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284" w:rsidRPr="00890446" w:rsidRDefault="00401B6F" w:rsidP="00401B6F">
      <w:pPr>
        <w:widowControl w:val="0"/>
        <w:autoSpaceDE w:val="0"/>
        <w:autoSpaceDN w:val="0"/>
        <w:adjustRightInd w:val="0"/>
        <w:ind w:left="-567" w:firstLine="284"/>
        <w:jc w:val="center"/>
        <w:rPr>
          <w:b/>
          <w:sz w:val="25"/>
          <w:szCs w:val="25"/>
          <w:u w:val="single"/>
        </w:rPr>
      </w:pPr>
      <w:r w:rsidRPr="00890446">
        <w:rPr>
          <w:b/>
          <w:sz w:val="25"/>
          <w:szCs w:val="25"/>
          <w:u w:val="single"/>
        </w:rPr>
        <w:t xml:space="preserve">Информация о результатах осуществления  </w:t>
      </w:r>
    </w:p>
    <w:p w:rsidR="00D77284" w:rsidRPr="00890446" w:rsidRDefault="00401B6F" w:rsidP="00401B6F">
      <w:pPr>
        <w:widowControl w:val="0"/>
        <w:autoSpaceDE w:val="0"/>
        <w:autoSpaceDN w:val="0"/>
        <w:adjustRightInd w:val="0"/>
        <w:ind w:left="-567" w:firstLine="284"/>
        <w:jc w:val="center"/>
        <w:rPr>
          <w:b/>
          <w:sz w:val="25"/>
          <w:szCs w:val="25"/>
          <w:u w:val="single"/>
        </w:rPr>
      </w:pPr>
      <w:r w:rsidRPr="00890446">
        <w:rPr>
          <w:b/>
          <w:sz w:val="25"/>
          <w:szCs w:val="25"/>
          <w:u w:val="single"/>
        </w:rPr>
        <w:t xml:space="preserve">внутреннего муниципального финансового  контроля </w:t>
      </w:r>
    </w:p>
    <w:p w:rsidR="00401B6F" w:rsidRPr="00890446" w:rsidRDefault="00401B6F" w:rsidP="00401B6F">
      <w:pPr>
        <w:widowControl w:val="0"/>
        <w:autoSpaceDE w:val="0"/>
        <w:autoSpaceDN w:val="0"/>
        <w:adjustRightInd w:val="0"/>
        <w:ind w:left="-567" w:firstLine="284"/>
        <w:jc w:val="center"/>
        <w:rPr>
          <w:sz w:val="25"/>
          <w:szCs w:val="25"/>
        </w:rPr>
      </w:pPr>
      <w:r w:rsidRPr="00890446">
        <w:rPr>
          <w:b/>
          <w:sz w:val="25"/>
          <w:szCs w:val="25"/>
          <w:u w:val="single"/>
        </w:rPr>
        <w:t xml:space="preserve">Администрации </w:t>
      </w:r>
      <w:proofErr w:type="spellStart"/>
      <w:r w:rsidRPr="00890446">
        <w:rPr>
          <w:b/>
          <w:sz w:val="25"/>
          <w:szCs w:val="25"/>
          <w:u w:val="single"/>
        </w:rPr>
        <w:t>Бакчарского</w:t>
      </w:r>
      <w:proofErr w:type="spellEnd"/>
      <w:r w:rsidRPr="00890446">
        <w:rPr>
          <w:b/>
          <w:sz w:val="25"/>
          <w:szCs w:val="25"/>
          <w:u w:val="single"/>
        </w:rPr>
        <w:t xml:space="preserve"> района за </w:t>
      </w:r>
      <w:r w:rsidR="00C44E68">
        <w:rPr>
          <w:b/>
          <w:sz w:val="25"/>
          <w:szCs w:val="25"/>
          <w:u w:val="single"/>
        </w:rPr>
        <w:t>3</w:t>
      </w:r>
      <w:r w:rsidR="005E4983" w:rsidRPr="00890446">
        <w:rPr>
          <w:b/>
          <w:sz w:val="25"/>
          <w:szCs w:val="25"/>
          <w:u w:val="single"/>
        </w:rPr>
        <w:t xml:space="preserve"> квартал</w:t>
      </w:r>
      <w:r w:rsidR="0088308D" w:rsidRPr="00890446">
        <w:rPr>
          <w:b/>
          <w:sz w:val="25"/>
          <w:szCs w:val="25"/>
          <w:u w:val="single"/>
        </w:rPr>
        <w:t xml:space="preserve"> </w:t>
      </w:r>
      <w:r w:rsidR="00E305C6" w:rsidRPr="00890446">
        <w:rPr>
          <w:b/>
          <w:sz w:val="25"/>
          <w:szCs w:val="25"/>
          <w:u w:val="single"/>
        </w:rPr>
        <w:t xml:space="preserve"> </w:t>
      </w:r>
      <w:r w:rsidRPr="00890446">
        <w:rPr>
          <w:b/>
          <w:sz w:val="25"/>
          <w:szCs w:val="25"/>
          <w:u w:val="single"/>
        </w:rPr>
        <w:t>20</w:t>
      </w:r>
      <w:r w:rsidR="00B55994" w:rsidRPr="00890446">
        <w:rPr>
          <w:b/>
          <w:sz w:val="25"/>
          <w:szCs w:val="25"/>
          <w:u w:val="single"/>
        </w:rPr>
        <w:t>2</w:t>
      </w:r>
      <w:r w:rsidR="009B2C3B" w:rsidRPr="00890446">
        <w:rPr>
          <w:b/>
          <w:sz w:val="25"/>
          <w:szCs w:val="25"/>
          <w:u w:val="single"/>
        </w:rPr>
        <w:t>3</w:t>
      </w:r>
      <w:r w:rsidRPr="00890446">
        <w:rPr>
          <w:b/>
          <w:sz w:val="25"/>
          <w:szCs w:val="25"/>
          <w:u w:val="single"/>
        </w:rPr>
        <w:t xml:space="preserve"> год</w:t>
      </w:r>
      <w:r w:rsidR="00662EA0" w:rsidRPr="00890446">
        <w:rPr>
          <w:b/>
          <w:sz w:val="25"/>
          <w:szCs w:val="25"/>
          <w:u w:val="single"/>
        </w:rPr>
        <w:t>а</w:t>
      </w:r>
      <w:r w:rsidRPr="00890446">
        <w:rPr>
          <w:b/>
          <w:sz w:val="25"/>
          <w:szCs w:val="25"/>
          <w:u w:val="single"/>
        </w:rPr>
        <w:t>.</w:t>
      </w:r>
    </w:p>
    <w:p w:rsidR="00401B6F" w:rsidRPr="00890446" w:rsidRDefault="00401B6F" w:rsidP="00D77284">
      <w:pPr>
        <w:widowControl w:val="0"/>
        <w:autoSpaceDE w:val="0"/>
        <w:autoSpaceDN w:val="0"/>
        <w:adjustRightInd w:val="0"/>
        <w:ind w:firstLine="709"/>
        <w:jc w:val="both"/>
        <w:rPr>
          <w:sz w:val="25"/>
          <w:szCs w:val="25"/>
        </w:rPr>
      </w:pPr>
      <w:r w:rsidRPr="00890446">
        <w:rPr>
          <w:sz w:val="25"/>
          <w:szCs w:val="25"/>
        </w:rPr>
        <w:t xml:space="preserve">Информация </w:t>
      </w:r>
      <w:r w:rsidR="009044CD" w:rsidRPr="00890446">
        <w:rPr>
          <w:sz w:val="25"/>
          <w:szCs w:val="25"/>
        </w:rPr>
        <w:t xml:space="preserve">подготовлена в целях </w:t>
      </w:r>
      <w:proofErr w:type="gramStart"/>
      <w:r w:rsidR="009044CD" w:rsidRPr="00890446">
        <w:rPr>
          <w:sz w:val="25"/>
          <w:szCs w:val="25"/>
        </w:rPr>
        <w:t>реализации принципов контрольной деятельности</w:t>
      </w:r>
      <w:r w:rsidR="00722CE1" w:rsidRPr="00890446">
        <w:rPr>
          <w:sz w:val="25"/>
          <w:szCs w:val="25"/>
        </w:rPr>
        <w:t xml:space="preserve"> органов внутреннего муниципального финансового контроля</w:t>
      </w:r>
      <w:proofErr w:type="gramEnd"/>
      <w:r w:rsidR="00722CE1" w:rsidRPr="00890446">
        <w:rPr>
          <w:sz w:val="25"/>
          <w:szCs w:val="25"/>
        </w:rPr>
        <w:t>.</w:t>
      </w:r>
    </w:p>
    <w:p w:rsidR="00401B6F" w:rsidRPr="00890446" w:rsidRDefault="00401B6F" w:rsidP="00D77284">
      <w:pPr>
        <w:widowControl w:val="0"/>
        <w:autoSpaceDE w:val="0"/>
        <w:autoSpaceDN w:val="0"/>
        <w:adjustRightInd w:val="0"/>
        <w:ind w:firstLine="709"/>
        <w:jc w:val="both"/>
        <w:rPr>
          <w:sz w:val="25"/>
          <w:szCs w:val="25"/>
        </w:rPr>
      </w:pPr>
      <w:r w:rsidRPr="00890446">
        <w:rPr>
          <w:sz w:val="25"/>
          <w:szCs w:val="25"/>
        </w:rPr>
        <w:t xml:space="preserve">В </w:t>
      </w:r>
      <w:r w:rsidR="00C44E68">
        <w:rPr>
          <w:sz w:val="25"/>
          <w:szCs w:val="25"/>
        </w:rPr>
        <w:t>3</w:t>
      </w:r>
      <w:r w:rsidR="000924B3" w:rsidRPr="00890446">
        <w:rPr>
          <w:sz w:val="25"/>
          <w:szCs w:val="25"/>
        </w:rPr>
        <w:t xml:space="preserve"> квартале 202</w:t>
      </w:r>
      <w:r w:rsidR="009B2C3B" w:rsidRPr="00890446">
        <w:rPr>
          <w:sz w:val="25"/>
          <w:szCs w:val="25"/>
        </w:rPr>
        <w:t>3</w:t>
      </w:r>
      <w:r w:rsidRPr="00890446">
        <w:rPr>
          <w:sz w:val="25"/>
          <w:szCs w:val="25"/>
        </w:rPr>
        <w:t xml:space="preserve"> год</w:t>
      </w:r>
      <w:r w:rsidR="00371B33" w:rsidRPr="00890446">
        <w:rPr>
          <w:sz w:val="25"/>
          <w:szCs w:val="25"/>
        </w:rPr>
        <w:t>а</w:t>
      </w:r>
      <w:r w:rsidRPr="00890446">
        <w:rPr>
          <w:sz w:val="25"/>
          <w:szCs w:val="25"/>
        </w:rPr>
        <w:t xml:space="preserve"> главным специалистом по финансовому контролю Администрации </w:t>
      </w:r>
      <w:proofErr w:type="spellStart"/>
      <w:r w:rsidRPr="00890446">
        <w:rPr>
          <w:sz w:val="25"/>
          <w:szCs w:val="25"/>
        </w:rPr>
        <w:t>Бакчарского</w:t>
      </w:r>
      <w:proofErr w:type="spellEnd"/>
      <w:r w:rsidRPr="00890446">
        <w:rPr>
          <w:sz w:val="25"/>
          <w:szCs w:val="25"/>
        </w:rPr>
        <w:t xml:space="preserve"> района был</w:t>
      </w:r>
      <w:r w:rsidR="00722CE1" w:rsidRPr="00890446">
        <w:rPr>
          <w:sz w:val="25"/>
          <w:szCs w:val="25"/>
        </w:rPr>
        <w:t>о</w:t>
      </w:r>
      <w:r w:rsidRPr="00890446">
        <w:rPr>
          <w:sz w:val="25"/>
          <w:szCs w:val="25"/>
        </w:rPr>
        <w:t xml:space="preserve"> проведен</w:t>
      </w:r>
      <w:r w:rsidR="00D14799" w:rsidRPr="00890446">
        <w:rPr>
          <w:sz w:val="25"/>
          <w:szCs w:val="25"/>
        </w:rPr>
        <w:t>ы</w:t>
      </w:r>
      <w:r w:rsidRPr="00890446">
        <w:rPr>
          <w:sz w:val="25"/>
          <w:szCs w:val="25"/>
        </w:rPr>
        <w:t xml:space="preserve"> следующ</w:t>
      </w:r>
      <w:r w:rsidR="00D14799" w:rsidRPr="00890446">
        <w:rPr>
          <w:sz w:val="25"/>
          <w:szCs w:val="25"/>
        </w:rPr>
        <w:t>и</w:t>
      </w:r>
      <w:r w:rsidRPr="00890446">
        <w:rPr>
          <w:sz w:val="25"/>
          <w:szCs w:val="25"/>
        </w:rPr>
        <w:t>е контрольн</w:t>
      </w:r>
      <w:r w:rsidR="00D14799" w:rsidRPr="00890446">
        <w:rPr>
          <w:sz w:val="25"/>
          <w:szCs w:val="25"/>
        </w:rPr>
        <w:t>ы</w:t>
      </w:r>
      <w:r w:rsidR="00722CE1" w:rsidRPr="00890446">
        <w:rPr>
          <w:sz w:val="25"/>
          <w:szCs w:val="25"/>
        </w:rPr>
        <w:t>е</w:t>
      </w:r>
      <w:r w:rsidRPr="00890446">
        <w:rPr>
          <w:sz w:val="25"/>
          <w:szCs w:val="25"/>
        </w:rPr>
        <w:t xml:space="preserve"> мероприяти</w:t>
      </w:r>
      <w:r w:rsidR="00D14799" w:rsidRPr="00890446">
        <w:rPr>
          <w:sz w:val="25"/>
          <w:szCs w:val="25"/>
        </w:rPr>
        <w:t>я</w:t>
      </w:r>
      <w:r w:rsidRPr="00890446">
        <w:rPr>
          <w:sz w:val="25"/>
          <w:szCs w:val="25"/>
        </w:rPr>
        <w:t>:</w:t>
      </w:r>
    </w:p>
    <w:p w:rsidR="007C5980" w:rsidRPr="00890446" w:rsidRDefault="00D23D31" w:rsidP="00B07C51">
      <w:pPr>
        <w:pStyle w:val="a3"/>
        <w:widowControl w:val="0"/>
        <w:shd w:val="clear" w:color="auto" w:fill="FFFFFF"/>
        <w:autoSpaceDE w:val="0"/>
        <w:autoSpaceDN w:val="0"/>
        <w:adjustRightInd w:val="0"/>
        <w:ind w:left="0" w:firstLine="709"/>
        <w:jc w:val="both"/>
        <w:rPr>
          <w:b/>
          <w:sz w:val="25"/>
          <w:szCs w:val="25"/>
        </w:rPr>
      </w:pPr>
      <w:r w:rsidRPr="00890446">
        <w:rPr>
          <w:b/>
          <w:sz w:val="25"/>
          <w:szCs w:val="25"/>
        </w:rPr>
        <w:t>1.</w:t>
      </w:r>
      <w:r w:rsidR="00D77284" w:rsidRPr="00890446">
        <w:rPr>
          <w:b/>
          <w:sz w:val="25"/>
          <w:szCs w:val="25"/>
        </w:rPr>
        <w:t xml:space="preserve">Плановая камеральная </w:t>
      </w:r>
      <w:r w:rsidR="00D77284" w:rsidRPr="00906D6E">
        <w:rPr>
          <w:b/>
          <w:sz w:val="25"/>
          <w:szCs w:val="25"/>
        </w:rPr>
        <w:t xml:space="preserve">проверка </w:t>
      </w:r>
      <w:r w:rsidR="007C5980" w:rsidRPr="00906D6E">
        <w:rPr>
          <w:b/>
          <w:sz w:val="25"/>
          <w:szCs w:val="25"/>
        </w:rPr>
        <w:t xml:space="preserve">в </w:t>
      </w:r>
      <w:r w:rsidR="003966C7" w:rsidRPr="00906D6E">
        <w:rPr>
          <w:b/>
          <w:sz w:val="25"/>
          <w:szCs w:val="25"/>
        </w:rPr>
        <w:t xml:space="preserve">  </w:t>
      </w:r>
      <w:r w:rsidR="00906D6E" w:rsidRPr="00906D6E">
        <w:rPr>
          <w:b/>
          <w:sz w:val="25"/>
          <w:szCs w:val="25"/>
        </w:rPr>
        <w:t>М</w:t>
      </w:r>
      <w:r w:rsidR="00C44E68">
        <w:rPr>
          <w:b/>
          <w:sz w:val="25"/>
          <w:szCs w:val="25"/>
        </w:rPr>
        <w:t>Б УК</w:t>
      </w:r>
      <w:r w:rsidR="00906D6E" w:rsidRPr="00906D6E">
        <w:rPr>
          <w:sz w:val="25"/>
          <w:szCs w:val="25"/>
        </w:rPr>
        <w:t xml:space="preserve"> </w:t>
      </w:r>
      <w:r w:rsidR="00C44E68" w:rsidRPr="00C44E68">
        <w:rPr>
          <w:b/>
          <w:sz w:val="25"/>
          <w:szCs w:val="25"/>
        </w:rPr>
        <w:t>«</w:t>
      </w:r>
      <w:proofErr w:type="spellStart"/>
      <w:r w:rsidR="00C44E68" w:rsidRPr="00C44E68">
        <w:rPr>
          <w:b/>
          <w:sz w:val="25"/>
          <w:szCs w:val="25"/>
        </w:rPr>
        <w:t>Бакчарская</w:t>
      </w:r>
      <w:proofErr w:type="spellEnd"/>
      <w:r w:rsidR="00C44E68" w:rsidRPr="00C44E68">
        <w:rPr>
          <w:b/>
          <w:sz w:val="25"/>
          <w:szCs w:val="25"/>
        </w:rPr>
        <w:t xml:space="preserve"> </w:t>
      </w:r>
      <w:proofErr w:type="spellStart"/>
      <w:r w:rsidR="00C44E68" w:rsidRPr="00C44E68">
        <w:rPr>
          <w:b/>
          <w:sz w:val="25"/>
          <w:szCs w:val="25"/>
        </w:rPr>
        <w:t>межпоселенческая</w:t>
      </w:r>
      <w:proofErr w:type="spellEnd"/>
      <w:r w:rsidR="00C44E68" w:rsidRPr="00C44E68">
        <w:rPr>
          <w:b/>
          <w:sz w:val="25"/>
          <w:szCs w:val="25"/>
        </w:rPr>
        <w:t xml:space="preserve"> централизованная клубная система»</w:t>
      </w:r>
      <w:r w:rsidR="00C44E68">
        <w:rPr>
          <w:b/>
          <w:sz w:val="25"/>
          <w:szCs w:val="25"/>
        </w:rPr>
        <w:t xml:space="preserve"> </w:t>
      </w:r>
      <w:r w:rsidR="007C5980" w:rsidRPr="00890446">
        <w:rPr>
          <w:b/>
          <w:sz w:val="25"/>
          <w:szCs w:val="25"/>
        </w:rPr>
        <w:t>по теме:</w:t>
      </w:r>
    </w:p>
    <w:p w:rsidR="00D23D31" w:rsidRPr="00890446" w:rsidRDefault="009B2C3B" w:rsidP="009B2C3B">
      <w:pPr>
        <w:ind w:firstLine="708"/>
        <w:jc w:val="both"/>
        <w:rPr>
          <w:b/>
          <w:sz w:val="25"/>
          <w:szCs w:val="25"/>
        </w:rPr>
      </w:pPr>
      <w:r w:rsidRPr="00890446">
        <w:rPr>
          <w:sz w:val="25"/>
          <w:szCs w:val="25"/>
        </w:rPr>
        <w:t xml:space="preserve">Проверка соблюдения требований Федерального закона от 05.04.2013 №44-ФЗ "О контрактной системе в сфере закупок товаров, работ, услуг для обеспечения государственных и муниципальных нужд» </w:t>
      </w:r>
      <w:r w:rsidR="00D23D31" w:rsidRPr="00890446">
        <w:rPr>
          <w:sz w:val="25"/>
          <w:szCs w:val="25"/>
        </w:rPr>
        <w:t>в 202</w:t>
      </w:r>
      <w:r w:rsidRPr="00890446">
        <w:rPr>
          <w:sz w:val="25"/>
          <w:szCs w:val="25"/>
        </w:rPr>
        <w:t>2</w:t>
      </w:r>
      <w:r w:rsidR="00D23D31" w:rsidRPr="00890446">
        <w:rPr>
          <w:sz w:val="25"/>
          <w:szCs w:val="25"/>
        </w:rPr>
        <w:t xml:space="preserve"> году.</w:t>
      </w:r>
      <w:r w:rsidR="00983B8A" w:rsidRPr="00890446">
        <w:rPr>
          <w:b/>
          <w:sz w:val="25"/>
          <w:szCs w:val="25"/>
        </w:rPr>
        <w:t xml:space="preserve"> </w:t>
      </w:r>
    </w:p>
    <w:p w:rsidR="00D23D31" w:rsidRPr="00890446" w:rsidRDefault="00D23D31" w:rsidP="00983B8A">
      <w:pPr>
        <w:widowControl w:val="0"/>
        <w:autoSpaceDE w:val="0"/>
        <w:autoSpaceDN w:val="0"/>
        <w:adjustRightInd w:val="0"/>
        <w:ind w:firstLine="709"/>
        <w:jc w:val="both"/>
        <w:rPr>
          <w:b/>
          <w:sz w:val="25"/>
          <w:szCs w:val="25"/>
        </w:rPr>
      </w:pPr>
      <w:r w:rsidRPr="00890446">
        <w:rPr>
          <w:b/>
          <w:sz w:val="25"/>
          <w:szCs w:val="25"/>
        </w:rPr>
        <w:t xml:space="preserve">2. </w:t>
      </w:r>
      <w:r w:rsidR="009B2C3B" w:rsidRPr="00890446">
        <w:rPr>
          <w:b/>
          <w:sz w:val="25"/>
          <w:szCs w:val="25"/>
        </w:rPr>
        <w:t xml:space="preserve">Плановая камеральная проверка в </w:t>
      </w:r>
      <w:r w:rsidR="00906D6E" w:rsidRPr="00E13D50">
        <w:rPr>
          <w:rStyle w:val="a9"/>
          <w:color w:val="404040"/>
          <w:sz w:val="25"/>
          <w:szCs w:val="25"/>
          <w:shd w:val="clear" w:color="auto" w:fill="FFFFFF"/>
        </w:rPr>
        <w:t> </w:t>
      </w:r>
      <w:r w:rsidR="00C44E68" w:rsidRPr="009557D6">
        <w:rPr>
          <w:rStyle w:val="a9"/>
          <w:color w:val="404040"/>
          <w:sz w:val="25"/>
          <w:szCs w:val="25"/>
          <w:shd w:val="clear" w:color="auto" w:fill="FFFFFF"/>
        </w:rPr>
        <w:t xml:space="preserve">МБОУДО </w:t>
      </w:r>
      <w:r w:rsidR="00C44E68">
        <w:rPr>
          <w:rStyle w:val="a9"/>
          <w:color w:val="404040"/>
          <w:sz w:val="25"/>
          <w:szCs w:val="25"/>
          <w:shd w:val="clear" w:color="auto" w:fill="FFFFFF"/>
        </w:rPr>
        <w:t>«</w:t>
      </w:r>
      <w:proofErr w:type="spellStart"/>
      <w:r w:rsidR="00C44E68" w:rsidRPr="009557D6">
        <w:rPr>
          <w:rStyle w:val="a9"/>
          <w:color w:val="404040"/>
          <w:sz w:val="25"/>
          <w:szCs w:val="25"/>
          <w:shd w:val="clear" w:color="auto" w:fill="FFFFFF"/>
        </w:rPr>
        <w:t>Бакчарский</w:t>
      </w:r>
      <w:proofErr w:type="spellEnd"/>
      <w:r w:rsidR="00C44E68" w:rsidRPr="009557D6">
        <w:rPr>
          <w:rStyle w:val="a9"/>
          <w:color w:val="404040"/>
          <w:sz w:val="25"/>
          <w:szCs w:val="25"/>
          <w:shd w:val="clear" w:color="auto" w:fill="FFFFFF"/>
        </w:rPr>
        <w:t xml:space="preserve"> ЦДО</w:t>
      </w:r>
      <w:r w:rsidR="00C44E68" w:rsidRPr="009557D6">
        <w:rPr>
          <w:rStyle w:val="a9"/>
          <w:sz w:val="25"/>
          <w:szCs w:val="25"/>
          <w:shd w:val="clear" w:color="auto" w:fill="FFFFFF"/>
        </w:rPr>
        <w:t>»</w:t>
      </w:r>
      <w:r w:rsidR="00C44E68" w:rsidRPr="009557D6">
        <w:rPr>
          <w:sz w:val="25"/>
          <w:szCs w:val="25"/>
        </w:rPr>
        <w:t xml:space="preserve"> </w:t>
      </w:r>
      <w:r w:rsidR="00C44E68" w:rsidRPr="00E13D50">
        <w:rPr>
          <w:b/>
          <w:sz w:val="25"/>
          <w:szCs w:val="25"/>
        </w:rPr>
        <w:t xml:space="preserve"> </w:t>
      </w:r>
      <w:r w:rsidRPr="00890446">
        <w:rPr>
          <w:b/>
          <w:sz w:val="25"/>
          <w:szCs w:val="25"/>
        </w:rPr>
        <w:t xml:space="preserve"> по теме:</w:t>
      </w:r>
    </w:p>
    <w:p w:rsidR="00D23D31" w:rsidRDefault="00906D6E" w:rsidP="00906D6E">
      <w:pPr>
        <w:shd w:val="clear" w:color="auto" w:fill="FFFFFF"/>
        <w:ind w:left="-40" w:firstLine="709"/>
        <w:jc w:val="both"/>
        <w:rPr>
          <w:sz w:val="26"/>
          <w:szCs w:val="26"/>
        </w:rPr>
      </w:pPr>
      <w:r w:rsidRPr="00906D6E">
        <w:rPr>
          <w:sz w:val="25"/>
          <w:szCs w:val="25"/>
        </w:rPr>
        <w:t xml:space="preserve">Финансовый контроль и проверка целевого использования средств субсидии </w:t>
      </w:r>
      <w:r w:rsidR="00C44E68" w:rsidRPr="009557D6">
        <w:rPr>
          <w:sz w:val="25"/>
          <w:szCs w:val="25"/>
        </w:rPr>
        <w:t>на развитие туризма и туристической инфраструктуры</w:t>
      </w:r>
      <w:r w:rsidR="00C44E68" w:rsidRPr="009557D6">
        <w:rPr>
          <w:b/>
          <w:sz w:val="25"/>
          <w:szCs w:val="25"/>
        </w:rPr>
        <w:t xml:space="preserve"> </w:t>
      </w:r>
      <w:r w:rsidR="00C44E68" w:rsidRPr="009557D6">
        <w:rPr>
          <w:rStyle w:val="a9"/>
          <w:color w:val="404040"/>
          <w:sz w:val="25"/>
          <w:szCs w:val="25"/>
          <w:shd w:val="clear" w:color="auto" w:fill="FFFFFF"/>
        </w:rPr>
        <w:t> </w:t>
      </w:r>
      <w:r w:rsidR="00C44E68">
        <w:rPr>
          <w:rStyle w:val="a9"/>
          <w:color w:val="404040"/>
          <w:sz w:val="25"/>
          <w:szCs w:val="25"/>
          <w:shd w:val="clear" w:color="auto" w:fill="FFFFFF"/>
        </w:rPr>
        <w:t>в</w:t>
      </w:r>
      <w:r w:rsidR="00C44E68" w:rsidRPr="00E13D50">
        <w:rPr>
          <w:sz w:val="26"/>
          <w:szCs w:val="26"/>
        </w:rPr>
        <w:t xml:space="preserve"> 2022 году</w:t>
      </w:r>
      <w:r w:rsidR="00C44E68">
        <w:rPr>
          <w:sz w:val="26"/>
          <w:szCs w:val="26"/>
        </w:rPr>
        <w:t>.</w:t>
      </w:r>
    </w:p>
    <w:p w:rsidR="00C44E68" w:rsidRDefault="00C44E68" w:rsidP="00906D6E">
      <w:pPr>
        <w:shd w:val="clear" w:color="auto" w:fill="FFFFFF"/>
        <w:ind w:left="-40" w:firstLine="709"/>
        <w:jc w:val="both"/>
        <w:rPr>
          <w:sz w:val="25"/>
          <w:szCs w:val="25"/>
        </w:rPr>
      </w:pPr>
      <w:r w:rsidRPr="00C44E68">
        <w:rPr>
          <w:b/>
          <w:sz w:val="26"/>
          <w:szCs w:val="26"/>
        </w:rPr>
        <w:t>3.</w:t>
      </w:r>
      <w:r w:rsidRPr="00C44E68">
        <w:rPr>
          <w:b/>
          <w:sz w:val="25"/>
          <w:szCs w:val="25"/>
        </w:rPr>
        <w:t xml:space="preserve"> </w:t>
      </w:r>
      <w:r w:rsidRPr="00890446">
        <w:rPr>
          <w:b/>
          <w:sz w:val="25"/>
          <w:szCs w:val="25"/>
        </w:rPr>
        <w:t xml:space="preserve">Плановая камеральная проверка </w:t>
      </w:r>
      <w:r w:rsidRPr="00C44E68">
        <w:rPr>
          <w:b/>
          <w:sz w:val="25"/>
          <w:szCs w:val="25"/>
        </w:rPr>
        <w:t>в МКОУ</w:t>
      </w:r>
      <w:r w:rsidRPr="00C44E68">
        <w:rPr>
          <w:sz w:val="25"/>
          <w:szCs w:val="25"/>
        </w:rPr>
        <w:t xml:space="preserve"> «</w:t>
      </w:r>
      <w:proofErr w:type="spellStart"/>
      <w:r w:rsidRPr="00C44E68">
        <w:rPr>
          <w:rStyle w:val="a9"/>
          <w:iCs/>
          <w:sz w:val="25"/>
          <w:szCs w:val="25"/>
          <w:bdr w:val="none" w:sz="0" w:space="0" w:color="auto" w:frame="1"/>
          <w:shd w:val="clear" w:color="auto" w:fill="FFFFFF"/>
        </w:rPr>
        <w:t>Высокоярская</w:t>
      </w:r>
      <w:proofErr w:type="spellEnd"/>
      <w:r w:rsidRPr="00C44E68">
        <w:rPr>
          <w:iCs/>
          <w:sz w:val="25"/>
          <w:szCs w:val="25"/>
          <w:bdr w:val="none" w:sz="0" w:space="0" w:color="auto" w:frame="1"/>
          <w:shd w:val="clear" w:color="auto" w:fill="FFFFFF"/>
        </w:rPr>
        <w:t xml:space="preserve"> </w:t>
      </w:r>
      <w:r w:rsidRPr="00C44E68">
        <w:rPr>
          <w:rStyle w:val="a9"/>
          <w:iCs/>
          <w:sz w:val="25"/>
          <w:szCs w:val="25"/>
          <w:bdr w:val="none" w:sz="0" w:space="0" w:color="auto" w:frame="1"/>
          <w:shd w:val="clear" w:color="auto" w:fill="FFFFFF"/>
        </w:rPr>
        <w:t>средняя общеобразовательная школа</w:t>
      </w:r>
      <w:r w:rsidRPr="00C44E68">
        <w:rPr>
          <w:sz w:val="25"/>
          <w:szCs w:val="25"/>
        </w:rPr>
        <w:t xml:space="preserve">»  </w:t>
      </w:r>
      <w:r w:rsidRPr="00C44E68">
        <w:rPr>
          <w:b/>
          <w:sz w:val="25"/>
          <w:szCs w:val="25"/>
        </w:rPr>
        <w:t>по теме</w:t>
      </w:r>
      <w:r w:rsidRPr="00C44E68">
        <w:rPr>
          <w:sz w:val="25"/>
          <w:szCs w:val="25"/>
        </w:rPr>
        <w:t>:</w:t>
      </w:r>
    </w:p>
    <w:p w:rsidR="00C44E68" w:rsidRPr="00C44E68" w:rsidRDefault="00C44E68" w:rsidP="00906D6E">
      <w:pPr>
        <w:shd w:val="clear" w:color="auto" w:fill="FFFFFF"/>
        <w:ind w:left="-40" w:firstLine="709"/>
        <w:jc w:val="both"/>
        <w:rPr>
          <w:sz w:val="25"/>
          <w:szCs w:val="25"/>
        </w:rPr>
      </w:pPr>
      <w:r w:rsidRPr="00890446">
        <w:rPr>
          <w:sz w:val="25"/>
          <w:szCs w:val="25"/>
        </w:rPr>
        <w:t>Проверка соблюдения требований Федерального закона от 05.04.2013 №44-ФЗ "О контрактной системе в сфере закупок товаров, работ, услуг для обеспечения государственных и муниципальных нужд» в 2022 году.</w:t>
      </w:r>
    </w:p>
    <w:p w:rsidR="00512267" w:rsidRPr="00890446" w:rsidRDefault="009B2C3B" w:rsidP="00512267">
      <w:pPr>
        <w:pStyle w:val="a3"/>
        <w:widowControl w:val="0"/>
        <w:shd w:val="clear" w:color="auto" w:fill="FFFFFF"/>
        <w:autoSpaceDE w:val="0"/>
        <w:autoSpaceDN w:val="0"/>
        <w:adjustRightInd w:val="0"/>
        <w:ind w:left="0" w:firstLine="709"/>
        <w:jc w:val="both"/>
        <w:rPr>
          <w:b/>
          <w:sz w:val="25"/>
          <w:szCs w:val="25"/>
        </w:rPr>
      </w:pPr>
      <w:r w:rsidRPr="00890446">
        <w:rPr>
          <w:b/>
          <w:sz w:val="25"/>
          <w:szCs w:val="25"/>
        </w:rPr>
        <w:t xml:space="preserve">1. В ходе плановой камеральной проверки в  </w:t>
      </w:r>
      <w:r w:rsidR="00512267" w:rsidRPr="00906D6E">
        <w:rPr>
          <w:b/>
          <w:sz w:val="25"/>
          <w:szCs w:val="25"/>
        </w:rPr>
        <w:t>М</w:t>
      </w:r>
      <w:r w:rsidR="00512267">
        <w:rPr>
          <w:b/>
          <w:sz w:val="25"/>
          <w:szCs w:val="25"/>
        </w:rPr>
        <w:t>Б УК</w:t>
      </w:r>
      <w:r w:rsidR="00512267" w:rsidRPr="00906D6E">
        <w:rPr>
          <w:sz w:val="25"/>
          <w:szCs w:val="25"/>
        </w:rPr>
        <w:t xml:space="preserve"> </w:t>
      </w:r>
      <w:r w:rsidR="00512267" w:rsidRPr="00C44E68">
        <w:rPr>
          <w:b/>
          <w:sz w:val="25"/>
          <w:szCs w:val="25"/>
        </w:rPr>
        <w:t>«</w:t>
      </w:r>
      <w:proofErr w:type="spellStart"/>
      <w:r w:rsidR="00512267" w:rsidRPr="00C44E68">
        <w:rPr>
          <w:b/>
          <w:sz w:val="25"/>
          <w:szCs w:val="25"/>
        </w:rPr>
        <w:t>Бакчарская</w:t>
      </w:r>
      <w:proofErr w:type="spellEnd"/>
      <w:r w:rsidR="00512267" w:rsidRPr="00C44E68">
        <w:rPr>
          <w:b/>
          <w:sz w:val="25"/>
          <w:szCs w:val="25"/>
        </w:rPr>
        <w:t xml:space="preserve"> </w:t>
      </w:r>
      <w:proofErr w:type="spellStart"/>
      <w:r w:rsidR="00512267" w:rsidRPr="00C44E68">
        <w:rPr>
          <w:b/>
          <w:sz w:val="25"/>
          <w:szCs w:val="25"/>
        </w:rPr>
        <w:t>межпоселенческая</w:t>
      </w:r>
      <w:proofErr w:type="spellEnd"/>
      <w:r w:rsidR="00512267" w:rsidRPr="00C44E68">
        <w:rPr>
          <w:b/>
          <w:sz w:val="25"/>
          <w:szCs w:val="25"/>
        </w:rPr>
        <w:t xml:space="preserve"> централизованная клубная система»</w:t>
      </w:r>
      <w:r w:rsidR="00512267">
        <w:rPr>
          <w:b/>
          <w:sz w:val="25"/>
          <w:szCs w:val="25"/>
        </w:rPr>
        <w:t xml:space="preserve"> </w:t>
      </w:r>
      <w:r w:rsidR="00512267" w:rsidRPr="00890446">
        <w:rPr>
          <w:b/>
          <w:sz w:val="25"/>
          <w:szCs w:val="25"/>
        </w:rPr>
        <w:t>по теме:</w:t>
      </w:r>
    </w:p>
    <w:p w:rsidR="009B2C3B" w:rsidRPr="00890446" w:rsidRDefault="00512267" w:rsidP="00512267">
      <w:pPr>
        <w:pStyle w:val="a3"/>
        <w:widowControl w:val="0"/>
        <w:shd w:val="clear" w:color="auto" w:fill="FFFFFF"/>
        <w:autoSpaceDE w:val="0"/>
        <w:autoSpaceDN w:val="0"/>
        <w:adjustRightInd w:val="0"/>
        <w:ind w:left="0" w:firstLine="709"/>
        <w:jc w:val="both"/>
        <w:rPr>
          <w:b/>
          <w:sz w:val="25"/>
          <w:szCs w:val="25"/>
        </w:rPr>
      </w:pPr>
      <w:r w:rsidRPr="00890446">
        <w:rPr>
          <w:sz w:val="25"/>
          <w:szCs w:val="25"/>
        </w:rPr>
        <w:t>Проверка соблюдения требований Федерального закона от 05.04.2013 №44-ФЗ "О контрактной системе в сфере закупок товаров, работ, услуг для обеспечения государственных и муниципальных нужд» в 2022 году</w:t>
      </w:r>
      <w:r w:rsidR="009B2C3B" w:rsidRPr="00890446">
        <w:rPr>
          <w:b/>
          <w:sz w:val="25"/>
          <w:szCs w:val="25"/>
        </w:rPr>
        <w:t xml:space="preserve"> было установлено следующее:</w:t>
      </w:r>
    </w:p>
    <w:p w:rsidR="009B2C3B" w:rsidRPr="00890446" w:rsidRDefault="009B2C3B" w:rsidP="009B2C3B">
      <w:pPr>
        <w:ind w:firstLine="708"/>
        <w:jc w:val="both"/>
        <w:rPr>
          <w:bCs/>
          <w:sz w:val="25"/>
          <w:szCs w:val="25"/>
        </w:rPr>
      </w:pPr>
      <w:r w:rsidRPr="00890446">
        <w:rPr>
          <w:sz w:val="25"/>
          <w:szCs w:val="25"/>
        </w:rPr>
        <w:t xml:space="preserve">Общие сведения о </w:t>
      </w:r>
      <w:r w:rsidR="00512267">
        <w:rPr>
          <w:sz w:val="25"/>
          <w:szCs w:val="25"/>
        </w:rPr>
        <w:t>су</w:t>
      </w:r>
      <w:r w:rsidRPr="00890446">
        <w:rPr>
          <w:sz w:val="25"/>
          <w:szCs w:val="25"/>
        </w:rPr>
        <w:t>бъекте контроля</w:t>
      </w:r>
      <w:r w:rsidRPr="00890446">
        <w:rPr>
          <w:bCs/>
          <w:sz w:val="25"/>
          <w:szCs w:val="25"/>
        </w:rPr>
        <w:t xml:space="preserve">: </w:t>
      </w:r>
    </w:p>
    <w:p w:rsidR="00512267" w:rsidRPr="00812426" w:rsidRDefault="00512267" w:rsidP="00512267">
      <w:pPr>
        <w:pStyle w:val="Standard"/>
        <w:ind w:firstLine="720"/>
        <w:jc w:val="both"/>
        <w:rPr>
          <w:rFonts w:cs="Times New Roman"/>
          <w:sz w:val="25"/>
          <w:szCs w:val="25"/>
        </w:rPr>
      </w:pPr>
      <w:r w:rsidRPr="00812426">
        <w:rPr>
          <w:rFonts w:cs="Times New Roman"/>
          <w:sz w:val="25"/>
          <w:szCs w:val="25"/>
        </w:rPr>
        <w:t>Муниципальное бюджетное учреждение культуры «</w:t>
      </w:r>
      <w:proofErr w:type="spellStart"/>
      <w:r w:rsidRPr="00812426">
        <w:rPr>
          <w:rFonts w:cs="Times New Roman"/>
          <w:sz w:val="25"/>
          <w:szCs w:val="25"/>
        </w:rPr>
        <w:t>Бакчарская</w:t>
      </w:r>
      <w:proofErr w:type="spellEnd"/>
      <w:r w:rsidRPr="00812426">
        <w:rPr>
          <w:rFonts w:cs="Times New Roman"/>
          <w:sz w:val="25"/>
          <w:szCs w:val="25"/>
        </w:rPr>
        <w:t xml:space="preserve"> </w:t>
      </w:r>
      <w:proofErr w:type="spellStart"/>
      <w:r w:rsidRPr="00812426">
        <w:rPr>
          <w:rFonts w:cs="Times New Roman"/>
          <w:sz w:val="25"/>
          <w:szCs w:val="25"/>
        </w:rPr>
        <w:t>межпоселенческая</w:t>
      </w:r>
      <w:proofErr w:type="spellEnd"/>
      <w:r w:rsidRPr="00812426">
        <w:rPr>
          <w:rFonts w:cs="Times New Roman"/>
          <w:sz w:val="25"/>
          <w:szCs w:val="25"/>
        </w:rPr>
        <w:t xml:space="preserve"> централизованная клубная система».</w:t>
      </w:r>
    </w:p>
    <w:p w:rsidR="00512267" w:rsidRPr="00812426" w:rsidRDefault="00512267" w:rsidP="00512267">
      <w:pPr>
        <w:shd w:val="clear" w:color="auto" w:fill="FFFFFF"/>
        <w:ind w:firstLine="720"/>
        <w:jc w:val="both"/>
        <w:rPr>
          <w:sz w:val="25"/>
          <w:szCs w:val="25"/>
        </w:rPr>
      </w:pPr>
      <w:r w:rsidRPr="00812426">
        <w:rPr>
          <w:sz w:val="25"/>
          <w:szCs w:val="25"/>
        </w:rPr>
        <w:t xml:space="preserve">Место нахождения: 636200, Томская </w:t>
      </w:r>
      <w:proofErr w:type="spellStart"/>
      <w:r w:rsidRPr="00812426">
        <w:rPr>
          <w:sz w:val="25"/>
          <w:szCs w:val="25"/>
        </w:rPr>
        <w:t>бласть</w:t>
      </w:r>
      <w:proofErr w:type="spellEnd"/>
      <w:r w:rsidRPr="00812426">
        <w:rPr>
          <w:sz w:val="25"/>
          <w:szCs w:val="25"/>
        </w:rPr>
        <w:t xml:space="preserve">, </w:t>
      </w:r>
      <w:proofErr w:type="spellStart"/>
      <w:r w:rsidRPr="00812426">
        <w:rPr>
          <w:sz w:val="25"/>
          <w:szCs w:val="25"/>
        </w:rPr>
        <w:t>с</w:t>
      </w:r>
      <w:proofErr w:type="gramStart"/>
      <w:r w:rsidRPr="00812426">
        <w:rPr>
          <w:sz w:val="25"/>
          <w:szCs w:val="25"/>
        </w:rPr>
        <w:t>.Б</w:t>
      </w:r>
      <w:proofErr w:type="gramEnd"/>
      <w:r w:rsidRPr="00812426">
        <w:rPr>
          <w:sz w:val="25"/>
          <w:szCs w:val="25"/>
        </w:rPr>
        <w:t>акчар</w:t>
      </w:r>
      <w:proofErr w:type="spellEnd"/>
      <w:r w:rsidRPr="00812426">
        <w:rPr>
          <w:sz w:val="25"/>
          <w:szCs w:val="25"/>
        </w:rPr>
        <w:t>, ул.Ленина, 55;</w:t>
      </w:r>
    </w:p>
    <w:p w:rsidR="00512267" w:rsidRPr="00812426" w:rsidRDefault="00512267" w:rsidP="00512267">
      <w:pPr>
        <w:shd w:val="clear" w:color="auto" w:fill="FFFFFF"/>
        <w:ind w:firstLine="720"/>
        <w:jc w:val="both"/>
        <w:rPr>
          <w:sz w:val="25"/>
          <w:szCs w:val="25"/>
        </w:rPr>
      </w:pPr>
      <w:r w:rsidRPr="00812426">
        <w:rPr>
          <w:sz w:val="25"/>
          <w:szCs w:val="25"/>
        </w:rPr>
        <w:t xml:space="preserve">Юридический адрес: 636200, Томская </w:t>
      </w:r>
      <w:proofErr w:type="spellStart"/>
      <w:r w:rsidRPr="00812426">
        <w:rPr>
          <w:sz w:val="25"/>
          <w:szCs w:val="25"/>
        </w:rPr>
        <w:t>бласть</w:t>
      </w:r>
      <w:proofErr w:type="spellEnd"/>
      <w:r w:rsidRPr="00812426">
        <w:rPr>
          <w:sz w:val="25"/>
          <w:szCs w:val="25"/>
        </w:rPr>
        <w:t xml:space="preserve">, </w:t>
      </w:r>
      <w:proofErr w:type="spellStart"/>
      <w:r w:rsidRPr="00812426">
        <w:rPr>
          <w:sz w:val="25"/>
          <w:szCs w:val="25"/>
        </w:rPr>
        <w:t>с</w:t>
      </w:r>
      <w:proofErr w:type="gramStart"/>
      <w:r w:rsidRPr="00812426">
        <w:rPr>
          <w:sz w:val="25"/>
          <w:szCs w:val="25"/>
        </w:rPr>
        <w:t>.Б</w:t>
      </w:r>
      <w:proofErr w:type="gramEnd"/>
      <w:r w:rsidRPr="00812426">
        <w:rPr>
          <w:sz w:val="25"/>
          <w:szCs w:val="25"/>
        </w:rPr>
        <w:t>акчар</w:t>
      </w:r>
      <w:proofErr w:type="spellEnd"/>
      <w:r w:rsidRPr="00812426">
        <w:rPr>
          <w:sz w:val="25"/>
          <w:szCs w:val="25"/>
        </w:rPr>
        <w:t>, ул.Ленина, 55.</w:t>
      </w:r>
    </w:p>
    <w:p w:rsidR="00512267" w:rsidRPr="00232D90" w:rsidRDefault="00512267" w:rsidP="00512267">
      <w:pPr>
        <w:ind w:firstLine="709"/>
        <w:jc w:val="both"/>
        <w:rPr>
          <w:rStyle w:val="x1a"/>
          <w:sz w:val="25"/>
          <w:szCs w:val="25"/>
        </w:rPr>
      </w:pPr>
      <w:r w:rsidRPr="00232D90">
        <w:rPr>
          <w:sz w:val="25"/>
          <w:szCs w:val="25"/>
        </w:rPr>
        <w:t xml:space="preserve">Код организации в соответствии с реестром участников бюджетного процесса </w:t>
      </w:r>
      <w:r w:rsidRPr="00232D90">
        <w:rPr>
          <w:bCs/>
          <w:color w:val="000000"/>
          <w:sz w:val="25"/>
          <w:szCs w:val="25"/>
          <w:shd w:val="clear" w:color="auto" w:fill="FFFFFF"/>
        </w:rPr>
        <w:t>693J0280</w:t>
      </w:r>
      <w:r w:rsidRPr="00232D90">
        <w:rPr>
          <w:rStyle w:val="x1a"/>
          <w:sz w:val="25"/>
          <w:szCs w:val="25"/>
        </w:rPr>
        <w:t>.</w:t>
      </w:r>
    </w:p>
    <w:p w:rsidR="00512267" w:rsidRPr="00232D90" w:rsidRDefault="00512267" w:rsidP="00512267">
      <w:pPr>
        <w:ind w:firstLine="709"/>
        <w:jc w:val="both"/>
        <w:rPr>
          <w:sz w:val="25"/>
          <w:szCs w:val="25"/>
        </w:rPr>
      </w:pPr>
      <w:r w:rsidRPr="00232D90">
        <w:rPr>
          <w:sz w:val="25"/>
          <w:szCs w:val="25"/>
        </w:rPr>
        <w:t>Учредителем  МБУК «</w:t>
      </w:r>
      <w:proofErr w:type="spellStart"/>
      <w:r w:rsidRPr="00232D90">
        <w:rPr>
          <w:sz w:val="25"/>
          <w:szCs w:val="25"/>
        </w:rPr>
        <w:t>Бакчарская</w:t>
      </w:r>
      <w:proofErr w:type="spellEnd"/>
      <w:r w:rsidRPr="00232D90">
        <w:rPr>
          <w:sz w:val="25"/>
          <w:szCs w:val="25"/>
        </w:rPr>
        <w:t xml:space="preserve"> СОШ» является муниципальное образование «</w:t>
      </w:r>
      <w:proofErr w:type="spellStart"/>
      <w:r w:rsidRPr="00232D90">
        <w:rPr>
          <w:sz w:val="25"/>
          <w:szCs w:val="25"/>
        </w:rPr>
        <w:t>Бакчарский</w:t>
      </w:r>
      <w:proofErr w:type="spellEnd"/>
      <w:r w:rsidRPr="00232D90">
        <w:rPr>
          <w:sz w:val="25"/>
          <w:szCs w:val="25"/>
        </w:rPr>
        <w:t xml:space="preserve"> район», в лице Администрации муниципального образования «</w:t>
      </w:r>
      <w:proofErr w:type="spellStart"/>
      <w:r w:rsidRPr="00232D90">
        <w:rPr>
          <w:sz w:val="25"/>
          <w:szCs w:val="25"/>
        </w:rPr>
        <w:t>Бакчарский</w:t>
      </w:r>
      <w:proofErr w:type="spellEnd"/>
      <w:r w:rsidRPr="00232D90">
        <w:rPr>
          <w:sz w:val="25"/>
          <w:szCs w:val="25"/>
        </w:rPr>
        <w:t xml:space="preserve"> район, которая осуществляет функции и полномочия  учредителя Учреждения.</w:t>
      </w:r>
      <w:r w:rsidRPr="00232D90">
        <w:rPr>
          <w:sz w:val="25"/>
          <w:szCs w:val="25"/>
        </w:rPr>
        <w:tab/>
      </w:r>
    </w:p>
    <w:p w:rsidR="00512267" w:rsidRPr="00232D90" w:rsidRDefault="00512267" w:rsidP="00512267">
      <w:pPr>
        <w:ind w:firstLine="709"/>
        <w:jc w:val="both"/>
        <w:rPr>
          <w:sz w:val="25"/>
          <w:szCs w:val="25"/>
        </w:rPr>
      </w:pPr>
      <w:r w:rsidRPr="00232D90">
        <w:rPr>
          <w:sz w:val="25"/>
          <w:szCs w:val="25"/>
        </w:rPr>
        <w:t>Перечень лицевых счетов Учреждения:</w:t>
      </w:r>
    </w:p>
    <w:tbl>
      <w:tblPr>
        <w:tblW w:w="0" w:type="auto"/>
        <w:tblCellSpacing w:w="15"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401"/>
        <w:gridCol w:w="3827"/>
        <w:gridCol w:w="3803"/>
        <w:gridCol w:w="1510"/>
      </w:tblGrid>
      <w:tr w:rsidR="00512267" w:rsidRPr="00B00E20" w:rsidTr="008F47DC">
        <w:trPr>
          <w:tblCellSpacing w:w="15" w:type="dxa"/>
        </w:trPr>
        <w:tc>
          <w:tcPr>
            <w:tcW w:w="0" w:type="auto"/>
            <w:vMerge w:val="restart"/>
            <w:vAlign w:val="center"/>
            <w:hideMark/>
          </w:tcPr>
          <w:p w:rsidR="00512267" w:rsidRPr="00B00E20" w:rsidRDefault="00512267" w:rsidP="008F47DC">
            <w:r w:rsidRPr="00B00E20">
              <w:t>Номер лицевого счета</w:t>
            </w:r>
          </w:p>
        </w:tc>
        <w:tc>
          <w:tcPr>
            <w:tcW w:w="0" w:type="auto"/>
            <w:vMerge w:val="restart"/>
            <w:vAlign w:val="center"/>
            <w:hideMark/>
          </w:tcPr>
          <w:p w:rsidR="00512267" w:rsidRPr="00B00E20" w:rsidRDefault="00512267" w:rsidP="008F47DC">
            <w:r w:rsidRPr="00B00E20">
              <w:t>Вид лицевого счета</w:t>
            </w:r>
          </w:p>
        </w:tc>
        <w:tc>
          <w:tcPr>
            <w:tcW w:w="0" w:type="auto"/>
            <w:gridSpan w:val="2"/>
            <w:vAlign w:val="center"/>
            <w:hideMark/>
          </w:tcPr>
          <w:p w:rsidR="00512267" w:rsidRPr="00B00E20" w:rsidRDefault="00512267" w:rsidP="008F47DC">
            <w:r w:rsidRPr="00B00E20">
              <w:t>Финансовый орган</w:t>
            </w:r>
          </w:p>
        </w:tc>
      </w:tr>
      <w:tr w:rsidR="00512267" w:rsidRPr="00B00E20" w:rsidTr="008F47DC">
        <w:trPr>
          <w:tblCellSpacing w:w="15" w:type="dxa"/>
        </w:trPr>
        <w:tc>
          <w:tcPr>
            <w:tcW w:w="0" w:type="auto"/>
            <w:vMerge/>
            <w:vAlign w:val="center"/>
            <w:hideMark/>
          </w:tcPr>
          <w:p w:rsidR="00512267" w:rsidRPr="00B00E20" w:rsidRDefault="00512267" w:rsidP="008F47DC"/>
        </w:tc>
        <w:tc>
          <w:tcPr>
            <w:tcW w:w="0" w:type="auto"/>
            <w:vMerge/>
            <w:vAlign w:val="center"/>
            <w:hideMark/>
          </w:tcPr>
          <w:p w:rsidR="00512267" w:rsidRPr="00B00E20" w:rsidRDefault="00512267" w:rsidP="008F47DC"/>
        </w:tc>
        <w:tc>
          <w:tcPr>
            <w:tcW w:w="0" w:type="auto"/>
            <w:vAlign w:val="center"/>
            <w:hideMark/>
          </w:tcPr>
          <w:p w:rsidR="00512267" w:rsidRPr="00B00E20" w:rsidRDefault="00512267" w:rsidP="008F47DC">
            <w:r w:rsidRPr="00B00E20">
              <w:t>Наименование</w:t>
            </w:r>
          </w:p>
        </w:tc>
        <w:tc>
          <w:tcPr>
            <w:tcW w:w="0" w:type="auto"/>
            <w:vAlign w:val="center"/>
            <w:hideMark/>
          </w:tcPr>
          <w:p w:rsidR="00512267" w:rsidRPr="00B00E20" w:rsidRDefault="00512267" w:rsidP="008F47DC">
            <w:r w:rsidRPr="00B00E20">
              <w:t>Код по Сводному реестру</w:t>
            </w:r>
          </w:p>
        </w:tc>
      </w:tr>
      <w:tr w:rsidR="00512267" w:rsidRPr="00B00E20" w:rsidTr="008F47DC">
        <w:trPr>
          <w:tblCellSpacing w:w="15" w:type="dxa"/>
        </w:trPr>
        <w:tc>
          <w:tcPr>
            <w:tcW w:w="0" w:type="auto"/>
            <w:vAlign w:val="center"/>
            <w:hideMark/>
          </w:tcPr>
          <w:p w:rsidR="00512267" w:rsidRPr="006428C4" w:rsidRDefault="00512267" w:rsidP="008F47DC">
            <w:r w:rsidRPr="006428C4">
              <w:rPr>
                <w:bCs/>
                <w:color w:val="000000"/>
                <w:shd w:val="clear" w:color="auto" w:fill="FFFFFF"/>
              </w:rPr>
              <w:t>690100041</w:t>
            </w:r>
          </w:p>
        </w:tc>
        <w:tc>
          <w:tcPr>
            <w:tcW w:w="0" w:type="auto"/>
            <w:vAlign w:val="center"/>
            <w:hideMark/>
          </w:tcPr>
          <w:p w:rsidR="00512267" w:rsidRPr="001B2121" w:rsidRDefault="00512267" w:rsidP="008F47DC">
            <w:r w:rsidRPr="001B2121">
              <w:rPr>
                <w:bCs/>
                <w:color w:val="000000"/>
                <w:shd w:val="clear" w:color="auto" w:fill="FFFFFF"/>
              </w:rPr>
              <w:t>Лицевой счет для отражения операций со средствами субсидий на иные цели</w:t>
            </w:r>
          </w:p>
        </w:tc>
        <w:tc>
          <w:tcPr>
            <w:tcW w:w="0" w:type="auto"/>
            <w:vAlign w:val="center"/>
            <w:hideMark/>
          </w:tcPr>
          <w:p w:rsidR="00512267" w:rsidRPr="00B00E20" w:rsidRDefault="00512267" w:rsidP="008F47DC">
            <w:r w:rsidRPr="00B00E20">
              <w:t>ФИНАНСОВЫЙ ОТДЕЛ АДМИНИСТРАЦИИ БАКЧАРСКОГО РАЙОНА</w:t>
            </w:r>
          </w:p>
        </w:tc>
        <w:tc>
          <w:tcPr>
            <w:tcW w:w="0" w:type="auto"/>
            <w:vAlign w:val="center"/>
            <w:hideMark/>
          </w:tcPr>
          <w:p w:rsidR="00512267" w:rsidRPr="00B00E20" w:rsidRDefault="00512267" w:rsidP="008F47DC">
            <w:hyperlink r:id="rId8" w:history="1">
              <w:r w:rsidRPr="00B00E20">
                <w:rPr>
                  <w:rStyle w:val="aa"/>
                </w:rPr>
                <w:t>69300351</w:t>
              </w:r>
            </w:hyperlink>
          </w:p>
        </w:tc>
      </w:tr>
      <w:tr w:rsidR="00512267" w:rsidRPr="00B00E20" w:rsidTr="008F47DC">
        <w:trPr>
          <w:tblCellSpacing w:w="15" w:type="dxa"/>
        </w:trPr>
        <w:tc>
          <w:tcPr>
            <w:tcW w:w="0" w:type="auto"/>
            <w:vAlign w:val="center"/>
            <w:hideMark/>
          </w:tcPr>
          <w:p w:rsidR="00512267" w:rsidRPr="00B00E20" w:rsidRDefault="00512267" w:rsidP="008F47DC">
            <w:r w:rsidRPr="00B00E20">
              <w:t>79</w:t>
            </w:r>
            <w:r>
              <w:t>0100041</w:t>
            </w:r>
          </w:p>
        </w:tc>
        <w:tc>
          <w:tcPr>
            <w:tcW w:w="0" w:type="auto"/>
            <w:vAlign w:val="center"/>
            <w:hideMark/>
          </w:tcPr>
          <w:p w:rsidR="00512267" w:rsidRPr="00B00E20" w:rsidRDefault="00512267" w:rsidP="008F47DC">
            <w:r w:rsidRPr="00B00E20">
              <w:t>Лицевой счет для учета средств субсидий на выполнение муниципального задания</w:t>
            </w:r>
          </w:p>
        </w:tc>
        <w:tc>
          <w:tcPr>
            <w:tcW w:w="0" w:type="auto"/>
            <w:vAlign w:val="center"/>
            <w:hideMark/>
          </w:tcPr>
          <w:p w:rsidR="00512267" w:rsidRPr="00B00E20" w:rsidRDefault="00512267" w:rsidP="008F47DC">
            <w:r w:rsidRPr="00B00E20">
              <w:t>ФИНАНСОВЫЙ ОТДЕЛ АДМИНИСТРАЦИИ БАКЧАРСКОГО РАЙОНА</w:t>
            </w:r>
          </w:p>
        </w:tc>
        <w:tc>
          <w:tcPr>
            <w:tcW w:w="0" w:type="auto"/>
            <w:vAlign w:val="center"/>
            <w:hideMark/>
          </w:tcPr>
          <w:p w:rsidR="00512267" w:rsidRPr="00B00E20" w:rsidRDefault="00512267" w:rsidP="008F47DC">
            <w:hyperlink r:id="rId9" w:history="1">
              <w:r w:rsidRPr="00B00E20">
                <w:rPr>
                  <w:rStyle w:val="aa"/>
                </w:rPr>
                <w:t>69300351</w:t>
              </w:r>
            </w:hyperlink>
          </w:p>
        </w:tc>
      </w:tr>
    </w:tbl>
    <w:p w:rsidR="00512267" w:rsidRPr="00B00E20" w:rsidRDefault="00512267" w:rsidP="00512267">
      <w:pPr>
        <w:ind w:firstLine="709"/>
        <w:jc w:val="both"/>
      </w:pPr>
    </w:p>
    <w:p w:rsidR="00512267" w:rsidRDefault="00512267" w:rsidP="00512267">
      <w:pPr>
        <w:pStyle w:val="Standard"/>
        <w:ind w:firstLine="720"/>
        <w:jc w:val="both"/>
        <w:rPr>
          <w:rFonts w:cs="Times New Roman"/>
          <w:sz w:val="25"/>
          <w:szCs w:val="25"/>
        </w:rPr>
      </w:pPr>
    </w:p>
    <w:p w:rsidR="00512267" w:rsidRPr="00232D90" w:rsidRDefault="00512267" w:rsidP="00512267">
      <w:pPr>
        <w:pStyle w:val="Standard"/>
        <w:ind w:firstLine="720"/>
        <w:jc w:val="both"/>
        <w:rPr>
          <w:rFonts w:cs="Times New Roman"/>
          <w:sz w:val="25"/>
          <w:szCs w:val="25"/>
        </w:rPr>
      </w:pPr>
      <w:r w:rsidRPr="00232D90">
        <w:rPr>
          <w:rFonts w:cs="Times New Roman"/>
          <w:sz w:val="25"/>
          <w:szCs w:val="25"/>
        </w:rPr>
        <w:t>Проверка проводилась с ведома директора МБУК «</w:t>
      </w:r>
      <w:proofErr w:type="spellStart"/>
      <w:r w:rsidRPr="00232D90">
        <w:rPr>
          <w:rFonts w:cs="Times New Roman"/>
          <w:sz w:val="25"/>
          <w:szCs w:val="25"/>
        </w:rPr>
        <w:t>Бакчарская</w:t>
      </w:r>
      <w:proofErr w:type="spellEnd"/>
      <w:r w:rsidRPr="00232D90">
        <w:rPr>
          <w:rFonts w:cs="Times New Roman"/>
          <w:sz w:val="25"/>
          <w:szCs w:val="25"/>
        </w:rPr>
        <w:t xml:space="preserve"> </w:t>
      </w:r>
      <w:proofErr w:type="spellStart"/>
      <w:r w:rsidRPr="00232D90">
        <w:rPr>
          <w:rFonts w:cs="Times New Roman"/>
          <w:sz w:val="25"/>
          <w:szCs w:val="25"/>
        </w:rPr>
        <w:t>межпоселенческая</w:t>
      </w:r>
      <w:proofErr w:type="spellEnd"/>
      <w:r w:rsidRPr="00232D90">
        <w:rPr>
          <w:rFonts w:cs="Times New Roman"/>
          <w:sz w:val="25"/>
          <w:szCs w:val="25"/>
        </w:rPr>
        <w:t xml:space="preserve"> централизованная клубная система» (Дале</w:t>
      </w:r>
      <w:proofErr w:type="gramStart"/>
      <w:r w:rsidRPr="00232D90">
        <w:rPr>
          <w:rFonts w:cs="Times New Roman"/>
          <w:sz w:val="25"/>
          <w:szCs w:val="25"/>
        </w:rPr>
        <w:t>е-</w:t>
      </w:r>
      <w:proofErr w:type="gramEnd"/>
      <w:r w:rsidRPr="00232D90">
        <w:rPr>
          <w:rFonts w:cs="Times New Roman"/>
          <w:sz w:val="25"/>
          <w:szCs w:val="25"/>
        </w:rPr>
        <w:t xml:space="preserve"> Учреждение) </w:t>
      </w:r>
      <w:proofErr w:type="spellStart"/>
      <w:r w:rsidRPr="00232D90">
        <w:rPr>
          <w:rFonts w:cs="Times New Roman"/>
          <w:sz w:val="25"/>
          <w:szCs w:val="25"/>
        </w:rPr>
        <w:t>В.Ф.Хорошиловой</w:t>
      </w:r>
      <w:proofErr w:type="spellEnd"/>
      <w:r w:rsidRPr="00232D90">
        <w:rPr>
          <w:rFonts w:cs="Times New Roman"/>
          <w:sz w:val="25"/>
          <w:szCs w:val="25"/>
        </w:rPr>
        <w:t>.</w:t>
      </w:r>
    </w:p>
    <w:p w:rsidR="00512267" w:rsidRPr="00232D90" w:rsidRDefault="00512267" w:rsidP="00512267">
      <w:pPr>
        <w:ind w:firstLine="720"/>
        <w:jc w:val="both"/>
        <w:rPr>
          <w:sz w:val="25"/>
          <w:szCs w:val="25"/>
        </w:rPr>
      </w:pPr>
      <w:r w:rsidRPr="00232D90">
        <w:rPr>
          <w:sz w:val="25"/>
          <w:szCs w:val="25"/>
        </w:rPr>
        <w:t>Ответственными за финансово-хозяйственную деятельность в проверяемом периоде являлись:</w:t>
      </w:r>
    </w:p>
    <w:p w:rsidR="00512267" w:rsidRPr="00232D90" w:rsidRDefault="00512267" w:rsidP="00512267">
      <w:pPr>
        <w:ind w:firstLine="720"/>
        <w:jc w:val="both"/>
        <w:rPr>
          <w:sz w:val="25"/>
          <w:szCs w:val="25"/>
        </w:rPr>
      </w:pPr>
      <w:r w:rsidRPr="00232D90">
        <w:rPr>
          <w:sz w:val="25"/>
          <w:szCs w:val="25"/>
        </w:rPr>
        <w:lastRenderedPageBreak/>
        <w:t>С 01.01.2022 года по 16.06.2022 года – ИО директора Учреждения А.И. Карнаухов, имеющий право первой подписи;</w:t>
      </w:r>
    </w:p>
    <w:p w:rsidR="00512267" w:rsidRPr="00232D90" w:rsidRDefault="00512267" w:rsidP="00512267">
      <w:pPr>
        <w:ind w:firstLine="720"/>
        <w:jc w:val="both"/>
        <w:rPr>
          <w:sz w:val="25"/>
          <w:szCs w:val="25"/>
        </w:rPr>
      </w:pPr>
      <w:r w:rsidRPr="00232D90">
        <w:rPr>
          <w:sz w:val="25"/>
          <w:szCs w:val="25"/>
        </w:rPr>
        <w:t xml:space="preserve">С 17.06.2022 года по настоящее время директор Учреждения В.Ф. </w:t>
      </w:r>
      <w:proofErr w:type="spellStart"/>
      <w:r w:rsidRPr="00232D90">
        <w:rPr>
          <w:sz w:val="25"/>
          <w:szCs w:val="25"/>
        </w:rPr>
        <w:t>Хорошилова</w:t>
      </w:r>
      <w:proofErr w:type="spellEnd"/>
      <w:r w:rsidRPr="00232D90">
        <w:rPr>
          <w:sz w:val="25"/>
          <w:szCs w:val="25"/>
        </w:rPr>
        <w:t>, имеющая право первой подписи, и главный бухгалтер  Учреждения</w:t>
      </w:r>
      <w:r w:rsidRPr="00232D90">
        <w:rPr>
          <w:rFonts w:eastAsia="Calibri"/>
          <w:sz w:val="25"/>
          <w:szCs w:val="25"/>
        </w:rPr>
        <w:t xml:space="preserve"> Е.И. Костык</w:t>
      </w:r>
      <w:r w:rsidRPr="00232D90">
        <w:rPr>
          <w:sz w:val="25"/>
          <w:szCs w:val="25"/>
        </w:rPr>
        <w:t xml:space="preserve">, имеющая  право второй подписи. </w:t>
      </w:r>
    </w:p>
    <w:p w:rsidR="00512267" w:rsidRPr="00232D90" w:rsidRDefault="00512267" w:rsidP="00512267">
      <w:pPr>
        <w:pStyle w:val="af1"/>
        <w:ind w:firstLine="720"/>
        <w:jc w:val="both"/>
        <w:rPr>
          <w:rFonts w:ascii="Times New Roman" w:eastAsia="Calibri" w:hAnsi="Times New Roman" w:cs="Times New Roman"/>
          <w:b/>
          <w:bCs/>
          <w:sz w:val="25"/>
          <w:szCs w:val="25"/>
        </w:rPr>
      </w:pPr>
      <w:r w:rsidRPr="00232D90">
        <w:rPr>
          <w:rFonts w:ascii="Times New Roman" w:hAnsi="Times New Roman" w:cs="Times New Roman"/>
          <w:sz w:val="25"/>
          <w:szCs w:val="25"/>
        </w:rPr>
        <w:t xml:space="preserve">В  ходе проведения плановой камеральной проверки  установлено следующее:  </w:t>
      </w:r>
    </w:p>
    <w:p w:rsidR="00512267" w:rsidRPr="00232D90" w:rsidRDefault="00512267" w:rsidP="00512267">
      <w:pPr>
        <w:pStyle w:val="af1"/>
        <w:ind w:firstLine="720"/>
        <w:jc w:val="both"/>
        <w:rPr>
          <w:rFonts w:ascii="Times New Roman" w:eastAsia="Calibri" w:hAnsi="Times New Roman" w:cs="Times New Roman"/>
          <w:b/>
          <w:bCs/>
          <w:sz w:val="25"/>
          <w:szCs w:val="25"/>
        </w:rPr>
      </w:pPr>
      <w:r w:rsidRPr="00232D90">
        <w:rPr>
          <w:rFonts w:ascii="Times New Roman" w:eastAsia="Calibri" w:hAnsi="Times New Roman" w:cs="Times New Roman"/>
          <w:b/>
          <w:bCs/>
          <w:sz w:val="25"/>
          <w:szCs w:val="25"/>
        </w:rPr>
        <w:t xml:space="preserve">В ходе проверки исследованы следующие документы: </w:t>
      </w:r>
    </w:p>
    <w:p w:rsidR="00512267" w:rsidRPr="00232D90" w:rsidRDefault="00512267" w:rsidP="00512267">
      <w:pPr>
        <w:ind w:firstLine="720"/>
        <w:jc w:val="both"/>
        <w:rPr>
          <w:sz w:val="25"/>
          <w:szCs w:val="25"/>
        </w:rPr>
      </w:pPr>
      <w:r w:rsidRPr="00232D90">
        <w:rPr>
          <w:sz w:val="25"/>
          <w:szCs w:val="25"/>
        </w:rPr>
        <w:t>1. Сведения о лицах, ответственных за осуществление закупок (о  контрактной службе, контрактном управляющем - приказы о назначении на должность, должностные инструкции, документы, подтверждающие профессиональную переподготовку или повышение квалификации в сфере закупок).</w:t>
      </w:r>
    </w:p>
    <w:p w:rsidR="00512267" w:rsidRPr="00232D90" w:rsidRDefault="00512267" w:rsidP="00512267">
      <w:pPr>
        <w:ind w:firstLine="720"/>
        <w:jc w:val="both"/>
        <w:rPr>
          <w:sz w:val="25"/>
          <w:szCs w:val="25"/>
        </w:rPr>
      </w:pPr>
      <w:r w:rsidRPr="00232D90">
        <w:rPr>
          <w:sz w:val="25"/>
          <w:szCs w:val="25"/>
        </w:rPr>
        <w:t>2. Контракты, журнал регистрации контрактов, платёжные документы, счета-фактуры, товарные накладные, акты приёма-передачи, акты выполненных работ за период с 01.01.2022 г. по 31.12.2022 г</w:t>
      </w:r>
    </w:p>
    <w:p w:rsidR="00512267" w:rsidRPr="00232D90" w:rsidRDefault="00512267" w:rsidP="00512267">
      <w:pPr>
        <w:ind w:firstLine="720"/>
        <w:contextualSpacing/>
        <w:jc w:val="both"/>
        <w:rPr>
          <w:sz w:val="25"/>
          <w:szCs w:val="25"/>
        </w:rPr>
      </w:pPr>
      <w:r w:rsidRPr="00232D90">
        <w:rPr>
          <w:sz w:val="25"/>
          <w:szCs w:val="25"/>
        </w:rPr>
        <w:t>3. План ФХД на 2022 год (с учётом корректировок).</w:t>
      </w:r>
    </w:p>
    <w:p w:rsidR="00512267" w:rsidRPr="00232D90" w:rsidRDefault="00512267" w:rsidP="00512267">
      <w:pPr>
        <w:ind w:firstLine="720"/>
        <w:jc w:val="both"/>
        <w:rPr>
          <w:sz w:val="25"/>
          <w:szCs w:val="25"/>
        </w:rPr>
      </w:pPr>
      <w:r w:rsidRPr="00232D90">
        <w:rPr>
          <w:sz w:val="25"/>
          <w:szCs w:val="25"/>
        </w:rPr>
        <w:t>4.</w:t>
      </w:r>
      <w:r w:rsidRPr="00232D90">
        <w:rPr>
          <w:rFonts w:eastAsia="Calibri"/>
          <w:bCs/>
          <w:sz w:val="25"/>
          <w:szCs w:val="25"/>
        </w:rPr>
        <w:t xml:space="preserve"> И</w:t>
      </w:r>
      <w:r w:rsidRPr="00232D90">
        <w:rPr>
          <w:sz w:val="25"/>
          <w:szCs w:val="25"/>
        </w:rPr>
        <w:t xml:space="preserve">нформация, размещенная в ЕИС сети «Интернет» адресу </w:t>
      </w:r>
      <w:hyperlink r:id="rId10" w:history="1">
        <w:r w:rsidRPr="00232D90">
          <w:rPr>
            <w:sz w:val="25"/>
            <w:szCs w:val="25"/>
          </w:rPr>
          <w:t>http://zakupki.gov.ru</w:t>
        </w:r>
      </w:hyperlink>
      <w:r w:rsidRPr="00232D90">
        <w:rPr>
          <w:sz w:val="25"/>
          <w:szCs w:val="25"/>
        </w:rPr>
        <w:t xml:space="preserve"> (далее – ЕИС).</w:t>
      </w:r>
    </w:p>
    <w:p w:rsidR="00512267" w:rsidRPr="00232D90" w:rsidRDefault="00512267" w:rsidP="00512267">
      <w:pPr>
        <w:ind w:firstLine="709"/>
        <w:jc w:val="both"/>
        <w:rPr>
          <w:sz w:val="25"/>
          <w:szCs w:val="25"/>
        </w:rPr>
      </w:pPr>
      <w:r w:rsidRPr="00232D90">
        <w:rPr>
          <w:sz w:val="25"/>
          <w:szCs w:val="25"/>
        </w:rPr>
        <w:t xml:space="preserve">Документы для проверки своевременно предоставлены по месту нахождения  Главного специалиста по финансовому контролю Администрации </w:t>
      </w:r>
      <w:proofErr w:type="spellStart"/>
      <w:r w:rsidRPr="00232D90">
        <w:rPr>
          <w:sz w:val="25"/>
          <w:szCs w:val="25"/>
        </w:rPr>
        <w:t>Бакчарского</w:t>
      </w:r>
      <w:proofErr w:type="spellEnd"/>
      <w:r w:rsidRPr="00232D90">
        <w:rPr>
          <w:sz w:val="25"/>
          <w:szCs w:val="25"/>
        </w:rPr>
        <w:t xml:space="preserve"> района с. </w:t>
      </w:r>
      <w:proofErr w:type="spellStart"/>
      <w:r w:rsidRPr="00232D90">
        <w:rPr>
          <w:sz w:val="25"/>
          <w:szCs w:val="25"/>
        </w:rPr>
        <w:t>Бакчар</w:t>
      </w:r>
      <w:proofErr w:type="spellEnd"/>
      <w:r w:rsidRPr="00232D90">
        <w:rPr>
          <w:sz w:val="25"/>
          <w:szCs w:val="25"/>
        </w:rPr>
        <w:t>, ул. Ленина, 53.</w:t>
      </w:r>
    </w:p>
    <w:p w:rsidR="00512267" w:rsidRPr="00232D90" w:rsidRDefault="00512267" w:rsidP="00512267">
      <w:pPr>
        <w:autoSpaceDE w:val="0"/>
        <w:autoSpaceDN w:val="0"/>
        <w:adjustRightInd w:val="0"/>
        <w:ind w:firstLine="709"/>
        <w:jc w:val="both"/>
        <w:rPr>
          <w:sz w:val="25"/>
          <w:szCs w:val="25"/>
        </w:rPr>
      </w:pPr>
      <w:r w:rsidRPr="00232D90">
        <w:rPr>
          <w:sz w:val="25"/>
          <w:szCs w:val="25"/>
        </w:rPr>
        <w:t>В ходе проверки проверено соблюдение следующих нормативных и иных правовых актов:</w:t>
      </w:r>
    </w:p>
    <w:p w:rsidR="00512267" w:rsidRPr="00232D90" w:rsidRDefault="00512267" w:rsidP="00512267">
      <w:pPr>
        <w:autoSpaceDE w:val="0"/>
        <w:autoSpaceDN w:val="0"/>
        <w:adjustRightInd w:val="0"/>
        <w:ind w:firstLine="709"/>
        <w:jc w:val="both"/>
        <w:rPr>
          <w:sz w:val="25"/>
          <w:szCs w:val="25"/>
        </w:rPr>
      </w:pPr>
      <w:r w:rsidRPr="00232D90">
        <w:rPr>
          <w:sz w:val="25"/>
          <w:szCs w:val="25"/>
        </w:rPr>
        <w:t>- Федеральный закон от 05.04.2013 г. № 44-ФЗ «О контрактной системе в сфере закупок товаров, работ, услуг для обеспечения государственных и муниципальных нужд» (Далее - 44-ФЗ)</w:t>
      </w:r>
    </w:p>
    <w:p w:rsidR="00512267" w:rsidRPr="00232D90" w:rsidRDefault="00512267" w:rsidP="00512267">
      <w:pPr>
        <w:autoSpaceDE w:val="0"/>
        <w:autoSpaceDN w:val="0"/>
        <w:adjustRightInd w:val="0"/>
        <w:ind w:firstLine="709"/>
        <w:jc w:val="both"/>
        <w:rPr>
          <w:sz w:val="25"/>
          <w:szCs w:val="25"/>
          <w:shd w:val="clear" w:color="auto" w:fill="FFFFFF"/>
        </w:rPr>
      </w:pPr>
      <w:r w:rsidRPr="00232D90">
        <w:rPr>
          <w:sz w:val="25"/>
          <w:szCs w:val="25"/>
        </w:rPr>
        <w:t xml:space="preserve">- </w:t>
      </w:r>
      <w:r w:rsidRPr="00232D90">
        <w:rPr>
          <w:sz w:val="25"/>
          <w:szCs w:val="25"/>
          <w:shd w:val="clear" w:color="auto" w:fill="FFFFFF"/>
        </w:rPr>
        <w:t>Постановление Правительства РФ от 28 ноября 2013 г. N 1084</w:t>
      </w:r>
      <w:r w:rsidRPr="00232D90">
        <w:rPr>
          <w:sz w:val="25"/>
          <w:szCs w:val="25"/>
        </w:rPr>
        <w:br/>
      </w:r>
      <w:r w:rsidRPr="00232D90">
        <w:rPr>
          <w:sz w:val="25"/>
          <w:szCs w:val="25"/>
          <w:shd w:val="clear" w:color="auto" w:fill="FFFFFF"/>
        </w:rPr>
        <w:t>"О порядке ведения реестра контрактов, заключенных заказчиками, и реестра контрактов, содержащего сведения, составляющие государственную тайну" (Далее - ПП РФ № 1084)</w:t>
      </w:r>
    </w:p>
    <w:p w:rsidR="00512267" w:rsidRPr="00232D90" w:rsidRDefault="00512267" w:rsidP="00512267">
      <w:pPr>
        <w:autoSpaceDE w:val="0"/>
        <w:autoSpaceDN w:val="0"/>
        <w:adjustRightInd w:val="0"/>
        <w:ind w:firstLine="709"/>
        <w:jc w:val="both"/>
        <w:rPr>
          <w:sz w:val="25"/>
          <w:szCs w:val="25"/>
        </w:rPr>
      </w:pPr>
      <w:r w:rsidRPr="00232D90">
        <w:rPr>
          <w:sz w:val="25"/>
          <w:szCs w:val="25"/>
          <w:shd w:val="clear" w:color="auto" w:fill="FFFFFF"/>
        </w:rPr>
        <w:t xml:space="preserve">- </w:t>
      </w:r>
      <w:r w:rsidRPr="00232D90">
        <w:rPr>
          <w:sz w:val="25"/>
          <w:szCs w:val="25"/>
        </w:rPr>
        <w:t>Бюджетный кодекс Российской Федерации</w:t>
      </w:r>
    </w:p>
    <w:p w:rsidR="00512267" w:rsidRPr="00232D90" w:rsidRDefault="00512267" w:rsidP="00526C62">
      <w:pPr>
        <w:autoSpaceDE w:val="0"/>
        <w:autoSpaceDN w:val="0"/>
        <w:adjustRightInd w:val="0"/>
        <w:ind w:firstLine="709"/>
        <w:jc w:val="both"/>
        <w:rPr>
          <w:sz w:val="25"/>
          <w:szCs w:val="25"/>
        </w:rPr>
      </w:pPr>
      <w:r w:rsidRPr="00232D90">
        <w:rPr>
          <w:sz w:val="25"/>
          <w:szCs w:val="25"/>
        </w:rPr>
        <w:t>- Гражданский Кодекс Российской Федерации.</w:t>
      </w:r>
    </w:p>
    <w:p w:rsidR="00512267" w:rsidRPr="00232D90" w:rsidRDefault="00512267" w:rsidP="00512267">
      <w:pPr>
        <w:ind w:firstLine="708"/>
        <w:jc w:val="both"/>
        <w:rPr>
          <w:b/>
          <w:sz w:val="25"/>
          <w:szCs w:val="25"/>
        </w:rPr>
      </w:pPr>
      <w:r w:rsidRPr="00232D90">
        <w:rPr>
          <w:b/>
          <w:sz w:val="25"/>
          <w:szCs w:val="25"/>
        </w:rPr>
        <w:t>Проверка соблюдения требований Федерального закона от 05.04.2013 №44-ФЗ «О контрактной системе в сфере закупок товаров, работ, услуг для обеспечения государственных и муниципальных нужд» в 2022 году.</w:t>
      </w:r>
    </w:p>
    <w:p w:rsidR="00512267" w:rsidRPr="00232D90" w:rsidRDefault="00512267" w:rsidP="00512267">
      <w:pPr>
        <w:jc w:val="center"/>
        <w:rPr>
          <w:b/>
          <w:sz w:val="25"/>
          <w:szCs w:val="25"/>
        </w:rPr>
      </w:pPr>
      <w:r w:rsidRPr="00232D90">
        <w:rPr>
          <w:b/>
          <w:sz w:val="25"/>
          <w:szCs w:val="25"/>
        </w:rPr>
        <w:t xml:space="preserve">Наличие и порядок формирования контрактной службы </w:t>
      </w:r>
    </w:p>
    <w:p w:rsidR="00512267" w:rsidRPr="00232D90" w:rsidRDefault="00512267" w:rsidP="00512267">
      <w:pPr>
        <w:jc w:val="center"/>
        <w:rPr>
          <w:b/>
          <w:sz w:val="25"/>
          <w:szCs w:val="25"/>
        </w:rPr>
      </w:pPr>
      <w:r w:rsidRPr="00232D90">
        <w:rPr>
          <w:b/>
          <w:sz w:val="25"/>
          <w:szCs w:val="25"/>
        </w:rPr>
        <w:t>(назначения контрактного управляющего).</w:t>
      </w:r>
    </w:p>
    <w:p w:rsidR="00512267" w:rsidRPr="00232D90" w:rsidRDefault="00512267" w:rsidP="00512267">
      <w:pPr>
        <w:spacing w:line="288" w:lineRule="auto"/>
        <w:ind w:firstLine="709"/>
        <w:jc w:val="both"/>
        <w:rPr>
          <w:sz w:val="25"/>
          <w:szCs w:val="25"/>
        </w:rPr>
      </w:pPr>
      <w:r w:rsidRPr="00232D90">
        <w:rPr>
          <w:sz w:val="25"/>
          <w:szCs w:val="25"/>
        </w:rPr>
        <w:t xml:space="preserve">Согласно представленных Учреждением документов к проверке, приказом Учреждения от 29.06.2020 № 1/лс-65 во исполнение Федерального закона № 44-ФЗ «О закупках товаров, работ, услуг для обеспечения государственных и муниципальных нужд» на должность специалиста по закупкам была принята Оксана Владимировна </w:t>
      </w:r>
      <w:proofErr w:type="spellStart"/>
      <w:r w:rsidRPr="00232D90">
        <w:rPr>
          <w:sz w:val="25"/>
          <w:szCs w:val="25"/>
        </w:rPr>
        <w:t>Грибанова</w:t>
      </w:r>
      <w:proofErr w:type="spellEnd"/>
      <w:r w:rsidRPr="00232D90">
        <w:rPr>
          <w:sz w:val="25"/>
          <w:szCs w:val="25"/>
        </w:rPr>
        <w:t xml:space="preserve">. </w:t>
      </w:r>
    </w:p>
    <w:p w:rsidR="00512267" w:rsidRPr="00232D90" w:rsidRDefault="00512267" w:rsidP="00512267">
      <w:pPr>
        <w:spacing w:line="288" w:lineRule="auto"/>
        <w:ind w:firstLine="709"/>
        <w:jc w:val="both"/>
        <w:rPr>
          <w:sz w:val="25"/>
          <w:szCs w:val="25"/>
        </w:rPr>
      </w:pPr>
      <w:proofErr w:type="gramStart"/>
      <w:r w:rsidRPr="00232D90">
        <w:rPr>
          <w:sz w:val="25"/>
          <w:szCs w:val="25"/>
        </w:rPr>
        <w:t xml:space="preserve">В 2019 году  О.А. </w:t>
      </w:r>
      <w:proofErr w:type="spellStart"/>
      <w:r w:rsidRPr="00232D90">
        <w:rPr>
          <w:sz w:val="25"/>
          <w:szCs w:val="25"/>
        </w:rPr>
        <w:t>Грибанова</w:t>
      </w:r>
      <w:proofErr w:type="spellEnd"/>
      <w:r w:rsidRPr="00232D90">
        <w:rPr>
          <w:sz w:val="25"/>
          <w:szCs w:val="25"/>
        </w:rPr>
        <w:t xml:space="preserve">  (в дополнение к диплому бакалавра от 27.06.2015 № 06-2-605 ФГАОУВО «Национальный исследовательский институт Томский политехнический университет») прошла  обучение в сфере закупок по дополнительной профессиональной переподготовке по программе «Контрактный управляющий в сфере закупок товаров, работ, услуг для обеспечения государственных,  муниципальных нужд» в АНО «Институт государственных, корпоративных и коммерческих закупок» в объеме 256 часов.</w:t>
      </w:r>
      <w:proofErr w:type="gramEnd"/>
    </w:p>
    <w:p w:rsidR="00512267" w:rsidRPr="00232D90" w:rsidRDefault="00512267" w:rsidP="00512267">
      <w:pPr>
        <w:tabs>
          <w:tab w:val="left" w:pos="504"/>
        </w:tabs>
        <w:ind w:right="-1" w:firstLine="565"/>
        <w:jc w:val="both"/>
        <w:rPr>
          <w:sz w:val="25"/>
          <w:szCs w:val="25"/>
        </w:rPr>
      </w:pPr>
      <w:proofErr w:type="gramStart"/>
      <w:r w:rsidRPr="00232D90">
        <w:rPr>
          <w:sz w:val="25"/>
          <w:szCs w:val="25"/>
        </w:rPr>
        <w:t>В соответствии со статьями 72, 73 Бюджетного кодекса Российской Федерации, статьями 17, 54 Федерального закона от 06.10.2003 № 131-ФЗ «Об общих принципах организации местного самоуправления в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Уставом муниципального образования «</w:t>
      </w:r>
      <w:proofErr w:type="spellStart"/>
      <w:r w:rsidRPr="00232D90">
        <w:rPr>
          <w:sz w:val="25"/>
          <w:szCs w:val="25"/>
        </w:rPr>
        <w:t>Бакчарский</w:t>
      </w:r>
      <w:proofErr w:type="spellEnd"/>
      <w:r w:rsidRPr="00232D90">
        <w:rPr>
          <w:sz w:val="25"/>
          <w:szCs w:val="25"/>
        </w:rPr>
        <w:t xml:space="preserve"> район»  Постановлениями Администрации </w:t>
      </w:r>
      <w:proofErr w:type="spellStart"/>
      <w:r w:rsidRPr="00232D90">
        <w:rPr>
          <w:sz w:val="25"/>
          <w:szCs w:val="25"/>
        </w:rPr>
        <w:t>Бакчарского</w:t>
      </w:r>
      <w:proofErr w:type="spellEnd"/>
      <w:r w:rsidRPr="00232D90">
        <w:rPr>
          <w:sz w:val="25"/>
          <w:szCs w:val="25"/>
        </w:rPr>
        <w:t xml:space="preserve"> района от 11.05.2016 № 259, от</w:t>
      </w:r>
      <w:proofErr w:type="gramEnd"/>
      <w:r w:rsidRPr="00812426">
        <w:rPr>
          <w:sz w:val="25"/>
          <w:szCs w:val="25"/>
        </w:rPr>
        <w:t xml:space="preserve"> </w:t>
      </w:r>
      <w:r w:rsidRPr="00232D90">
        <w:rPr>
          <w:sz w:val="25"/>
          <w:szCs w:val="25"/>
        </w:rPr>
        <w:lastRenderedPageBreak/>
        <w:t>12.05.2020 № 254, от 20.11.2020 № 649  Уполномоченным органом в сфере закупок товаров, работ и услуг для муниципальных нужд муниципального образования «</w:t>
      </w:r>
      <w:proofErr w:type="spellStart"/>
      <w:r w:rsidRPr="00232D90">
        <w:rPr>
          <w:sz w:val="25"/>
          <w:szCs w:val="25"/>
        </w:rPr>
        <w:t>Бакчарский</w:t>
      </w:r>
      <w:proofErr w:type="spellEnd"/>
      <w:r w:rsidRPr="00232D90">
        <w:rPr>
          <w:sz w:val="25"/>
          <w:szCs w:val="25"/>
        </w:rPr>
        <w:t xml:space="preserve"> район» была определена Администрация </w:t>
      </w:r>
      <w:proofErr w:type="spellStart"/>
      <w:r w:rsidRPr="00232D90">
        <w:rPr>
          <w:sz w:val="25"/>
          <w:szCs w:val="25"/>
        </w:rPr>
        <w:t>Бакчарского</w:t>
      </w:r>
      <w:proofErr w:type="spellEnd"/>
      <w:r w:rsidRPr="00232D90">
        <w:rPr>
          <w:sz w:val="25"/>
          <w:szCs w:val="25"/>
        </w:rPr>
        <w:t xml:space="preserve"> района в лице отдела муниципальных закупок Администрации  </w:t>
      </w:r>
      <w:proofErr w:type="spellStart"/>
      <w:r w:rsidRPr="00232D90">
        <w:rPr>
          <w:sz w:val="25"/>
          <w:szCs w:val="25"/>
        </w:rPr>
        <w:t>Бакчарского</w:t>
      </w:r>
      <w:proofErr w:type="spellEnd"/>
      <w:r w:rsidRPr="00232D90">
        <w:rPr>
          <w:sz w:val="25"/>
          <w:szCs w:val="25"/>
        </w:rPr>
        <w:t xml:space="preserve"> района. Этими Постановлениями определён </w:t>
      </w:r>
      <w:hyperlink r:id="rId11" w:history="1">
        <w:r w:rsidRPr="00232D90">
          <w:rPr>
            <w:sz w:val="25"/>
            <w:szCs w:val="25"/>
          </w:rPr>
          <w:t>Порядок</w:t>
        </w:r>
      </w:hyperlink>
      <w:r w:rsidRPr="00232D90">
        <w:rPr>
          <w:sz w:val="25"/>
          <w:szCs w:val="25"/>
        </w:rPr>
        <w:t xml:space="preserve"> взаимодействия уполномоченного органа, муниципальных заказчиков при определении поставщиков (подрядчиков, исполнителей) в сфере закупок товаров, работ, услуг для обеспечения муниципальных нужд.</w:t>
      </w:r>
    </w:p>
    <w:p w:rsidR="00512267" w:rsidRPr="00232D90" w:rsidRDefault="00512267" w:rsidP="00512267">
      <w:pPr>
        <w:ind w:firstLine="710"/>
        <w:jc w:val="center"/>
        <w:rPr>
          <w:b/>
          <w:sz w:val="25"/>
          <w:szCs w:val="25"/>
        </w:rPr>
      </w:pPr>
      <w:r w:rsidRPr="00232D90">
        <w:rPr>
          <w:b/>
          <w:sz w:val="25"/>
          <w:szCs w:val="25"/>
        </w:rPr>
        <w:t>Планирование закупок 2022 год.</w:t>
      </w:r>
    </w:p>
    <w:p w:rsidR="00512267" w:rsidRPr="00232D90" w:rsidRDefault="00512267" w:rsidP="00512267">
      <w:pPr>
        <w:ind w:firstLine="540"/>
        <w:jc w:val="both"/>
        <w:rPr>
          <w:sz w:val="25"/>
          <w:szCs w:val="25"/>
        </w:rPr>
      </w:pPr>
      <w:r w:rsidRPr="00232D90">
        <w:rPr>
          <w:sz w:val="25"/>
          <w:szCs w:val="25"/>
        </w:rPr>
        <w:t>План-график  закупок товаров, работ, услуг для обеспечения нужд  субъекта Российской Федерации и муниципальных нужд  на 2022 финансовый год утверждён Учреждением 18.01.2022 г. и размещён в ЕИС 18.01.2022 г.</w:t>
      </w:r>
    </w:p>
    <w:p w:rsidR="00512267" w:rsidRPr="00232D90" w:rsidRDefault="00512267" w:rsidP="00512267">
      <w:pPr>
        <w:ind w:firstLine="540"/>
        <w:jc w:val="both"/>
        <w:rPr>
          <w:sz w:val="25"/>
          <w:szCs w:val="25"/>
        </w:rPr>
      </w:pPr>
      <w:r w:rsidRPr="00232D90">
        <w:rPr>
          <w:sz w:val="25"/>
          <w:szCs w:val="25"/>
        </w:rPr>
        <w:t>Нарушений в сроках размещения не обнаружено.</w:t>
      </w:r>
    </w:p>
    <w:p w:rsidR="00512267" w:rsidRPr="00232D90" w:rsidRDefault="00512267" w:rsidP="00512267">
      <w:pPr>
        <w:pStyle w:val="a3"/>
        <w:ind w:left="0" w:firstLine="709"/>
        <w:jc w:val="both"/>
        <w:rPr>
          <w:sz w:val="25"/>
          <w:szCs w:val="25"/>
        </w:rPr>
      </w:pPr>
      <w:proofErr w:type="gramStart"/>
      <w:r w:rsidRPr="00232D90">
        <w:rPr>
          <w:sz w:val="25"/>
          <w:szCs w:val="25"/>
        </w:rPr>
        <w:t>Согласно плана-графика</w:t>
      </w:r>
      <w:proofErr w:type="gramEnd"/>
      <w:r w:rsidRPr="00232D90">
        <w:rPr>
          <w:sz w:val="25"/>
          <w:szCs w:val="25"/>
        </w:rPr>
        <w:t xml:space="preserve"> Совокупный годовой объём закупок (СГОЗ) Учреждения на 2022 год составил </w:t>
      </w:r>
      <w:r w:rsidRPr="00232D90">
        <w:rPr>
          <w:b/>
          <w:sz w:val="25"/>
          <w:szCs w:val="25"/>
        </w:rPr>
        <w:t xml:space="preserve">6 772 385,23 рублей, </w:t>
      </w:r>
      <w:r w:rsidRPr="00232D90">
        <w:rPr>
          <w:sz w:val="25"/>
          <w:szCs w:val="25"/>
        </w:rPr>
        <w:t>на 2022 год Учреждение запланировало следующие закупки:</w:t>
      </w:r>
    </w:p>
    <w:p w:rsidR="00512267" w:rsidRPr="00232D90" w:rsidRDefault="00512267" w:rsidP="00512267">
      <w:pPr>
        <w:ind w:firstLine="709"/>
        <w:jc w:val="both"/>
        <w:rPr>
          <w:sz w:val="25"/>
          <w:szCs w:val="25"/>
        </w:rPr>
      </w:pPr>
      <w:r w:rsidRPr="00232D90">
        <w:rPr>
          <w:sz w:val="25"/>
          <w:szCs w:val="25"/>
        </w:rPr>
        <w:t>1)Закупки по п.4 ч.1 ст.93 44-фз  - на сумму 1 895 624,62 рублей;</w:t>
      </w:r>
    </w:p>
    <w:p w:rsidR="00512267" w:rsidRPr="00232D90" w:rsidRDefault="00512267" w:rsidP="00512267">
      <w:pPr>
        <w:ind w:firstLine="709"/>
        <w:jc w:val="both"/>
        <w:rPr>
          <w:sz w:val="25"/>
          <w:szCs w:val="25"/>
        </w:rPr>
      </w:pPr>
      <w:r w:rsidRPr="00232D90">
        <w:rPr>
          <w:sz w:val="25"/>
          <w:szCs w:val="25"/>
        </w:rPr>
        <w:t>2)Закупки по п.5 ч.1 ст. 93 44-фз – на сумму 3 819 449,65 рублей;</w:t>
      </w:r>
    </w:p>
    <w:p w:rsidR="00526C62" w:rsidRPr="00232D90" w:rsidRDefault="00512267" w:rsidP="00526C62">
      <w:pPr>
        <w:ind w:firstLine="709"/>
        <w:jc w:val="both"/>
        <w:rPr>
          <w:sz w:val="25"/>
          <w:szCs w:val="25"/>
        </w:rPr>
      </w:pPr>
      <w:r w:rsidRPr="00232D90">
        <w:rPr>
          <w:sz w:val="25"/>
          <w:szCs w:val="25"/>
        </w:rPr>
        <w:t>3)Закупки по п.8 ч.1 ст.93 44-фз – на сумму 1 060 310,96 рублей.</w:t>
      </w:r>
    </w:p>
    <w:p w:rsidR="00512267" w:rsidRPr="00232D90" w:rsidRDefault="00512267" w:rsidP="00526C62">
      <w:pPr>
        <w:ind w:firstLine="709"/>
        <w:jc w:val="both"/>
        <w:rPr>
          <w:sz w:val="25"/>
          <w:szCs w:val="25"/>
        </w:rPr>
      </w:pPr>
      <w:proofErr w:type="gramStart"/>
      <w:r w:rsidRPr="00232D90">
        <w:rPr>
          <w:b/>
          <w:sz w:val="25"/>
          <w:szCs w:val="25"/>
        </w:rPr>
        <w:t>Определение и обоснование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roofErr w:type="gramEnd"/>
    </w:p>
    <w:p w:rsidR="00512267" w:rsidRPr="00232D90" w:rsidRDefault="00512267" w:rsidP="00526C62">
      <w:pPr>
        <w:autoSpaceDE w:val="0"/>
        <w:autoSpaceDN w:val="0"/>
        <w:adjustRightInd w:val="0"/>
        <w:ind w:left="360" w:firstLine="348"/>
        <w:jc w:val="both"/>
        <w:rPr>
          <w:sz w:val="25"/>
          <w:szCs w:val="25"/>
        </w:rPr>
      </w:pPr>
      <w:r w:rsidRPr="00232D90">
        <w:rPr>
          <w:sz w:val="25"/>
          <w:szCs w:val="25"/>
        </w:rPr>
        <w:t>Нарушения не выявлены.</w:t>
      </w:r>
    </w:p>
    <w:p w:rsidR="00512267" w:rsidRPr="00232D90" w:rsidRDefault="00512267" w:rsidP="00512267">
      <w:pPr>
        <w:pStyle w:val="ConsPlusNormal"/>
        <w:ind w:firstLine="540"/>
        <w:jc w:val="center"/>
        <w:rPr>
          <w:rFonts w:ascii="Times New Roman" w:hAnsi="Times New Roman" w:cs="Times New Roman"/>
          <w:b/>
          <w:sz w:val="25"/>
          <w:szCs w:val="25"/>
        </w:rPr>
      </w:pPr>
      <w:r w:rsidRPr="00232D90">
        <w:rPr>
          <w:rFonts w:ascii="Times New Roman" w:hAnsi="Times New Roman" w:cs="Times New Roman"/>
          <w:b/>
          <w:sz w:val="25"/>
          <w:szCs w:val="25"/>
        </w:rPr>
        <w:t xml:space="preserve">Соблюдение правил нормирования в сфере закупок, предусмотренного </w:t>
      </w:r>
      <w:hyperlink w:anchor="Par285" w:tooltip="Статья 19. Нормирование в сфере закупок" w:history="1">
        <w:r w:rsidRPr="00232D90">
          <w:rPr>
            <w:rFonts w:ascii="Times New Roman" w:hAnsi="Times New Roman" w:cs="Times New Roman"/>
            <w:b/>
            <w:color w:val="0000FF"/>
            <w:sz w:val="25"/>
            <w:szCs w:val="25"/>
          </w:rPr>
          <w:t>статьей 19</w:t>
        </w:r>
      </w:hyperlink>
      <w:r w:rsidRPr="00232D90">
        <w:rPr>
          <w:rFonts w:ascii="Times New Roman" w:hAnsi="Times New Roman" w:cs="Times New Roman"/>
          <w:b/>
          <w:sz w:val="25"/>
          <w:szCs w:val="25"/>
        </w:rPr>
        <w:t xml:space="preserve"> Федерального закона.</w:t>
      </w:r>
    </w:p>
    <w:p w:rsidR="00512267" w:rsidRPr="00232D90" w:rsidRDefault="00512267" w:rsidP="00512267">
      <w:pPr>
        <w:pStyle w:val="ConsPlusNormal"/>
        <w:ind w:firstLine="539"/>
        <w:jc w:val="both"/>
        <w:rPr>
          <w:rFonts w:ascii="Times New Roman" w:hAnsi="Times New Roman" w:cs="Times New Roman"/>
          <w:sz w:val="25"/>
          <w:szCs w:val="25"/>
        </w:rPr>
      </w:pPr>
      <w:r w:rsidRPr="00232D90">
        <w:rPr>
          <w:rFonts w:ascii="Times New Roman" w:hAnsi="Times New Roman" w:cs="Times New Roman"/>
          <w:sz w:val="25"/>
          <w:szCs w:val="25"/>
        </w:rPr>
        <w:t>Согласно п.4-6 статьи 19 Федерального закона № 44-ФЗ:</w:t>
      </w:r>
    </w:p>
    <w:p w:rsidR="00512267" w:rsidRPr="00232D90" w:rsidRDefault="00512267" w:rsidP="00512267">
      <w:pPr>
        <w:pStyle w:val="ConsPlusNormal"/>
        <w:ind w:firstLine="539"/>
        <w:jc w:val="both"/>
        <w:rPr>
          <w:rFonts w:ascii="Times New Roman" w:hAnsi="Times New Roman" w:cs="Times New Roman"/>
          <w:sz w:val="25"/>
          <w:szCs w:val="25"/>
        </w:rPr>
      </w:pPr>
      <w:r w:rsidRPr="00232D90">
        <w:rPr>
          <w:rFonts w:ascii="Times New Roman" w:hAnsi="Times New Roman" w:cs="Times New Roman"/>
          <w:sz w:val="25"/>
          <w:szCs w:val="25"/>
        </w:rPr>
        <w:t>4. Местные администрации в соответствии с общими правилами нормирования, предусмотренными частью 3 настоящей статьи, устанавливают правила нормирования в сфере закупок товаров, работ, услуг для обеспечения муниципальных нужд (далее - правила нормирования), в том числе:</w:t>
      </w:r>
    </w:p>
    <w:p w:rsidR="00512267" w:rsidRPr="00232D90" w:rsidRDefault="00512267" w:rsidP="00512267">
      <w:pPr>
        <w:pStyle w:val="ConsPlusNormal"/>
        <w:ind w:firstLine="539"/>
        <w:jc w:val="both"/>
        <w:rPr>
          <w:rFonts w:ascii="Times New Roman" w:hAnsi="Times New Roman" w:cs="Times New Roman"/>
          <w:sz w:val="25"/>
          <w:szCs w:val="25"/>
        </w:rPr>
      </w:pPr>
      <w:r w:rsidRPr="00232D90">
        <w:rPr>
          <w:rFonts w:ascii="Times New Roman" w:hAnsi="Times New Roman" w:cs="Times New Roman"/>
          <w:sz w:val="25"/>
          <w:szCs w:val="25"/>
        </w:rPr>
        <w:t>1) требования к порядку разработки и принятия правовых актов о нормировании в сфере закупок, содержанию указанных актов и обеспечению их исполнения;</w:t>
      </w:r>
    </w:p>
    <w:p w:rsidR="00512267" w:rsidRPr="00232D90" w:rsidRDefault="00512267" w:rsidP="00512267">
      <w:pPr>
        <w:pStyle w:val="ConsPlusNormal"/>
        <w:ind w:firstLine="539"/>
        <w:jc w:val="both"/>
        <w:rPr>
          <w:rFonts w:ascii="Times New Roman" w:hAnsi="Times New Roman" w:cs="Times New Roman"/>
          <w:sz w:val="25"/>
          <w:szCs w:val="25"/>
        </w:rPr>
      </w:pPr>
      <w:proofErr w:type="gramStart"/>
      <w:r w:rsidRPr="00232D90">
        <w:rPr>
          <w:rFonts w:ascii="Times New Roman" w:hAnsi="Times New Roman" w:cs="Times New Roman"/>
          <w:sz w:val="25"/>
          <w:szCs w:val="25"/>
        </w:rPr>
        <w:t>2) правила определения требований к закупаемым муниципальными органами, и подведомственными указанным органам бюджетными учреждениями отдельным видам товаров, работ, услуг (в том числе предельные цены товаров, работ, услуг) и нормативных затрат на обеспечение функций муниципальных органов (включая соответственно территориальные органы и подведомственные казенные учреждения).</w:t>
      </w:r>
      <w:proofErr w:type="gramEnd"/>
    </w:p>
    <w:p w:rsidR="00512267" w:rsidRPr="00232D90" w:rsidRDefault="00512267" w:rsidP="00512267">
      <w:pPr>
        <w:pStyle w:val="ConsPlusNormal"/>
        <w:ind w:firstLine="539"/>
        <w:jc w:val="both"/>
        <w:rPr>
          <w:rFonts w:ascii="Times New Roman" w:hAnsi="Times New Roman" w:cs="Times New Roman"/>
          <w:sz w:val="25"/>
          <w:szCs w:val="25"/>
        </w:rPr>
      </w:pPr>
      <w:r w:rsidRPr="00232D90">
        <w:rPr>
          <w:rFonts w:ascii="Times New Roman" w:hAnsi="Times New Roman" w:cs="Times New Roman"/>
          <w:sz w:val="25"/>
          <w:szCs w:val="25"/>
        </w:rPr>
        <w:t xml:space="preserve">5. </w:t>
      </w:r>
      <w:proofErr w:type="gramStart"/>
      <w:r w:rsidRPr="00232D90">
        <w:rPr>
          <w:rFonts w:ascii="Times New Roman" w:hAnsi="Times New Roman" w:cs="Times New Roman"/>
          <w:sz w:val="25"/>
          <w:szCs w:val="25"/>
        </w:rPr>
        <w:t>Муниципальные органы на основании правил нормирования, установленных в соответствии с частью 4 настоящей статьи, утверждают требования к закупаемым ими и подведомственными указанным органам бюджетными учреждениями отдельным видам товаров, работ, услуг (в том числе предельные цены товаров, работ, услуг) и (или) нормативные затраты на обеспечение функций указанных органов и подведомственных им казенных учреждений.</w:t>
      </w:r>
      <w:proofErr w:type="gramEnd"/>
    </w:p>
    <w:p w:rsidR="00512267" w:rsidRPr="00232D90" w:rsidRDefault="00512267" w:rsidP="00512267">
      <w:pPr>
        <w:pStyle w:val="ConsPlusNormal"/>
        <w:ind w:firstLine="539"/>
        <w:jc w:val="both"/>
        <w:rPr>
          <w:rFonts w:ascii="Times New Roman" w:hAnsi="Times New Roman" w:cs="Times New Roman"/>
          <w:sz w:val="25"/>
          <w:szCs w:val="25"/>
        </w:rPr>
      </w:pPr>
      <w:r w:rsidRPr="00232D90">
        <w:rPr>
          <w:rFonts w:ascii="Times New Roman" w:hAnsi="Times New Roman" w:cs="Times New Roman"/>
          <w:sz w:val="25"/>
          <w:szCs w:val="25"/>
        </w:rPr>
        <w:t>6. 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функций муниципальных органов (включая соответственно территориальные органы и подведомственные казенные учреждения) подлежат размещению в единой информационной системе.</w:t>
      </w:r>
    </w:p>
    <w:p w:rsidR="00512267" w:rsidRPr="00232D90" w:rsidRDefault="00512267" w:rsidP="00512267">
      <w:pPr>
        <w:pStyle w:val="ConsPlusNormal"/>
        <w:ind w:firstLine="539"/>
        <w:jc w:val="both"/>
        <w:rPr>
          <w:rFonts w:ascii="Times New Roman" w:hAnsi="Times New Roman" w:cs="Times New Roman"/>
          <w:sz w:val="25"/>
          <w:szCs w:val="25"/>
        </w:rPr>
      </w:pPr>
      <w:r w:rsidRPr="00232D90">
        <w:rPr>
          <w:rFonts w:ascii="Times New Roman" w:hAnsi="Times New Roman" w:cs="Times New Roman"/>
          <w:sz w:val="25"/>
          <w:szCs w:val="25"/>
        </w:rPr>
        <w:t xml:space="preserve">Администрацией </w:t>
      </w:r>
      <w:proofErr w:type="spellStart"/>
      <w:r w:rsidRPr="00232D90">
        <w:rPr>
          <w:rFonts w:ascii="Times New Roman" w:hAnsi="Times New Roman" w:cs="Times New Roman"/>
          <w:sz w:val="25"/>
          <w:szCs w:val="25"/>
        </w:rPr>
        <w:t>Бакчарского</w:t>
      </w:r>
      <w:proofErr w:type="spellEnd"/>
      <w:r w:rsidRPr="00232D90">
        <w:rPr>
          <w:rFonts w:ascii="Times New Roman" w:hAnsi="Times New Roman" w:cs="Times New Roman"/>
          <w:sz w:val="25"/>
          <w:szCs w:val="25"/>
        </w:rPr>
        <w:t xml:space="preserve"> района были разработаны, утверждены и размещены на официальном сайте в 2020 году следующие документы:</w:t>
      </w:r>
    </w:p>
    <w:p w:rsidR="00512267" w:rsidRPr="00232D90" w:rsidRDefault="00512267" w:rsidP="00512267">
      <w:pPr>
        <w:pStyle w:val="ConsPlusNormal"/>
        <w:ind w:firstLine="540"/>
        <w:jc w:val="both"/>
        <w:rPr>
          <w:rFonts w:ascii="Times New Roman" w:hAnsi="Times New Roman" w:cs="Times New Roman"/>
          <w:sz w:val="25"/>
          <w:szCs w:val="25"/>
        </w:rPr>
      </w:pPr>
      <w:r w:rsidRPr="00232D90">
        <w:rPr>
          <w:rFonts w:ascii="Times New Roman" w:hAnsi="Times New Roman" w:cs="Times New Roman"/>
          <w:sz w:val="25"/>
          <w:szCs w:val="25"/>
        </w:rPr>
        <w:t xml:space="preserve">1. </w:t>
      </w:r>
      <w:proofErr w:type="gramStart"/>
      <w:r w:rsidRPr="00232D90">
        <w:rPr>
          <w:rFonts w:ascii="Times New Roman" w:hAnsi="Times New Roman" w:cs="Times New Roman"/>
          <w:sz w:val="25"/>
          <w:szCs w:val="25"/>
        </w:rPr>
        <w:t>Правила нормирования в сфере закупок (Постановление</w:t>
      </w:r>
      <w:r w:rsidRPr="00232D90">
        <w:rPr>
          <w:rFonts w:ascii="Times New Roman" w:hAnsi="Times New Roman" w:cs="Times New Roman"/>
          <w:sz w:val="25"/>
          <w:szCs w:val="25"/>
        </w:rPr>
        <w:br/>
        <w:t>от 22.10.2020 № 563 «Об утверждении правил определения нормативных затрат на обеспечение функций органов местного самоуправления муниципального образования «</w:t>
      </w:r>
      <w:proofErr w:type="spellStart"/>
      <w:r w:rsidRPr="00232D90">
        <w:rPr>
          <w:rFonts w:ascii="Times New Roman" w:hAnsi="Times New Roman" w:cs="Times New Roman"/>
          <w:sz w:val="25"/>
          <w:szCs w:val="25"/>
        </w:rPr>
        <w:t>Бакчарский</w:t>
      </w:r>
      <w:proofErr w:type="spellEnd"/>
      <w:r w:rsidRPr="00232D90">
        <w:rPr>
          <w:rFonts w:ascii="Times New Roman" w:hAnsi="Times New Roman" w:cs="Times New Roman"/>
          <w:sz w:val="25"/>
          <w:szCs w:val="25"/>
        </w:rPr>
        <w:t xml:space="preserve"> район», </w:t>
      </w:r>
      <w:r w:rsidRPr="00232D90">
        <w:rPr>
          <w:rFonts w:ascii="Times New Roman" w:hAnsi="Times New Roman" w:cs="Times New Roman"/>
          <w:sz w:val="25"/>
          <w:szCs w:val="25"/>
        </w:rPr>
        <w:lastRenderedPageBreak/>
        <w:t xml:space="preserve">структурных подразделений Администрации </w:t>
      </w:r>
      <w:proofErr w:type="spellStart"/>
      <w:r w:rsidRPr="00232D90">
        <w:rPr>
          <w:rFonts w:ascii="Times New Roman" w:hAnsi="Times New Roman" w:cs="Times New Roman"/>
          <w:sz w:val="25"/>
          <w:szCs w:val="25"/>
        </w:rPr>
        <w:t>Бакчарского</w:t>
      </w:r>
      <w:proofErr w:type="spellEnd"/>
      <w:r w:rsidRPr="00232D90">
        <w:rPr>
          <w:rFonts w:ascii="Times New Roman" w:hAnsi="Times New Roman" w:cs="Times New Roman"/>
          <w:sz w:val="25"/>
          <w:szCs w:val="25"/>
        </w:rPr>
        <w:t xml:space="preserve"> района с правом юридического лица (включая подведомственные казенные учреждения)». </w:t>
      </w:r>
      <w:proofErr w:type="gramEnd"/>
    </w:p>
    <w:p w:rsidR="00512267" w:rsidRPr="00232D90" w:rsidRDefault="00512267" w:rsidP="00512267">
      <w:pPr>
        <w:pStyle w:val="ConsPlusNormal"/>
        <w:ind w:firstLine="540"/>
        <w:jc w:val="both"/>
        <w:rPr>
          <w:rFonts w:ascii="Times New Roman" w:hAnsi="Times New Roman" w:cs="Times New Roman"/>
          <w:b/>
          <w:sz w:val="25"/>
          <w:szCs w:val="25"/>
        </w:rPr>
      </w:pPr>
      <w:r w:rsidRPr="00232D90">
        <w:rPr>
          <w:rFonts w:ascii="Times New Roman" w:hAnsi="Times New Roman" w:cs="Times New Roman"/>
          <w:sz w:val="25"/>
          <w:szCs w:val="25"/>
        </w:rPr>
        <w:t xml:space="preserve">2. Требования к отдельным видам товаров, работ, услуг, закупаемых Администрацией </w:t>
      </w:r>
      <w:proofErr w:type="spellStart"/>
      <w:r w:rsidRPr="00232D90">
        <w:rPr>
          <w:rFonts w:ascii="Times New Roman" w:hAnsi="Times New Roman" w:cs="Times New Roman"/>
          <w:sz w:val="25"/>
          <w:szCs w:val="25"/>
        </w:rPr>
        <w:t>Бакчарского</w:t>
      </w:r>
      <w:proofErr w:type="spellEnd"/>
      <w:r w:rsidRPr="00232D90">
        <w:rPr>
          <w:rFonts w:ascii="Times New Roman" w:hAnsi="Times New Roman" w:cs="Times New Roman"/>
          <w:sz w:val="25"/>
          <w:szCs w:val="25"/>
        </w:rPr>
        <w:t xml:space="preserve"> района Томской области и подведомственными казенными и бюджетными учреждениям</w:t>
      </w:r>
      <w:proofErr w:type="gramStart"/>
      <w:r w:rsidRPr="00232D90">
        <w:rPr>
          <w:rFonts w:ascii="Times New Roman" w:hAnsi="Times New Roman" w:cs="Times New Roman"/>
          <w:sz w:val="25"/>
          <w:szCs w:val="25"/>
        </w:rPr>
        <w:t>и(</w:t>
      </w:r>
      <w:proofErr w:type="gramEnd"/>
      <w:r w:rsidRPr="00232D90">
        <w:rPr>
          <w:rFonts w:ascii="Times New Roman" w:hAnsi="Times New Roman" w:cs="Times New Roman"/>
          <w:sz w:val="25"/>
          <w:szCs w:val="25"/>
        </w:rPr>
        <w:t>Постановление от 22.10.2020 № 564 «Об утверждении правил определения требований к закупаемым органами местного самоуправления муниципального образования «</w:t>
      </w:r>
      <w:proofErr w:type="spellStart"/>
      <w:r w:rsidRPr="00232D90">
        <w:rPr>
          <w:rFonts w:ascii="Times New Roman" w:hAnsi="Times New Roman" w:cs="Times New Roman"/>
          <w:sz w:val="25"/>
          <w:szCs w:val="25"/>
        </w:rPr>
        <w:t>Бакчарский</w:t>
      </w:r>
      <w:proofErr w:type="spellEnd"/>
      <w:r w:rsidRPr="00232D90">
        <w:rPr>
          <w:rFonts w:ascii="Times New Roman" w:hAnsi="Times New Roman" w:cs="Times New Roman"/>
          <w:sz w:val="25"/>
          <w:szCs w:val="25"/>
        </w:rPr>
        <w:t xml:space="preserve"> район», структурными подразделениями Администрации </w:t>
      </w:r>
      <w:proofErr w:type="spellStart"/>
      <w:r w:rsidRPr="00232D90">
        <w:rPr>
          <w:rFonts w:ascii="Times New Roman" w:hAnsi="Times New Roman" w:cs="Times New Roman"/>
          <w:sz w:val="25"/>
          <w:szCs w:val="25"/>
        </w:rPr>
        <w:t>Бакчарского</w:t>
      </w:r>
      <w:proofErr w:type="spellEnd"/>
      <w:r w:rsidRPr="00232D90">
        <w:rPr>
          <w:rFonts w:ascii="Times New Roman" w:hAnsi="Times New Roman" w:cs="Times New Roman"/>
          <w:sz w:val="25"/>
          <w:szCs w:val="25"/>
        </w:rPr>
        <w:t xml:space="preserve"> района с правом юридического лица, подведомственными им казенными учреждениями и бюджетными учреждениями отдельным видам товаров, работ, услуг (в том </w:t>
      </w:r>
      <w:proofErr w:type="gramStart"/>
      <w:r w:rsidRPr="00232D90">
        <w:rPr>
          <w:rFonts w:ascii="Times New Roman" w:hAnsi="Times New Roman" w:cs="Times New Roman"/>
          <w:sz w:val="25"/>
          <w:szCs w:val="25"/>
        </w:rPr>
        <w:t>числе</w:t>
      </w:r>
      <w:proofErr w:type="gramEnd"/>
      <w:r w:rsidRPr="00232D90">
        <w:rPr>
          <w:rFonts w:ascii="Times New Roman" w:hAnsi="Times New Roman" w:cs="Times New Roman"/>
          <w:sz w:val="25"/>
          <w:szCs w:val="25"/>
        </w:rPr>
        <w:t xml:space="preserve"> предельных цен товаров, работ, услуг. </w:t>
      </w:r>
    </w:p>
    <w:p w:rsidR="00512267" w:rsidRPr="00232D90" w:rsidRDefault="00512267" w:rsidP="00526C62">
      <w:pPr>
        <w:ind w:firstLine="540"/>
        <w:jc w:val="both"/>
        <w:rPr>
          <w:sz w:val="25"/>
          <w:szCs w:val="25"/>
        </w:rPr>
      </w:pPr>
      <w:r w:rsidRPr="00232D90">
        <w:rPr>
          <w:sz w:val="25"/>
          <w:szCs w:val="25"/>
        </w:rPr>
        <w:t>В 2022 году нарушений Учреждением данной  статьи 44-фз не выявлено.</w:t>
      </w:r>
    </w:p>
    <w:p w:rsidR="00512267" w:rsidRPr="00232D90" w:rsidRDefault="00512267" w:rsidP="00512267">
      <w:pPr>
        <w:jc w:val="center"/>
        <w:rPr>
          <w:b/>
          <w:sz w:val="25"/>
          <w:szCs w:val="25"/>
        </w:rPr>
      </w:pPr>
      <w:r w:rsidRPr="00232D90">
        <w:rPr>
          <w:b/>
          <w:sz w:val="25"/>
          <w:szCs w:val="25"/>
        </w:rPr>
        <w:t>Соблюдение требований Федерального закона № 44-ФЗ</w:t>
      </w:r>
      <w:r w:rsidRPr="00232D90">
        <w:rPr>
          <w:b/>
          <w:sz w:val="25"/>
          <w:szCs w:val="25"/>
        </w:rPr>
        <w:br/>
        <w:t>при заключении и исполнении контрактов с единственным поставщиком (подрядчиком, исполнителем) в</w:t>
      </w:r>
      <w:r w:rsidR="00526C62" w:rsidRPr="00232D90">
        <w:rPr>
          <w:b/>
          <w:sz w:val="25"/>
          <w:szCs w:val="25"/>
        </w:rPr>
        <w:t xml:space="preserve"> </w:t>
      </w:r>
      <w:r w:rsidRPr="00232D90">
        <w:rPr>
          <w:b/>
          <w:sz w:val="25"/>
          <w:szCs w:val="25"/>
        </w:rPr>
        <w:t>2022 году.</w:t>
      </w:r>
    </w:p>
    <w:p w:rsidR="00512267" w:rsidRPr="00232D90" w:rsidRDefault="00512267" w:rsidP="00512267">
      <w:pPr>
        <w:ind w:firstLine="540"/>
        <w:jc w:val="both"/>
        <w:rPr>
          <w:sz w:val="25"/>
          <w:szCs w:val="25"/>
        </w:rPr>
      </w:pPr>
      <w:r w:rsidRPr="00232D90">
        <w:rPr>
          <w:sz w:val="25"/>
          <w:szCs w:val="25"/>
        </w:rPr>
        <w:t xml:space="preserve">Согласно представленных к проверке документов за проверяемый период Учреждением фактически осуществлено закупок с единственным поставщиком в соответствии с Федеральным законом № 44-ФЗ на сумму: </w:t>
      </w:r>
      <w:r w:rsidRPr="00232D90">
        <w:rPr>
          <w:b/>
          <w:sz w:val="25"/>
          <w:szCs w:val="25"/>
        </w:rPr>
        <w:t xml:space="preserve"> </w:t>
      </w:r>
    </w:p>
    <w:p w:rsidR="00512267" w:rsidRPr="00232D90" w:rsidRDefault="00512267" w:rsidP="00512267">
      <w:pPr>
        <w:pStyle w:val="a3"/>
        <w:numPr>
          <w:ilvl w:val="0"/>
          <w:numId w:val="5"/>
        </w:numPr>
        <w:ind w:left="0" w:firstLine="709"/>
        <w:jc w:val="both"/>
        <w:rPr>
          <w:sz w:val="25"/>
          <w:szCs w:val="25"/>
        </w:rPr>
      </w:pPr>
      <w:r w:rsidRPr="00232D90">
        <w:rPr>
          <w:sz w:val="25"/>
          <w:szCs w:val="25"/>
        </w:rPr>
        <w:t>По пункту 8 ч.1 ст. 93  - на  теплоснабжение  с ООО «</w:t>
      </w:r>
      <w:proofErr w:type="spellStart"/>
      <w:r w:rsidRPr="00232D90">
        <w:rPr>
          <w:sz w:val="25"/>
          <w:szCs w:val="25"/>
        </w:rPr>
        <w:t>Бакчартеплосети</w:t>
      </w:r>
      <w:proofErr w:type="spellEnd"/>
      <w:r w:rsidRPr="00232D90">
        <w:rPr>
          <w:sz w:val="25"/>
          <w:szCs w:val="25"/>
        </w:rPr>
        <w:t xml:space="preserve">» на сумму </w:t>
      </w:r>
      <w:r w:rsidRPr="00232D90">
        <w:rPr>
          <w:b/>
          <w:sz w:val="25"/>
          <w:szCs w:val="25"/>
        </w:rPr>
        <w:t xml:space="preserve"> 707 229,19 руб. (исполнено на сумму 707 204,13 рублей);</w:t>
      </w:r>
    </w:p>
    <w:p w:rsidR="00512267" w:rsidRPr="00232D90" w:rsidRDefault="00512267" w:rsidP="00512267">
      <w:pPr>
        <w:pStyle w:val="a3"/>
        <w:numPr>
          <w:ilvl w:val="0"/>
          <w:numId w:val="5"/>
        </w:numPr>
        <w:ind w:left="0" w:firstLine="709"/>
        <w:jc w:val="both"/>
        <w:rPr>
          <w:sz w:val="25"/>
          <w:szCs w:val="25"/>
        </w:rPr>
      </w:pPr>
      <w:r w:rsidRPr="00232D90">
        <w:rPr>
          <w:sz w:val="25"/>
          <w:szCs w:val="25"/>
        </w:rPr>
        <w:t>По пункту 8 ч.1 ст. 93  - на  теплоснабжение  с ООО «</w:t>
      </w:r>
      <w:proofErr w:type="spellStart"/>
      <w:r w:rsidRPr="00232D90">
        <w:rPr>
          <w:sz w:val="25"/>
          <w:szCs w:val="25"/>
        </w:rPr>
        <w:t>Теплосервис</w:t>
      </w:r>
      <w:proofErr w:type="spellEnd"/>
      <w:r w:rsidRPr="00232D90">
        <w:rPr>
          <w:sz w:val="25"/>
          <w:szCs w:val="25"/>
        </w:rPr>
        <w:t xml:space="preserve">» на сумму </w:t>
      </w:r>
      <w:r w:rsidRPr="00232D90">
        <w:rPr>
          <w:b/>
          <w:sz w:val="25"/>
          <w:szCs w:val="25"/>
        </w:rPr>
        <w:t xml:space="preserve"> 362 312,36 руб. (исполнено на сумму 353075,77 рублей);</w:t>
      </w:r>
    </w:p>
    <w:p w:rsidR="00512267" w:rsidRPr="00232D90" w:rsidRDefault="00512267" w:rsidP="00512267">
      <w:pPr>
        <w:pStyle w:val="a3"/>
        <w:numPr>
          <w:ilvl w:val="0"/>
          <w:numId w:val="5"/>
        </w:numPr>
        <w:ind w:left="0" w:firstLine="709"/>
        <w:jc w:val="both"/>
        <w:rPr>
          <w:sz w:val="25"/>
          <w:szCs w:val="25"/>
        </w:rPr>
      </w:pPr>
      <w:proofErr w:type="gramStart"/>
      <w:r w:rsidRPr="00232D90">
        <w:rPr>
          <w:sz w:val="25"/>
          <w:szCs w:val="25"/>
        </w:rPr>
        <w:t xml:space="preserve">По пункту 4 ч.1 ст. 93 </w:t>
      </w:r>
      <w:r w:rsidRPr="00232D90">
        <w:rPr>
          <w:color w:val="000000"/>
          <w:sz w:val="25"/>
          <w:szCs w:val="25"/>
          <w:shd w:val="clear" w:color="auto" w:fill="FFFFFF"/>
        </w:rPr>
        <w:t>осуществление закупки товара, работы или услуги на сумму, не превышающую шестисот тысяч рублей):</w:t>
      </w:r>
      <w:proofErr w:type="gramEnd"/>
    </w:p>
    <w:p w:rsidR="00512267" w:rsidRPr="00232D90" w:rsidRDefault="00512267" w:rsidP="00512267">
      <w:pPr>
        <w:pStyle w:val="a3"/>
        <w:ind w:left="786"/>
        <w:jc w:val="both"/>
        <w:rPr>
          <w:sz w:val="25"/>
          <w:szCs w:val="25"/>
        </w:rPr>
      </w:pPr>
      <w:r w:rsidRPr="00232D90">
        <w:rPr>
          <w:sz w:val="25"/>
          <w:szCs w:val="25"/>
        </w:rPr>
        <w:t>- запланировано контрактов на сумму – 1 895 624,62 рублей;</w:t>
      </w:r>
    </w:p>
    <w:p w:rsidR="00512267" w:rsidRPr="00232D90" w:rsidRDefault="00512267" w:rsidP="00512267">
      <w:pPr>
        <w:pStyle w:val="a3"/>
        <w:ind w:left="786"/>
        <w:jc w:val="both"/>
        <w:rPr>
          <w:sz w:val="25"/>
          <w:szCs w:val="25"/>
        </w:rPr>
      </w:pPr>
      <w:r w:rsidRPr="00232D90">
        <w:rPr>
          <w:sz w:val="25"/>
          <w:szCs w:val="25"/>
        </w:rPr>
        <w:t>- заключено и исполнено контрактов на сумму 1712581,16 рублей.</w:t>
      </w:r>
    </w:p>
    <w:p w:rsidR="00512267" w:rsidRPr="00232D90" w:rsidRDefault="00512267" w:rsidP="00512267">
      <w:pPr>
        <w:pStyle w:val="a3"/>
        <w:ind w:left="0" w:firstLine="720"/>
        <w:jc w:val="both"/>
        <w:rPr>
          <w:sz w:val="25"/>
          <w:szCs w:val="25"/>
        </w:rPr>
      </w:pPr>
      <w:r w:rsidRPr="00232D90">
        <w:rPr>
          <w:sz w:val="25"/>
          <w:szCs w:val="25"/>
        </w:rPr>
        <w:t xml:space="preserve">Согласно Федеральному закону № 44-ФЗ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w:t>
      </w:r>
    </w:p>
    <w:p w:rsidR="00512267" w:rsidRPr="00232D90" w:rsidRDefault="00512267" w:rsidP="00512267">
      <w:pPr>
        <w:pStyle w:val="a3"/>
        <w:ind w:left="0" w:firstLine="709"/>
        <w:jc w:val="both"/>
        <w:rPr>
          <w:sz w:val="25"/>
          <w:szCs w:val="25"/>
        </w:rPr>
      </w:pPr>
      <w:r w:rsidRPr="00232D90">
        <w:rPr>
          <w:sz w:val="25"/>
          <w:szCs w:val="25"/>
        </w:rPr>
        <w:t xml:space="preserve">Совокупный годовой объём закупок Учреждения на 2022 год составил </w:t>
      </w:r>
      <w:r w:rsidRPr="00232D90">
        <w:rPr>
          <w:b/>
          <w:sz w:val="25"/>
          <w:szCs w:val="25"/>
        </w:rPr>
        <w:t>6 772 385,23 рублей.</w:t>
      </w:r>
    </w:p>
    <w:p w:rsidR="00512267" w:rsidRPr="00232D90" w:rsidRDefault="00512267" w:rsidP="00512267">
      <w:pPr>
        <w:pStyle w:val="a3"/>
        <w:ind w:left="0" w:firstLine="709"/>
        <w:jc w:val="both"/>
        <w:rPr>
          <w:sz w:val="25"/>
          <w:szCs w:val="25"/>
        </w:rPr>
      </w:pPr>
      <w:r w:rsidRPr="00232D90">
        <w:rPr>
          <w:sz w:val="25"/>
          <w:szCs w:val="25"/>
        </w:rPr>
        <w:t>Нарушений не установлено.</w:t>
      </w:r>
    </w:p>
    <w:p w:rsidR="00512267" w:rsidRPr="00232D90" w:rsidRDefault="00512267" w:rsidP="00512267">
      <w:pPr>
        <w:pStyle w:val="a3"/>
        <w:numPr>
          <w:ilvl w:val="0"/>
          <w:numId w:val="5"/>
        </w:numPr>
        <w:ind w:left="0" w:firstLine="709"/>
        <w:jc w:val="both"/>
        <w:rPr>
          <w:sz w:val="25"/>
          <w:szCs w:val="25"/>
        </w:rPr>
      </w:pPr>
      <w:proofErr w:type="gramStart"/>
      <w:r w:rsidRPr="00232D90">
        <w:rPr>
          <w:sz w:val="25"/>
          <w:szCs w:val="25"/>
        </w:rPr>
        <w:t>По пункту 5 ч.1 ст. 93 (</w:t>
      </w:r>
      <w:r w:rsidRPr="00232D90">
        <w:rPr>
          <w:color w:val="000000"/>
          <w:sz w:val="25"/>
          <w:szCs w:val="25"/>
          <w:shd w:val="clear" w:color="auto" w:fill="FFFFFF"/>
        </w:rPr>
        <w:t>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w:t>
      </w:r>
      <w:proofErr w:type="gramEnd"/>
      <w:r w:rsidRPr="00232D90">
        <w:rPr>
          <w:color w:val="000000"/>
          <w:sz w:val="25"/>
          <w:szCs w:val="25"/>
          <w:shd w:val="clear" w:color="auto" w:fill="FFFFFF"/>
        </w:rPr>
        <w:t xml:space="preserve">, </w:t>
      </w:r>
      <w:proofErr w:type="gramStart"/>
      <w:r w:rsidRPr="00232D90">
        <w:rPr>
          <w:color w:val="000000"/>
          <w:sz w:val="25"/>
          <w:szCs w:val="25"/>
          <w:shd w:val="clear" w:color="auto" w:fill="FFFFFF"/>
        </w:rPr>
        <w:t xml:space="preserve">музей, дом культуры, дворец культуры, дом (центр) народного творчества, дом (центр) ремесел, клуб, библиотека, архив), государственной или муниципальной образовательной организацией, государственной или муниципальной научной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w:t>
      </w:r>
      <w:r w:rsidRPr="00232D90">
        <w:rPr>
          <w:b/>
          <w:color w:val="000000"/>
          <w:sz w:val="25"/>
          <w:szCs w:val="25"/>
          <w:shd w:val="clear" w:color="auto" w:fill="FFFFFF"/>
        </w:rPr>
        <w:t>шестисот тысяч</w:t>
      </w:r>
      <w:r w:rsidRPr="00232D90">
        <w:rPr>
          <w:color w:val="000000"/>
          <w:sz w:val="25"/>
          <w:szCs w:val="25"/>
          <w:shd w:val="clear" w:color="auto" w:fill="FFFFFF"/>
        </w:rPr>
        <w:t xml:space="preserve"> рублей):</w:t>
      </w:r>
      <w:proofErr w:type="gramEnd"/>
    </w:p>
    <w:p w:rsidR="00512267" w:rsidRPr="00232D90" w:rsidRDefault="00512267" w:rsidP="00512267">
      <w:pPr>
        <w:pStyle w:val="a3"/>
        <w:ind w:left="0" w:firstLine="720"/>
        <w:jc w:val="both"/>
        <w:rPr>
          <w:sz w:val="25"/>
          <w:szCs w:val="25"/>
        </w:rPr>
      </w:pPr>
      <w:r w:rsidRPr="00232D90">
        <w:rPr>
          <w:sz w:val="25"/>
          <w:szCs w:val="25"/>
        </w:rPr>
        <w:t>- запланировано контрактов на сумму – 3 819 449,65 рублей;</w:t>
      </w:r>
    </w:p>
    <w:p w:rsidR="00512267" w:rsidRPr="00232D90" w:rsidRDefault="00512267" w:rsidP="00512267">
      <w:pPr>
        <w:ind w:firstLine="720"/>
        <w:jc w:val="both"/>
        <w:rPr>
          <w:sz w:val="25"/>
          <w:szCs w:val="25"/>
        </w:rPr>
      </w:pPr>
      <w:r w:rsidRPr="00232D90">
        <w:rPr>
          <w:sz w:val="25"/>
          <w:szCs w:val="25"/>
        </w:rPr>
        <w:t>- заключено и исполнено контрактов на сумму 3264582,92 рублей.</w:t>
      </w:r>
    </w:p>
    <w:p w:rsidR="00512267" w:rsidRPr="00232D90" w:rsidRDefault="00512267" w:rsidP="00512267">
      <w:pPr>
        <w:ind w:firstLine="720"/>
        <w:jc w:val="both"/>
        <w:rPr>
          <w:sz w:val="25"/>
          <w:szCs w:val="25"/>
        </w:rPr>
      </w:pPr>
      <w:r w:rsidRPr="00232D90">
        <w:rPr>
          <w:sz w:val="25"/>
          <w:szCs w:val="25"/>
        </w:rPr>
        <w:t>Превышения допустимого лимита не обнаружено.</w:t>
      </w:r>
    </w:p>
    <w:p w:rsidR="00512267" w:rsidRPr="00232D90" w:rsidRDefault="00512267" w:rsidP="00512267">
      <w:pPr>
        <w:pStyle w:val="a3"/>
        <w:ind w:left="0" w:firstLine="709"/>
        <w:jc w:val="both"/>
        <w:rPr>
          <w:rStyle w:val="blk"/>
          <w:sz w:val="25"/>
          <w:szCs w:val="25"/>
        </w:rPr>
      </w:pPr>
      <w:proofErr w:type="gramStart"/>
      <w:r w:rsidRPr="00232D90">
        <w:rPr>
          <w:sz w:val="25"/>
          <w:szCs w:val="25"/>
        </w:rPr>
        <w:t xml:space="preserve">Согласно части 3 статьи 103 44-фз Учреждение обязано </w:t>
      </w:r>
      <w:r w:rsidRPr="00232D90">
        <w:rPr>
          <w:b/>
          <w:sz w:val="25"/>
          <w:szCs w:val="25"/>
        </w:rPr>
        <w:t>в течение 5 рабочих дней</w:t>
      </w:r>
      <w:r w:rsidRPr="00232D90">
        <w:rPr>
          <w:sz w:val="25"/>
          <w:szCs w:val="25"/>
        </w:rPr>
        <w:t xml:space="preserve"> направить  </w:t>
      </w:r>
      <w:r w:rsidRPr="00232D90">
        <w:rPr>
          <w:rStyle w:val="blk"/>
          <w:sz w:val="25"/>
          <w:szCs w:val="25"/>
        </w:rPr>
        <w:t>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w:t>
      </w:r>
      <w:r w:rsidRPr="00232D90">
        <w:rPr>
          <w:sz w:val="25"/>
          <w:szCs w:val="25"/>
        </w:rPr>
        <w:t xml:space="preserve"> </w:t>
      </w:r>
      <w:r w:rsidRPr="00232D90">
        <w:rPr>
          <w:rStyle w:val="blk"/>
          <w:sz w:val="25"/>
          <w:szCs w:val="25"/>
        </w:rPr>
        <w:t xml:space="preserve">информацию об исполнении контракта (отдельного этапа </w:t>
      </w:r>
      <w:r w:rsidRPr="00232D90">
        <w:rPr>
          <w:rStyle w:val="blk"/>
          <w:sz w:val="25"/>
          <w:szCs w:val="25"/>
        </w:rPr>
        <w:lastRenderedPageBreak/>
        <w:t>исполнения контракта), в том числе информацию о стоимости исполненных обязательств (об оплате контракта, отдельного этапа исполнения контракта), о начислении неустоек (штрафов, пеней) в</w:t>
      </w:r>
      <w:proofErr w:type="gramEnd"/>
      <w:r w:rsidRPr="00232D90">
        <w:rPr>
          <w:rStyle w:val="blk"/>
          <w:sz w:val="25"/>
          <w:szCs w:val="25"/>
        </w:rPr>
        <w:t xml:space="preserve">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w:t>
      </w:r>
    </w:p>
    <w:p w:rsidR="00512267" w:rsidRPr="00232D90" w:rsidRDefault="00512267" w:rsidP="00512267">
      <w:pPr>
        <w:pStyle w:val="a3"/>
        <w:ind w:left="0" w:firstLine="709"/>
        <w:jc w:val="both"/>
        <w:rPr>
          <w:rStyle w:val="blk"/>
          <w:sz w:val="25"/>
          <w:szCs w:val="25"/>
        </w:rPr>
      </w:pPr>
      <w:r w:rsidRPr="00232D90">
        <w:rPr>
          <w:rStyle w:val="blk"/>
          <w:sz w:val="25"/>
          <w:szCs w:val="25"/>
        </w:rPr>
        <w:t xml:space="preserve">В реестр контрактов не включается информация о контрактах, заключенных в соответствии с </w:t>
      </w:r>
      <w:hyperlink r:id="rId12" w:anchor="dst1788" w:history="1">
        <w:r w:rsidRPr="00232D90">
          <w:rPr>
            <w:rStyle w:val="aa"/>
            <w:sz w:val="25"/>
            <w:szCs w:val="25"/>
          </w:rPr>
          <w:t>пунктами 4</w:t>
        </w:r>
      </w:hyperlink>
      <w:r w:rsidRPr="00232D90">
        <w:rPr>
          <w:rStyle w:val="blk"/>
          <w:sz w:val="25"/>
          <w:szCs w:val="25"/>
        </w:rPr>
        <w:t xml:space="preserve">, </w:t>
      </w:r>
      <w:hyperlink r:id="rId13" w:anchor="dst1789" w:history="1">
        <w:r w:rsidRPr="00232D90">
          <w:rPr>
            <w:rStyle w:val="aa"/>
            <w:sz w:val="25"/>
            <w:szCs w:val="25"/>
          </w:rPr>
          <w:t>5</w:t>
        </w:r>
      </w:hyperlink>
      <w:r w:rsidRPr="00232D90">
        <w:rPr>
          <w:rStyle w:val="blk"/>
          <w:sz w:val="25"/>
          <w:szCs w:val="25"/>
        </w:rPr>
        <w:t xml:space="preserve">, </w:t>
      </w:r>
      <w:hyperlink r:id="rId14" w:anchor="dst1467" w:history="1">
        <w:r w:rsidRPr="00232D90">
          <w:rPr>
            <w:rStyle w:val="aa"/>
            <w:sz w:val="25"/>
            <w:szCs w:val="25"/>
          </w:rPr>
          <w:t>23</w:t>
        </w:r>
      </w:hyperlink>
      <w:r w:rsidRPr="00232D90">
        <w:rPr>
          <w:rStyle w:val="blk"/>
          <w:sz w:val="25"/>
          <w:szCs w:val="25"/>
        </w:rPr>
        <w:t xml:space="preserve">, </w:t>
      </w:r>
      <w:hyperlink r:id="rId15" w:anchor="dst1086" w:history="1">
        <w:r w:rsidRPr="00232D90">
          <w:rPr>
            <w:rStyle w:val="aa"/>
            <w:sz w:val="25"/>
            <w:szCs w:val="25"/>
          </w:rPr>
          <w:t>42</w:t>
        </w:r>
      </w:hyperlink>
      <w:r w:rsidRPr="00232D90">
        <w:rPr>
          <w:rStyle w:val="blk"/>
          <w:sz w:val="25"/>
          <w:szCs w:val="25"/>
        </w:rPr>
        <w:t xml:space="preserve">, </w:t>
      </w:r>
      <w:hyperlink r:id="rId16" w:anchor="dst118" w:history="1">
        <w:r w:rsidRPr="00232D90">
          <w:rPr>
            <w:rStyle w:val="aa"/>
            <w:sz w:val="25"/>
            <w:szCs w:val="25"/>
          </w:rPr>
          <w:t>44</w:t>
        </w:r>
      </w:hyperlink>
      <w:r w:rsidRPr="00232D90">
        <w:rPr>
          <w:rStyle w:val="blk"/>
          <w:sz w:val="25"/>
          <w:szCs w:val="25"/>
        </w:rPr>
        <w:t xml:space="preserve">, </w:t>
      </w:r>
      <w:hyperlink r:id="rId17" w:anchor="dst128" w:history="1">
        <w:r w:rsidRPr="00232D90">
          <w:rPr>
            <w:rStyle w:val="aa"/>
            <w:sz w:val="25"/>
            <w:szCs w:val="25"/>
          </w:rPr>
          <w:t>пунктом 46</w:t>
        </w:r>
      </w:hyperlink>
      <w:r w:rsidRPr="00232D90">
        <w:rPr>
          <w:rStyle w:val="blk"/>
          <w:sz w:val="25"/>
          <w:szCs w:val="25"/>
        </w:rPr>
        <w:t xml:space="preserve"> (в части контрактов, заключаемых с физическими лицами) </w:t>
      </w:r>
      <w:hyperlink r:id="rId18" w:anchor="dst102024" w:history="1">
        <w:r w:rsidRPr="00232D90">
          <w:rPr>
            <w:rStyle w:val="aa"/>
            <w:sz w:val="25"/>
            <w:szCs w:val="25"/>
          </w:rPr>
          <w:t>части 1 статьи 93</w:t>
        </w:r>
      </w:hyperlink>
      <w:r w:rsidRPr="00232D90">
        <w:rPr>
          <w:rStyle w:val="blk"/>
          <w:sz w:val="25"/>
          <w:szCs w:val="25"/>
        </w:rPr>
        <w:t xml:space="preserve"> Федерального закона 44-фз.</w:t>
      </w:r>
    </w:p>
    <w:p w:rsidR="00512267" w:rsidRPr="00232D90" w:rsidRDefault="00512267" w:rsidP="00512267">
      <w:pPr>
        <w:pStyle w:val="a3"/>
        <w:ind w:left="0" w:firstLine="709"/>
        <w:jc w:val="both"/>
        <w:rPr>
          <w:rStyle w:val="blk"/>
          <w:sz w:val="25"/>
          <w:szCs w:val="25"/>
        </w:rPr>
      </w:pPr>
      <w:proofErr w:type="gramStart"/>
      <w:r w:rsidRPr="00232D90">
        <w:rPr>
          <w:rStyle w:val="blk"/>
          <w:sz w:val="25"/>
          <w:szCs w:val="25"/>
        </w:rPr>
        <w:t xml:space="preserve">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(Далее – Казначейство), проверяет наличие предусмотренных </w:t>
      </w:r>
      <w:hyperlink r:id="rId19" w:anchor="dst101476" w:history="1">
        <w:r w:rsidRPr="00232D90">
          <w:rPr>
            <w:rStyle w:val="aa"/>
            <w:sz w:val="25"/>
            <w:szCs w:val="25"/>
          </w:rPr>
          <w:t>частью 2</w:t>
        </w:r>
      </w:hyperlink>
      <w:r w:rsidRPr="00232D90">
        <w:rPr>
          <w:rStyle w:val="blk"/>
          <w:sz w:val="25"/>
          <w:szCs w:val="25"/>
        </w:rPr>
        <w:t xml:space="preserve"> настоящей статьи информации и документов и их соответствие требованиям, установленным порядком ведения реестра контрактов, и размещает в единой информационной системе информацию и документы в </w:t>
      </w:r>
      <w:r w:rsidRPr="00232D90">
        <w:rPr>
          <w:rStyle w:val="blk"/>
          <w:b/>
          <w:sz w:val="25"/>
          <w:szCs w:val="25"/>
        </w:rPr>
        <w:t>течение трех рабочих дней</w:t>
      </w:r>
      <w:r w:rsidRPr="00232D90">
        <w:rPr>
          <w:rStyle w:val="blk"/>
          <w:sz w:val="25"/>
          <w:szCs w:val="25"/>
        </w:rPr>
        <w:t xml:space="preserve"> с даты их получения.</w:t>
      </w:r>
      <w:proofErr w:type="gramEnd"/>
    </w:p>
    <w:p w:rsidR="00512267" w:rsidRPr="00232D90" w:rsidRDefault="00512267" w:rsidP="00512267">
      <w:pPr>
        <w:pStyle w:val="a3"/>
        <w:ind w:left="0" w:firstLine="709"/>
        <w:jc w:val="both"/>
        <w:rPr>
          <w:rStyle w:val="blk"/>
          <w:sz w:val="25"/>
          <w:szCs w:val="25"/>
        </w:rPr>
      </w:pPr>
      <w:r w:rsidRPr="00232D90">
        <w:rPr>
          <w:rStyle w:val="blk"/>
          <w:sz w:val="25"/>
          <w:szCs w:val="25"/>
        </w:rPr>
        <w:t xml:space="preserve">Согласно информации, полученной с использованием ЕИС, в 2022 году нарушений Учреждением сроков направления в Казначейство информации, предусмотренной </w:t>
      </w:r>
      <w:r w:rsidRPr="00232D90">
        <w:rPr>
          <w:sz w:val="25"/>
          <w:szCs w:val="25"/>
        </w:rPr>
        <w:t xml:space="preserve">частью 3 статьи 103 </w:t>
      </w:r>
      <w:r w:rsidRPr="00232D90">
        <w:rPr>
          <w:rStyle w:val="blk"/>
          <w:sz w:val="25"/>
          <w:szCs w:val="25"/>
        </w:rPr>
        <w:t xml:space="preserve">44-фз, обнаружено ряд случаев нарушения Учреждением сроки и порядок направления в Казначейство информации, предусмотренной </w:t>
      </w:r>
      <w:r w:rsidRPr="00232D90">
        <w:rPr>
          <w:sz w:val="25"/>
          <w:szCs w:val="25"/>
        </w:rPr>
        <w:t xml:space="preserve">частью 3 статьи 103 </w:t>
      </w:r>
      <w:r w:rsidRPr="00232D90">
        <w:rPr>
          <w:rStyle w:val="blk"/>
          <w:sz w:val="25"/>
          <w:szCs w:val="25"/>
        </w:rPr>
        <w:t>44-фз:</w:t>
      </w:r>
    </w:p>
    <w:p w:rsidR="00512267" w:rsidRPr="00232D90" w:rsidRDefault="00512267" w:rsidP="00512267">
      <w:pPr>
        <w:pStyle w:val="a3"/>
        <w:ind w:left="0" w:firstLine="709"/>
        <w:jc w:val="both"/>
        <w:rPr>
          <w:rStyle w:val="blk"/>
          <w:sz w:val="25"/>
          <w:szCs w:val="25"/>
        </w:rPr>
      </w:pPr>
      <w:r w:rsidRPr="00232D90">
        <w:rPr>
          <w:sz w:val="25"/>
          <w:szCs w:val="25"/>
        </w:rPr>
        <w:t>- контракт с ООО «</w:t>
      </w:r>
      <w:proofErr w:type="spellStart"/>
      <w:r w:rsidRPr="00232D90">
        <w:rPr>
          <w:sz w:val="25"/>
          <w:szCs w:val="25"/>
        </w:rPr>
        <w:t>Бакчартеплосети</w:t>
      </w:r>
      <w:proofErr w:type="spellEnd"/>
      <w:r w:rsidRPr="00232D90">
        <w:rPr>
          <w:sz w:val="25"/>
          <w:szCs w:val="25"/>
        </w:rPr>
        <w:t>» на поставку тепловой энергии</w:t>
      </w:r>
    </w:p>
    <w:tbl>
      <w:tblPr>
        <w:tblW w:w="8880" w:type="dxa"/>
        <w:tblInd w:w="95" w:type="dxa"/>
        <w:tblLook w:val="04A0"/>
      </w:tblPr>
      <w:tblGrid>
        <w:gridCol w:w="880"/>
        <w:gridCol w:w="1133"/>
        <w:gridCol w:w="1160"/>
        <w:gridCol w:w="1206"/>
        <w:gridCol w:w="1000"/>
        <w:gridCol w:w="1206"/>
        <w:gridCol w:w="1340"/>
        <w:gridCol w:w="1240"/>
      </w:tblGrid>
      <w:tr w:rsidR="00512267" w:rsidRPr="00B43308" w:rsidTr="008F47DC">
        <w:trPr>
          <w:trHeight w:val="700"/>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12267" w:rsidRPr="00B43308" w:rsidRDefault="00512267" w:rsidP="008F47DC">
            <w:pPr>
              <w:rPr>
                <w:sz w:val="22"/>
                <w:szCs w:val="22"/>
              </w:rPr>
            </w:pPr>
            <w:r w:rsidRPr="00B43308">
              <w:rPr>
                <w:sz w:val="22"/>
                <w:szCs w:val="22"/>
              </w:rPr>
              <w:t>№</w:t>
            </w:r>
            <w:proofErr w:type="spellStart"/>
            <w:r w:rsidRPr="00B43308">
              <w:rPr>
                <w:sz w:val="22"/>
                <w:szCs w:val="22"/>
              </w:rPr>
              <w:t>сф</w:t>
            </w:r>
            <w:proofErr w:type="spellEnd"/>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rsidR="00512267" w:rsidRPr="00B43308" w:rsidRDefault="00512267" w:rsidP="008F47DC">
            <w:pPr>
              <w:rPr>
                <w:sz w:val="22"/>
                <w:szCs w:val="22"/>
              </w:rPr>
            </w:pPr>
            <w:r w:rsidRPr="00B43308">
              <w:rPr>
                <w:sz w:val="22"/>
                <w:szCs w:val="22"/>
              </w:rPr>
              <w:t xml:space="preserve">дата </w:t>
            </w:r>
          </w:p>
        </w:tc>
        <w:tc>
          <w:tcPr>
            <w:tcW w:w="1160" w:type="dxa"/>
            <w:tcBorders>
              <w:top w:val="single" w:sz="4" w:space="0" w:color="auto"/>
              <w:left w:val="nil"/>
              <w:bottom w:val="single" w:sz="4" w:space="0" w:color="auto"/>
              <w:right w:val="single" w:sz="4" w:space="0" w:color="auto"/>
            </w:tcBorders>
            <w:shd w:val="clear" w:color="000000" w:fill="FFFFFF"/>
            <w:noWrap/>
            <w:vAlign w:val="bottom"/>
            <w:hideMark/>
          </w:tcPr>
          <w:p w:rsidR="00512267" w:rsidRPr="00B43308" w:rsidRDefault="00512267" w:rsidP="008F47DC">
            <w:pPr>
              <w:rPr>
                <w:sz w:val="22"/>
                <w:szCs w:val="22"/>
              </w:rPr>
            </w:pPr>
            <w:r w:rsidRPr="00B43308">
              <w:rPr>
                <w:sz w:val="22"/>
                <w:szCs w:val="22"/>
              </w:rPr>
              <w:t>сумма</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rsidR="00512267" w:rsidRPr="00B43308" w:rsidRDefault="00512267" w:rsidP="008F47DC">
            <w:pPr>
              <w:rPr>
                <w:sz w:val="22"/>
                <w:szCs w:val="22"/>
              </w:rPr>
            </w:pPr>
            <w:r w:rsidRPr="00B43308">
              <w:rPr>
                <w:sz w:val="22"/>
                <w:szCs w:val="22"/>
              </w:rPr>
              <w:t>дата в реестре</w:t>
            </w:r>
          </w:p>
        </w:tc>
        <w:tc>
          <w:tcPr>
            <w:tcW w:w="1000" w:type="dxa"/>
            <w:tcBorders>
              <w:top w:val="single" w:sz="4" w:space="0" w:color="auto"/>
              <w:left w:val="nil"/>
              <w:bottom w:val="single" w:sz="4" w:space="0" w:color="auto"/>
              <w:right w:val="single" w:sz="4" w:space="0" w:color="auto"/>
            </w:tcBorders>
            <w:shd w:val="clear" w:color="000000" w:fill="FFFFFF"/>
            <w:noWrap/>
            <w:vAlign w:val="bottom"/>
            <w:hideMark/>
          </w:tcPr>
          <w:p w:rsidR="00512267" w:rsidRPr="00B43308" w:rsidRDefault="00512267" w:rsidP="008F47DC">
            <w:pPr>
              <w:rPr>
                <w:sz w:val="22"/>
                <w:szCs w:val="22"/>
              </w:rPr>
            </w:pPr>
            <w:r w:rsidRPr="00B43308">
              <w:rPr>
                <w:sz w:val="22"/>
                <w:szCs w:val="22"/>
              </w:rPr>
              <w:t xml:space="preserve">№ </w:t>
            </w:r>
            <w:proofErr w:type="spellStart"/>
            <w:proofErr w:type="gramStart"/>
            <w:r w:rsidRPr="00B43308">
              <w:rPr>
                <w:sz w:val="22"/>
                <w:szCs w:val="22"/>
              </w:rPr>
              <w:t>пл</w:t>
            </w:r>
            <w:proofErr w:type="spellEnd"/>
            <w:proofErr w:type="gramEnd"/>
            <w:r w:rsidRPr="00B43308">
              <w:rPr>
                <w:sz w:val="22"/>
                <w:szCs w:val="22"/>
              </w:rPr>
              <w:t xml:space="preserve"> пор</w:t>
            </w:r>
          </w:p>
        </w:tc>
        <w:tc>
          <w:tcPr>
            <w:tcW w:w="1120" w:type="dxa"/>
            <w:tcBorders>
              <w:top w:val="single" w:sz="4" w:space="0" w:color="auto"/>
              <w:left w:val="nil"/>
              <w:bottom w:val="single" w:sz="4" w:space="0" w:color="auto"/>
              <w:right w:val="single" w:sz="4" w:space="0" w:color="auto"/>
            </w:tcBorders>
            <w:shd w:val="clear" w:color="000000" w:fill="FFFFFF"/>
            <w:noWrap/>
            <w:vAlign w:val="bottom"/>
            <w:hideMark/>
          </w:tcPr>
          <w:p w:rsidR="00512267" w:rsidRPr="00B43308" w:rsidRDefault="00512267" w:rsidP="008F47DC">
            <w:pPr>
              <w:rPr>
                <w:sz w:val="22"/>
                <w:szCs w:val="22"/>
              </w:rPr>
            </w:pPr>
            <w:r w:rsidRPr="00B43308">
              <w:rPr>
                <w:sz w:val="22"/>
                <w:szCs w:val="22"/>
              </w:rPr>
              <w:t xml:space="preserve">дата </w:t>
            </w:r>
          </w:p>
        </w:tc>
        <w:tc>
          <w:tcPr>
            <w:tcW w:w="1340" w:type="dxa"/>
            <w:tcBorders>
              <w:top w:val="single" w:sz="4" w:space="0" w:color="auto"/>
              <w:left w:val="nil"/>
              <w:bottom w:val="single" w:sz="4" w:space="0" w:color="auto"/>
              <w:right w:val="single" w:sz="4" w:space="0" w:color="auto"/>
            </w:tcBorders>
            <w:shd w:val="clear" w:color="000000" w:fill="FFFFFF"/>
            <w:noWrap/>
            <w:vAlign w:val="bottom"/>
            <w:hideMark/>
          </w:tcPr>
          <w:p w:rsidR="00512267" w:rsidRPr="00B43308" w:rsidRDefault="00512267" w:rsidP="008F47DC">
            <w:pPr>
              <w:rPr>
                <w:sz w:val="22"/>
                <w:szCs w:val="22"/>
              </w:rPr>
            </w:pPr>
            <w:r w:rsidRPr="00B43308">
              <w:rPr>
                <w:sz w:val="22"/>
                <w:szCs w:val="22"/>
              </w:rPr>
              <w:t>сумма</w:t>
            </w:r>
          </w:p>
        </w:tc>
        <w:tc>
          <w:tcPr>
            <w:tcW w:w="1240" w:type="dxa"/>
            <w:tcBorders>
              <w:top w:val="single" w:sz="4" w:space="0" w:color="auto"/>
              <w:left w:val="nil"/>
              <w:bottom w:val="single" w:sz="4" w:space="0" w:color="auto"/>
              <w:right w:val="single" w:sz="4" w:space="0" w:color="auto"/>
            </w:tcBorders>
            <w:shd w:val="clear" w:color="000000" w:fill="FFFFFF"/>
            <w:vAlign w:val="bottom"/>
            <w:hideMark/>
          </w:tcPr>
          <w:p w:rsidR="00512267" w:rsidRPr="00B43308" w:rsidRDefault="00512267" w:rsidP="008F47DC">
            <w:pPr>
              <w:rPr>
                <w:sz w:val="22"/>
                <w:szCs w:val="22"/>
              </w:rPr>
            </w:pPr>
            <w:r w:rsidRPr="00B43308">
              <w:rPr>
                <w:sz w:val="22"/>
                <w:szCs w:val="22"/>
              </w:rPr>
              <w:t>дата в реестре</w:t>
            </w:r>
          </w:p>
        </w:tc>
      </w:tr>
      <w:tr w:rsidR="00512267" w:rsidRPr="00B43308" w:rsidTr="008F47DC">
        <w:trPr>
          <w:trHeight w:val="750"/>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12267" w:rsidRPr="00B43308" w:rsidRDefault="00512267" w:rsidP="008F47DC">
            <w:pPr>
              <w:jc w:val="right"/>
              <w:rPr>
                <w:sz w:val="22"/>
                <w:szCs w:val="22"/>
              </w:rPr>
            </w:pPr>
            <w:r w:rsidRPr="00B43308">
              <w:rPr>
                <w:sz w:val="22"/>
                <w:szCs w:val="22"/>
              </w:rPr>
              <w:t>16</w:t>
            </w:r>
          </w:p>
        </w:tc>
        <w:tc>
          <w:tcPr>
            <w:tcW w:w="1060" w:type="dxa"/>
            <w:tcBorders>
              <w:top w:val="single" w:sz="4" w:space="0" w:color="auto"/>
              <w:left w:val="nil"/>
              <w:bottom w:val="single" w:sz="4" w:space="0" w:color="auto"/>
              <w:right w:val="single" w:sz="4" w:space="0" w:color="auto"/>
            </w:tcBorders>
            <w:shd w:val="clear" w:color="000000" w:fill="FFFFFF"/>
            <w:vAlign w:val="bottom"/>
            <w:hideMark/>
          </w:tcPr>
          <w:p w:rsidR="00512267" w:rsidRPr="00B43308" w:rsidRDefault="00512267" w:rsidP="008F47DC">
            <w:pPr>
              <w:rPr>
                <w:sz w:val="22"/>
                <w:szCs w:val="22"/>
              </w:rPr>
            </w:pPr>
            <w:r w:rsidRPr="00B43308">
              <w:rPr>
                <w:sz w:val="22"/>
                <w:szCs w:val="22"/>
              </w:rPr>
              <w:t>31.01.22 (09.02.22)</w:t>
            </w:r>
          </w:p>
        </w:tc>
        <w:tc>
          <w:tcPr>
            <w:tcW w:w="1160" w:type="dxa"/>
            <w:tcBorders>
              <w:top w:val="single" w:sz="4" w:space="0" w:color="auto"/>
              <w:left w:val="nil"/>
              <w:bottom w:val="single" w:sz="4" w:space="0" w:color="auto"/>
              <w:right w:val="single" w:sz="4" w:space="0" w:color="auto"/>
            </w:tcBorders>
            <w:shd w:val="clear" w:color="000000" w:fill="FFFFFF"/>
            <w:noWrap/>
            <w:vAlign w:val="bottom"/>
            <w:hideMark/>
          </w:tcPr>
          <w:p w:rsidR="00512267" w:rsidRPr="00B43308" w:rsidRDefault="00512267" w:rsidP="008F47DC">
            <w:pPr>
              <w:jc w:val="right"/>
              <w:rPr>
                <w:sz w:val="22"/>
                <w:szCs w:val="22"/>
              </w:rPr>
            </w:pPr>
            <w:r w:rsidRPr="00B43308">
              <w:rPr>
                <w:sz w:val="22"/>
                <w:szCs w:val="22"/>
              </w:rPr>
              <w:t>72 279,95</w:t>
            </w:r>
          </w:p>
        </w:tc>
        <w:tc>
          <w:tcPr>
            <w:tcW w:w="1080" w:type="dxa"/>
            <w:tcBorders>
              <w:top w:val="nil"/>
              <w:left w:val="nil"/>
              <w:bottom w:val="single" w:sz="4" w:space="0" w:color="auto"/>
              <w:right w:val="single" w:sz="4" w:space="0" w:color="auto"/>
            </w:tcBorders>
            <w:shd w:val="clear" w:color="000000" w:fill="FFFFFF"/>
            <w:noWrap/>
            <w:hideMark/>
          </w:tcPr>
          <w:p w:rsidR="00512267" w:rsidRPr="00B43308" w:rsidRDefault="00512267" w:rsidP="008F47DC">
            <w:pPr>
              <w:jc w:val="right"/>
              <w:rPr>
                <w:sz w:val="22"/>
                <w:szCs w:val="22"/>
              </w:rPr>
            </w:pPr>
            <w:r w:rsidRPr="00B43308">
              <w:rPr>
                <w:sz w:val="22"/>
                <w:szCs w:val="22"/>
              </w:rPr>
              <w:t>24.02.2022</w:t>
            </w:r>
          </w:p>
        </w:tc>
        <w:tc>
          <w:tcPr>
            <w:tcW w:w="1000" w:type="dxa"/>
            <w:tcBorders>
              <w:top w:val="nil"/>
              <w:left w:val="nil"/>
              <w:bottom w:val="single" w:sz="4" w:space="0" w:color="auto"/>
              <w:right w:val="single" w:sz="4" w:space="0" w:color="auto"/>
            </w:tcBorders>
            <w:shd w:val="clear" w:color="000000" w:fill="FFFFFF"/>
            <w:noWrap/>
            <w:hideMark/>
          </w:tcPr>
          <w:p w:rsidR="00512267" w:rsidRPr="00B43308" w:rsidRDefault="00512267" w:rsidP="008F47DC">
            <w:pPr>
              <w:jc w:val="right"/>
              <w:rPr>
                <w:sz w:val="22"/>
                <w:szCs w:val="22"/>
              </w:rPr>
            </w:pPr>
            <w:r w:rsidRPr="00B43308">
              <w:rPr>
                <w:sz w:val="22"/>
                <w:szCs w:val="22"/>
              </w:rPr>
              <w:t>1405</w:t>
            </w:r>
          </w:p>
        </w:tc>
        <w:tc>
          <w:tcPr>
            <w:tcW w:w="1120" w:type="dxa"/>
            <w:tcBorders>
              <w:top w:val="nil"/>
              <w:left w:val="nil"/>
              <w:bottom w:val="single" w:sz="4" w:space="0" w:color="auto"/>
              <w:right w:val="single" w:sz="4" w:space="0" w:color="auto"/>
            </w:tcBorders>
            <w:shd w:val="clear" w:color="000000" w:fill="FFFFFF"/>
            <w:noWrap/>
            <w:hideMark/>
          </w:tcPr>
          <w:p w:rsidR="00512267" w:rsidRPr="00B43308" w:rsidRDefault="00512267" w:rsidP="008F47DC">
            <w:pPr>
              <w:jc w:val="right"/>
              <w:rPr>
                <w:sz w:val="22"/>
                <w:szCs w:val="22"/>
              </w:rPr>
            </w:pPr>
            <w:r w:rsidRPr="00B43308">
              <w:rPr>
                <w:sz w:val="22"/>
                <w:szCs w:val="22"/>
              </w:rPr>
              <w:t>10.02.2022</w:t>
            </w:r>
          </w:p>
        </w:tc>
        <w:tc>
          <w:tcPr>
            <w:tcW w:w="1340" w:type="dxa"/>
            <w:tcBorders>
              <w:top w:val="nil"/>
              <w:left w:val="nil"/>
              <w:bottom w:val="single" w:sz="4" w:space="0" w:color="auto"/>
              <w:right w:val="single" w:sz="4" w:space="0" w:color="auto"/>
            </w:tcBorders>
            <w:shd w:val="clear" w:color="000000" w:fill="FFFFFF"/>
            <w:noWrap/>
            <w:hideMark/>
          </w:tcPr>
          <w:p w:rsidR="00512267" w:rsidRPr="00B43308" w:rsidRDefault="00512267" w:rsidP="008F47DC">
            <w:pPr>
              <w:jc w:val="right"/>
              <w:rPr>
                <w:sz w:val="22"/>
                <w:szCs w:val="22"/>
              </w:rPr>
            </w:pPr>
            <w:r w:rsidRPr="00B43308">
              <w:rPr>
                <w:sz w:val="22"/>
                <w:szCs w:val="22"/>
              </w:rPr>
              <w:t>72279,95</w:t>
            </w:r>
          </w:p>
        </w:tc>
        <w:tc>
          <w:tcPr>
            <w:tcW w:w="1240" w:type="dxa"/>
            <w:tcBorders>
              <w:top w:val="nil"/>
              <w:left w:val="nil"/>
              <w:bottom w:val="single" w:sz="4" w:space="0" w:color="auto"/>
              <w:right w:val="single" w:sz="4" w:space="0" w:color="auto"/>
            </w:tcBorders>
            <w:shd w:val="clear" w:color="000000" w:fill="FFFFFF"/>
            <w:noWrap/>
            <w:hideMark/>
          </w:tcPr>
          <w:p w:rsidR="00512267" w:rsidRPr="00B43308" w:rsidRDefault="00512267" w:rsidP="008F47DC">
            <w:pPr>
              <w:jc w:val="right"/>
              <w:rPr>
                <w:sz w:val="22"/>
                <w:szCs w:val="22"/>
              </w:rPr>
            </w:pPr>
            <w:r w:rsidRPr="00B43308">
              <w:rPr>
                <w:sz w:val="22"/>
                <w:szCs w:val="22"/>
              </w:rPr>
              <w:t>24.02.2022</w:t>
            </w:r>
          </w:p>
        </w:tc>
      </w:tr>
    </w:tbl>
    <w:p w:rsidR="00512267" w:rsidRDefault="00512267" w:rsidP="00512267">
      <w:pPr>
        <w:pStyle w:val="a3"/>
        <w:ind w:left="0" w:firstLine="709"/>
        <w:jc w:val="both"/>
        <w:rPr>
          <w:rStyle w:val="blk"/>
          <w:sz w:val="25"/>
          <w:szCs w:val="25"/>
        </w:rPr>
      </w:pPr>
      <w:r>
        <w:rPr>
          <w:rStyle w:val="blk"/>
          <w:sz w:val="25"/>
          <w:szCs w:val="25"/>
        </w:rPr>
        <w:t>- контракт с ООО «</w:t>
      </w:r>
      <w:proofErr w:type="spellStart"/>
      <w:r>
        <w:rPr>
          <w:rStyle w:val="blk"/>
          <w:sz w:val="25"/>
          <w:szCs w:val="25"/>
        </w:rPr>
        <w:t>Теплосервис</w:t>
      </w:r>
      <w:proofErr w:type="spellEnd"/>
      <w:r>
        <w:rPr>
          <w:rStyle w:val="blk"/>
          <w:sz w:val="25"/>
          <w:szCs w:val="25"/>
        </w:rPr>
        <w:t>» на поставку тепловой энергии:</w:t>
      </w:r>
    </w:p>
    <w:tbl>
      <w:tblPr>
        <w:tblW w:w="9007" w:type="dxa"/>
        <w:tblInd w:w="95" w:type="dxa"/>
        <w:tblLook w:val="04A0"/>
      </w:tblPr>
      <w:tblGrid>
        <w:gridCol w:w="880"/>
        <w:gridCol w:w="1903"/>
        <w:gridCol w:w="1160"/>
        <w:gridCol w:w="1206"/>
        <w:gridCol w:w="1000"/>
        <w:gridCol w:w="1206"/>
        <w:gridCol w:w="1340"/>
        <w:gridCol w:w="1206"/>
      </w:tblGrid>
      <w:tr w:rsidR="00512267" w:rsidRPr="009751B1" w:rsidTr="008F47DC">
        <w:trPr>
          <w:trHeight w:val="600"/>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12267" w:rsidRPr="009751B1" w:rsidRDefault="00512267" w:rsidP="008F47DC">
            <w:pPr>
              <w:rPr>
                <w:sz w:val="22"/>
                <w:szCs w:val="22"/>
              </w:rPr>
            </w:pPr>
            <w:r w:rsidRPr="009751B1">
              <w:rPr>
                <w:sz w:val="22"/>
                <w:szCs w:val="22"/>
              </w:rPr>
              <w:t>№</w:t>
            </w:r>
            <w:proofErr w:type="spellStart"/>
            <w:r w:rsidRPr="009751B1">
              <w:rPr>
                <w:sz w:val="22"/>
                <w:szCs w:val="22"/>
              </w:rPr>
              <w:t>сф</w:t>
            </w:r>
            <w:proofErr w:type="spellEnd"/>
          </w:p>
        </w:tc>
        <w:tc>
          <w:tcPr>
            <w:tcW w:w="1475" w:type="dxa"/>
            <w:tcBorders>
              <w:top w:val="single" w:sz="4" w:space="0" w:color="auto"/>
              <w:left w:val="nil"/>
              <w:bottom w:val="single" w:sz="4" w:space="0" w:color="auto"/>
              <w:right w:val="single" w:sz="4" w:space="0" w:color="auto"/>
            </w:tcBorders>
            <w:shd w:val="clear" w:color="000000" w:fill="FFFFFF"/>
            <w:noWrap/>
            <w:vAlign w:val="bottom"/>
            <w:hideMark/>
          </w:tcPr>
          <w:p w:rsidR="00512267" w:rsidRPr="009751B1" w:rsidRDefault="00512267" w:rsidP="008F47DC">
            <w:pPr>
              <w:rPr>
                <w:sz w:val="22"/>
                <w:szCs w:val="22"/>
              </w:rPr>
            </w:pPr>
            <w:r w:rsidRPr="009751B1">
              <w:rPr>
                <w:sz w:val="22"/>
                <w:szCs w:val="22"/>
              </w:rPr>
              <w:t xml:space="preserve">дата </w:t>
            </w:r>
          </w:p>
        </w:tc>
        <w:tc>
          <w:tcPr>
            <w:tcW w:w="1160" w:type="dxa"/>
            <w:tcBorders>
              <w:top w:val="single" w:sz="4" w:space="0" w:color="auto"/>
              <w:left w:val="nil"/>
              <w:bottom w:val="single" w:sz="4" w:space="0" w:color="auto"/>
              <w:right w:val="single" w:sz="4" w:space="0" w:color="auto"/>
            </w:tcBorders>
            <w:shd w:val="clear" w:color="000000" w:fill="FFFFFF"/>
            <w:noWrap/>
            <w:vAlign w:val="bottom"/>
            <w:hideMark/>
          </w:tcPr>
          <w:p w:rsidR="00512267" w:rsidRPr="009751B1" w:rsidRDefault="00512267" w:rsidP="008F47DC">
            <w:pPr>
              <w:rPr>
                <w:sz w:val="22"/>
                <w:szCs w:val="22"/>
              </w:rPr>
            </w:pPr>
            <w:r w:rsidRPr="009751B1">
              <w:rPr>
                <w:sz w:val="22"/>
                <w:szCs w:val="22"/>
              </w:rPr>
              <w:t>сумма</w:t>
            </w:r>
          </w:p>
        </w:tc>
        <w:tc>
          <w:tcPr>
            <w:tcW w:w="1016" w:type="dxa"/>
            <w:tcBorders>
              <w:top w:val="single" w:sz="4" w:space="0" w:color="auto"/>
              <w:left w:val="nil"/>
              <w:bottom w:val="single" w:sz="4" w:space="0" w:color="auto"/>
              <w:right w:val="single" w:sz="4" w:space="0" w:color="auto"/>
            </w:tcBorders>
            <w:shd w:val="clear" w:color="000000" w:fill="FFFFFF"/>
            <w:vAlign w:val="bottom"/>
            <w:hideMark/>
          </w:tcPr>
          <w:p w:rsidR="00512267" w:rsidRPr="009751B1" w:rsidRDefault="00512267" w:rsidP="008F47DC">
            <w:pPr>
              <w:rPr>
                <w:sz w:val="22"/>
                <w:szCs w:val="22"/>
              </w:rPr>
            </w:pPr>
            <w:r w:rsidRPr="009751B1">
              <w:rPr>
                <w:sz w:val="22"/>
                <w:szCs w:val="22"/>
              </w:rPr>
              <w:t>дата в реестре</w:t>
            </w:r>
          </w:p>
        </w:tc>
        <w:tc>
          <w:tcPr>
            <w:tcW w:w="1000" w:type="dxa"/>
            <w:tcBorders>
              <w:top w:val="single" w:sz="4" w:space="0" w:color="auto"/>
              <w:left w:val="nil"/>
              <w:bottom w:val="single" w:sz="4" w:space="0" w:color="auto"/>
              <w:right w:val="single" w:sz="4" w:space="0" w:color="auto"/>
            </w:tcBorders>
            <w:shd w:val="clear" w:color="000000" w:fill="FFFFFF"/>
            <w:noWrap/>
            <w:vAlign w:val="bottom"/>
            <w:hideMark/>
          </w:tcPr>
          <w:p w:rsidR="00512267" w:rsidRPr="009751B1" w:rsidRDefault="00512267" w:rsidP="008F47DC">
            <w:pPr>
              <w:rPr>
                <w:sz w:val="22"/>
                <w:szCs w:val="22"/>
              </w:rPr>
            </w:pPr>
            <w:r w:rsidRPr="009751B1">
              <w:rPr>
                <w:sz w:val="22"/>
                <w:szCs w:val="22"/>
              </w:rPr>
              <w:t xml:space="preserve">№ </w:t>
            </w:r>
            <w:proofErr w:type="spellStart"/>
            <w:proofErr w:type="gramStart"/>
            <w:r w:rsidRPr="009751B1">
              <w:rPr>
                <w:sz w:val="22"/>
                <w:szCs w:val="22"/>
              </w:rPr>
              <w:t>пл</w:t>
            </w:r>
            <w:proofErr w:type="spellEnd"/>
            <w:proofErr w:type="gramEnd"/>
            <w:r w:rsidRPr="009751B1">
              <w:rPr>
                <w:sz w:val="22"/>
                <w:szCs w:val="22"/>
              </w:rPr>
              <w:t xml:space="preserve"> пор</w:t>
            </w:r>
          </w:p>
        </w:tc>
        <w:tc>
          <w:tcPr>
            <w:tcW w:w="1120" w:type="dxa"/>
            <w:tcBorders>
              <w:top w:val="single" w:sz="4" w:space="0" w:color="auto"/>
              <w:left w:val="nil"/>
              <w:bottom w:val="single" w:sz="4" w:space="0" w:color="auto"/>
              <w:right w:val="single" w:sz="4" w:space="0" w:color="auto"/>
            </w:tcBorders>
            <w:shd w:val="clear" w:color="000000" w:fill="FFFFFF"/>
            <w:noWrap/>
            <w:vAlign w:val="bottom"/>
            <w:hideMark/>
          </w:tcPr>
          <w:p w:rsidR="00512267" w:rsidRPr="009751B1" w:rsidRDefault="00512267" w:rsidP="008F47DC">
            <w:pPr>
              <w:rPr>
                <w:sz w:val="22"/>
                <w:szCs w:val="22"/>
              </w:rPr>
            </w:pPr>
            <w:r w:rsidRPr="009751B1">
              <w:rPr>
                <w:sz w:val="22"/>
                <w:szCs w:val="22"/>
              </w:rPr>
              <w:t xml:space="preserve">дата </w:t>
            </w:r>
          </w:p>
        </w:tc>
        <w:tc>
          <w:tcPr>
            <w:tcW w:w="1340" w:type="dxa"/>
            <w:tcBorders>
              <w:top w:val="single" w:sz="4" w:space="0" w:color="auto"/>
              <w:left w:val="nil"/>
              <w:bottom w:val="single" w:sz="4" w:space="0" w:color="auto"/>
              <w:right w:val="single" w:sz="4" w:space="0" w:color="auto"/>
            </w:tcBorders>
            <w:shd w:val="clear" w:color="000000" w:fill="FFFFFF"/>
            <w:noWrap/>
            <w:vAlign w:val="bottom"/>
            <w:hideMark/>
          </w:tcPr>
          <w:p w:rsidR="00512267" w:rsidRPr="009751B1" w:rsidRDefault="00512267" w:rsidP="008F47DC">
            <w:pPr>
              <w:rPr>
                <w:sz w:val="22"/>
                <w:szCs w:val="22"/>
              </w:rPr>
            </w:pPr>
            <w:r w:rsidRPr="009751B1">
              <w:rPr>
                <w:sz w:val="22"/>
                <w:szCs w:val="22"/>
              </w:rPr>
              <w:t>сумма</w:t>
            </w:r>
          </w:p>
        </w:tc>
        <w:tc>
          <w:tcPr>
            <w:tcW w:w="1016" w:type="dxa"/>
            <w:tcBorders>
              <w:top w:val="single" w:sz="4" w:space="0" w:color="auto"/>
              <w:left w:val="nil"/>
              <w:bottom w:val="single" w:sz="4" w:space="0" w:color="auto"/>
              <w:right w:val="single" w:sz="4" w:space="0" w:color="auto"/>
            </w:tcBorders>
            <w:shd w:val="clear" w:color="000000" w:fill="FFFFFF"/>
            <w:vAlign w:val="bottom"/>
            <w:hideMark/>
          </w:tcPr>
          <w:p w:rsidR="00512267" w:rsidRPr="009751B1" w:rsidRDefault="00512267" w:rsidP="008F47DC">
            <w:pPr>
              <w:rPr>
                <w:sz w:val="22"/>
                <w:szCs w:val="22"/>
              </w:rPr>
            </w:pPr>
            <w:r w:rsidRPr="009751B1">
              <w:rPr>
                <w:sz w:val="22"/>
                <w:szCs w:val="22"/>
              </w:rPr>
              <w:t>дата в реестре</w:t>
            </w:r>
          </w:p>
        </w:tc>
      </w:tr>
      <w:tr w:rsidR="00512267" w:rsidRPr="009751B1" w:rsidTr="008F47DC">
        <w:trPr>
          <w:trHeight w:val="463"/>
        </w:trPr>
        <w:tc>
          <w:tcPr>
            <w:tcW w:w="880" w:type="dxa"/>
            <w:tcBorders>
              <w:top w:val="nil"/>
              <w:left w:val="single" w:sz="4" w:space="0" w:color="auto"/>
              <w:bottom w:val="single" w:sz="4" w:space="0" w:color="auto"/>
              <w:right w:val="single" w:sz="4" w:space="0" w:color="auto"/>
            </w:tcBorders>
            <w:shd w:val="clear" w:color="000000" w:fill="FFFFFF"/>
            <w:noWrap/>
            <w:hideMark/>
          </w:tcPr>
          <w:p w:rsidR="00512267" w:rsidRPr="009751B1" w:rsidRDefault="00512267" w:rsidP="008F47DC">
            <w:pPr>
              <w:jc w:val="right"/>
              <w:rPr>
                <w:sz w:val="22"/>
                <w:szCs w:val="22"/>
              </w:rPr>
            </w:pPr>
            <w:r w:rsidRPr="009751B1">
              <w:rPr>
                <w:sz w:val="22"/>
                <w:szCs w:val="22"/>
              </w:rPr>
              <w:t>16</w:t>
            </w:r>
          </w:p>
        </w:tc>
        <w:tc>
          <w:tcPr>
            <w:tcW w:w="1475" w:type="dxa"/>
            <w:tcBorders>
              <w:top w:val="nil"/>
              <w:left w:val="nil"/>
              <w:bottom w:val="single" w:sz="4" w:space="0" w:color="auto"/>
              <w:right w:val="single" w:sz="4" w:space="0" w:color="auto"/>
            </w:tcBorders>
            <w:shd w:val="clear" w:color="000000" w:fill="FFFFFF"/>
            <w:hideMark/>
          </w:tcPr>
          <w:p w:rsidR="00512267" w:rsidRPr="009751B1" w:rsidRDefault="00512267" w:rsidP="008F47DC">
            <w:pPr>
              <w:rPr>
                <w:sz w:val="22"/>
                <w:szCs w:val="22"/>
              </w:rPr>
            </w:pPr>
            <w:r w:rsidRPr="009751B1">
              <w:rPr>
                <w:sz w:val="22"/>
                <w:szCs w:val="22"/>
              </w:rPr>
              <w:t>04.02.22(09.02.</w:t>
            </w:r>
            <w:r>
              <w:rPr>
                <w:sz w:val="22"/>
                <w:szCs w:val="22"/>
              </w:rPr>
              <w:t>22)</w:t>
            </w:r>
          </w:p>
        </w:tc>
        <w:tc>
          <w:tcPr>
            <w:tcW w:w="1160" w:type="dxa"/>
            <w:tcBorders>
              <w:top w:val="nil"/>
              <w:left w:val="nil"/>
              <w:bottom w:val="single" w:sz="4" w:space="0" w:color="auto"/>
              <w:right w:val="single" w:sz="4" w:space="0" w:color="auto"/>
            </w:tcBorders>
            <w:shd w:val="clear" w:color="000000" w:fill="FFFFFF"/>
            <w:noWrap/>
            <w:hideMark/>
          </w:tcPr>
          <w:p w:rsidR="00512267" w:rsidRPr="009751B1" w:rsidRDefault="00512267" w:rsidP="008F47DC">
            <w:pPr>
              <w:jc w:val="right"/>
              <w:rPr>
                <w:sz w:val="22"/>
                <w:szCs w:val="22"/>
              </w:rPr>
            </w:pPr>
            <w:r w:rsidRPr="009751B1">
              <w:rPr>
                <w:sz w:val="22"/>
                <w:szCs w:val="22"/>
              </w:rPr>
              <w:t>45044,24</w:t>
            </w:r>
          </w:p>
        </w:tc>
        <w:tc>
          <w:tcPr>
            <w:tcW w:w="1016" w:type="dxa"/>
            <w:tcBorders>
              <w:top w:val="nil"/>
              <w:left w:val="nil"/>
              <w:bottom w:val="single" w:sz="4" w:space="0" w:color="auto"/>
              <w:right w:val="single" w:sz="4" w:space="0" w:color="auto"/>
            </w:tcBorders>
            <w:shd w:val="clear" w:color="000000" w:fill="FFFFFF"/>
            <w:noWrap/>
            <w:hideMark/>
          </w:tcPr>
          <w:p w:rsidR="00512267" w:rsidRPr="009751B1" w:rsidRDefault="00512267" w:rsidP="008F47DC">
            <w:pPr>
              <w:jc w:val="right"/>
              <w:rPr>
                <w:sz w:val="22"/>
                <w:szCs w:val="22"/>
              </w:rPr>
            </w:pPr>
            <w:r w:rsidRPr="009751B1">
              <w:rPr>
                <w:sz w:val="22"/>
                <w:szCs w:val="22"/>
              </w:rPr>
              <w:t>23.02.2022</w:t>
            </w:r>
          </w:p>
        </w:tc>
        <w:tc>
          <w:tcPr>
            <w:tcW w:w="1000" w:type="dxa"/>
            <w:tcBorders>
              <w:top w:val="nil"/>
              <w:left w:val="nil"/>
              <w:bottom w:val="single" w:sz="4" w:space="0" w:color="auto"/>
              <w:right w:val="single" w:sz="4" w:space="0" w:color="auto"/>
            </w:tcBorders>
            <w:shd w:val="clear" w:color="000000" w:fill="FFFFFF"/>
            <w:noWrap/>
            <w:hideMark/>
          </w:tcPr>
          <w:p w:rsidR="00512267" w:rsidRPr="009751B1" w:rsidRDefault="00512267" w:rsidP="008F47DC">
            <w:pPr>
              <w:jc w:val="right"/>
              <w:rPr>
                <w:sz w:val="22"/>
                <w:szCs w:val="22"/>
              </w:rPr>
            </w:pPr>
            <w:r w:rsidRPr="009751B1">
              <w:rPr>
                <w:sz w:val="22"/>
                <w:szCs w:val="22"/>
              </w:rPr>
              <w:t>1459</w:t>
            </w:r>
          </w:p>
        </w:tc>
        <w:tc>
          <w:tcPr>
            <w:tcW w:w="1120" w:type="dxa"/>
            <w:tcBorders>
              <w:top w:val="nil"/>
              <w:left w:val="nil"/>
              <w:bottom w:val="single" w:sz="4" w:space="0" w:color="auto"/>
              <w:right w:val="single" w:sz="4" w:space="0" w:color="auto"/>
            </w:tcBorders>
            <w:shd w:val="clear" w:color="000000" w:fill="FFFFFF"/>
            <w:noWrap/>
            <w:hideMark/>
          </w:tcPr>
          <w:p w:rsidR="00512267" w:rsidRPr="009751B1" w:rsidRDefault="00512267" w:rsidP="008F47DC">
            <w:pPr>
              <w:jc w:val="right"/>
              <w:rPr>
                <w:sz w:val="22"/>
                <w:szCs w:val="22"/>
              </w:rPr>
            </w:pPr>
            <w:r w:rsidRPr="009751B1">
              <w:rPr>
                <w:sz w:val="22"/>
                <w:szCs w:val="22"/>
              </w:rPr>
              <w:t>11.02.2022</w:t>
            </w:r>
          </w:p>
        </w:tc>
        <w:tc>
          <w:tcPr>
            <w:tcW w:w="1340" w:type="dxa"/>
            <w:tcBorders>
              <w:top w:val="nil"/>
              <w:left w:val="nil"/>
              <w:bottom w:val="single" w:sz="4" w:space="0" w:color="auto"/>
              <w:right w:val="single" w:sz="4" w:space="0" w:color="auto"/>
            </w:tcBorders>
            <w:shd w:val="clear" w:color="000000" w:fill="FFFFFF"/>
            <w:noWrap/>
            <w:hideMark/>
          </w:tcPr>
          <w:p w:rsidR="00512267" w:rsidRPr="009751B1" w:rsidRDefault="00512267" w:rsidP="008F47DC">
            <w:pPr>
              <w:jc w:val="right"/>
              <w:rPr>
                <w:sz w:val="22"/>
                <w:szCs w:val="22"/>
              </w:rPr>
            </w:pPr>
            <w:r w:rsidRPr="009751B1">
              <w:rPr>
                <w:sz w:val="22"/>
                <w:szCs w:val="22"/>
              </w:rPr>
              <w:t>45044,24</w:t>
            </w:r>
          </w:p>
        </w:tc>
        <w:tc>
          <w:tcPr>
            <w:tcW w:w="1016" w:type="dxa"/>
            <w:tcBorders>
              <w:top w:val="nil"/>
              <w:left w:val="nil"/>
              <w:bottom w:val="single" w:sz="4" w:space="0" w:color="auto"/>
              <w:right w:val="single" w:sz="4" w:space="0" w:color="auto"/>
            </w:tcBorders>
            <w:shd w:val="clear" w:color="000000" w:fill="FFFFFF"/>
            <w:noWrap/>
            <w:hideMark/>
          </w:tcPr>
          <w:p w:rsidR="00512267" w:rsidRPr="009751B1" w:rsidRDefault="00512267" w:rsidP="008F47DC">
            <w:pPr>
              <w:jc w:val="right"/>
              <w:rPr>
                <w:sz w:val="22"/>
                <w:szCs w:val="22"/>
              </w:rPr>
            </w:pPr>
            <w:r w:rsidRPr="009751B1">
              <w:rPr>
                <w:sz w:val="22"/>
                <w:szCs w:val="22"/>
              </w:rPr>
              <w:t>23.02.2022</w:t>
            </w:r>
          </w:p>
        </w:tc>
      </w:tr>
      <w:tr w:rsidR="00512267" w:rsidRPr="009751B1" w:rsidTr="008F47DC">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rsidR="00512267" w:rsidRPr="009751B1" w:rsidRDefault="00512267" w:rsidP="008F47DC">
            <w:pPr>
              <w:rPr>
                <w:sz w:val="22"/>
                <w:szCs w:val="22"/>
              </w:rPr>
            </w:pPr>
            <w:r w:rsidRPr="009751B1">
              <w:rPr>
                <w:sz w:val="22"/>
                <w:szCs w:val="22"/>
              </w:rPr>
              <w:t> </w:t>
            </w:r>
          </w:p>
        </w:tc>
        <w:tc>
          <w:tcPr>
            <w:tcW w:w="1475" w:type="dxa"/>
            <w:tcBorders>
              <w:top w:val="nil"/>
              <w:left w:val="nil"/>
              <w:bottom w:val="single" w:sz="4" w:space="0" w:color="auto"/>
              <w:right w:val="single" w:sz="4" w:space="0" w:color="auto"/>
            </w:tcBorders>
            <w:shd w:val="clear" w:color="000000" w:fill="FFFFFF"/>
            <w:vAlign w:val="bottom"/>
            <w:hideMark/>
          </w:tcPr>
          <w:p w:rsidR="00512267" w:rsidRPr="009751B1" w:rsidRDefault="00512267" w:rsidP="008F47DC">
            <w:pPr>
              <w:rPr>
                <w:sz w:val="22"/>
                <w:szCs w:val="22"/>
              </w:rPr>
            </w:pPr>
            <w:r w:rsidRPr="009751B1">
              <w:rPr>
                <w:sz w:val="22"/>
                <w:szCs w:val="22"/>
              </w:rPr>
              <w:t> </w:t>
            </w:r>
          </w:p>
        </w:tc>
        <w:tc>
          <w:tcPr>
            <w:tcW w:w="1160" w:type="dxa"/>
            <w:tcBorders>
              <w:top w:val="nil"/>
              <w:left w:val="nil"/>
              <w:bottom w:val="single" w:sz="4" w:space="0" w:color="auto"/>
              <w:right w:val="single" w:sz="4" w:space="0" w:color="auto"/>
            </w:tcBorders>
            <w:shd w:val="clear" w:color="000000" w:fill="FFFFFF"/>
            <w:noWrap/>
            <w:vAlign w:val="bottom"/>
            <w:hideMark/>
          </w:tcPr>
          <w:p w:rsidR="00512267" w:rsidRPr="009751B1" w:rsidRDefault="00512267" w:rsidP="008F47DC">
            <w:pPr>
              <w:rPr>
                <w:sz w:val="22"/>
                <w:szCs w:val="22"/>
              </w:rPr>
            </w:pPr>
            <w:r w:rsidRPr="009751B1">
              <w:rPr>
                <w:sz w:val="22"/>
                <w:szCs w:val="22"/>
              </w:rPr>
              <w:t> </w:t>
            </w:r>
          </w:p>
        </w:tc>
        <w:tc>
          <w:tcPr>
            <w:tcW w:w="1016" w:type="dxa"/>
            <w:tcBorders>
              <w:top w:val="nil"/>
              <w:left w:val="nil"/>
              <w:bottom w:val="single" w:sz="4" w:space="0" w:color="auto"/>
              <w:right w:val="single" w:sz="4" w:space="0" w:color="auto"/>
            </w:tcBorders>
            <w:shd w:val="clear" w:color="000000" w:fill="FFFFFF"/>
            <w:noWrap/>
            <w:vAlign w:val="bottom"/>
            <w:hideMark/>
          </w:tcPr>
          <w:p w:rsidR="00512267" w:rsidRPr="009751B1" w:rsidRDefault="00512267" w:rsidP="008F47DC">
            <w:pPr>
              <w:rPr>
                <w:sz w:val="22"/>
                <w:szCs w:val="22"/>
              </w:rPr>
            </w:pPr>
            <w:r w:rsidRPr="009751B1">
              <w:rPr>
                <w:sz w:val="22"/>
                <w:szCs w:val="22"/>
              </w:rPr>
              <w:t> </w:t>
            </w:r>
          </w:p>
        </w:tc>
        <w:tc>
          <w:tcPr>
            <w:tcW w:w="1000" w:type="dxa"/>
            <w:tcBorders>
              <w:top w:val="nil"/>
              <w:left w:val="nil"/>
              <w:bottom w:val="single" w:sz="4" w:space="0" w:color="auto"/>
              <w:right w:val="single" w:sz="4" w:space="0" w:color="auto"/>
            </w:tcBorders>
            <w:shd w:val="clear" w:color="000000" w:fill="FFFFFF"/>
            <w:noWrap/>
            <w:vAlign w:val="bottom"/>
            <w:hideMark/>
          </w:tcPr>
          <w:p w:rsidR="00512267" w:rsidRPr="009751B1" w:rsidRDefault="00512267" w:rsidP="008F47DC">
            <w:pPr>
              <w:jc w:val="right"/>
              <w:rPr>
                <w:sz w:val="22"/>
                <w:szCs w:val="22"/>
              </w:rPr>
            </w:pPr>
            <w:r w:rsidRPr="009751B1">
              <w:rPr>
                <w:sz w:val="22"/>
                <w:szCs w:val="22"/>
              </w:rPr>
              <w:t>18256</w:t>
            </w:r>
          </w:p>
        </w:tc>
        <w:tc>
          <w:tcPr>
            <w:tcW w:w="1120" w:type="dxa"/>
            <w:tcBorders>
              <w:top w:val="nil"/>
              <w:left w:val="nil"/>
              <w:bottom w:val="single" w:sz="4" w:space="0" w:color="auto"/>
              <w:right w:val="single" w:sz="4" w:space="0" w:color="auto"/>
            </w:tcBorders>
            <w:shd w:val="clear" w:color="000000" w:fill="FFFFFF"/>
            <w:noWrap/>
            <w:vAlign w:val="bottom"/>
            <w:hideMark/>
          </w:tcPr>
          <w:p w:rsidR="00512267" w:rsidRPr="009751B1" w:rsidRDefault="00512267" w:rsidP="008F47DC">
            <w:pPr>
              <w:jc w:val="right"/>
              <w:rPr>
                <w:sz w:val="22"/>
                <w:szCs w:val="22"/>
              </w:rPr>
            </w:pPr>
            <w:r w:rsidRPr="009751B1">
              <w:rPr>
                <w:sz w:val="22"/>
                <w:szCs w:val="22"/>
              </w:rPr>
              <w:t>02.12.2022</w:t>
            </w:r>
          </w:p>
        </w:tc>
        <w:tc>
          <w:tcPr>
            <w:tcW w:w="1340" w:type="dxa"/>
            <w:tcBorders>
              <w:top w:val="nil"/>
              <w:left w:val="nil"/>
              <w:bottom w:val="single" w:sz="4" w:space="0" w:color="auto"/>
              <w:right w:val="single" w:sz="4" w:space="0" w:color="auto"/>
            </w:tcBorders>
            <w:shd w:val="clear" w:color="000000" w:fill="FFFFFF"/>
            <w:noWrap/>
            <w:vAlign w:val="bottom"/>
            <w:hideMark/>
          </w:tcPr>
          <w:p w:rsidR="00512267" w:rsidRPr="009751B1" w:rsidRDefault="00512267" w:rsidP="008F47DC">
            <w:pPr>
              <w:jc w:val="right"/>
              <w:rPr>
                <w:sz w:val="22"/>
                <w:szCs w:val="22"/>
              </w:rPr>
            </w:pPr>
            <w:r w:rsidRPr="009751B1">
              <w:rPr>
                <w:sz w:val="22"/>
                <w:szCs w:val="22"/>
              </w:rPr>
              <w:t>45044,24</w:t>
            </w:r>
          </w:p>
        </w:tc>
        <w:tc>
          <w:tcPr>
            <w:tcW w:w="1016" w:type="dxa"/>
            <w:tcBorders>
              <w:top w:val="nil"/>
              <w:left w:val="nil"/>
              <w:bottom w:val="single" w:sz="4" w:space="0" w:color="auto"/>
              <w:right w:val="single" w:sz="4" w:space="0" w:color="auto"/>
            </w:tcBorders>
            <w:shd w:val="clear" w:color="000000" w:fill="FFFFFF"/>
            <w:noWrap/>
            <w:vAlign w:val="bottom"/>
            <w:hideMark/>
          </w:tcPr>
          <w:p w:rsidR="00512267" w:rsidRPr="009751B1" w:rsidRDefault="00512267" w:rsidP="008F47DC">
            <w:pPr>
              <w:jc w:val="right"/>
              <w:rPr>
                <w:sz w:val="22"/>
                <w:szCs w:val="22"/>
              </w:rPr>
            </w:pPr>
            <w:r w:rsidRPr="009751B1">
              <w:rPr>
                <w:sz w:val="22"/>
                <w:szCs w:val="22"/>
              </w:rPr>
              <w:t>16.12.2022</w:t>
            </w:r>
          </w:p>
        </w:tc>
      </w:tr>
    </w:tbl>
    <w:p w:rsidR="00512267" w:rsidRPr="00812426" w:rsidRDefault="00512267" w:rsidP="00512267">
      <w:pPr>
        <w:pStyle w:val="a3"/>
        <w:ind w:left="0" w:firstLine="709"/>
        <w:jc w:val="both"/>
        <w:rPr>
          <w:sz w:val="25"/>
          <w:szCs w:val="25"/>
        </w:rPr>
      </w:pPr>
      <w:r>
        <w:rPr>
          <w:sz w:val="25"/>
          <w:szCs w:val="25"/>
        </w:rPr>
        <w:t>Также</w:t>
      </w:r>
      <w:r w:rsidRPr="00812426">
        <w:rPr>
          <w:sz w:val="25"/>
          <w:szCs w:val="25"/>
        </w:rPr>
        <w:t>, в течение 202</w:t>
      </w:r>
      <w:r>
        <w:rPr>
          <w:sz w:val="25"/>
          <w:szCs w:val="25"/>
        </w:rPr>
        <w:t>2</w:t>
      </w:r>
      <w:r w:rsidRPr="00812426">
        <w:rPr>
          <w:sz w:val="25"/>
          <w:szCs w:val="25"/>
        </w:rPr>
        <w:t xml:space="preserve"> года Учреждение неоднократно нарушало сроки оплаты, предусмотренные Контрактами, заключёнными с единственным поставщиком, а именно:</w:t>
      </w:r>
    </w:p>
    <w:p w:rsidR="00512267" w:rsidRPr="00812426" w:rsidRDefault="00512267" w:rsidP="00512267">
      <w:pPr>
        <w:pStyle w:val="a3"/>
        <w:ind w:left="0" w:firstLine="709"/>
        <w:jc w:val="both"/>
        <w:rPr>
          <w:sz w:val="25"/>
          <w:szCs w:val="25"/>
        </w:rPr>
      </w:pPr>
      <w:r w:rsidRPr="00812426">
        <w:rPr>
          <w:sz w:val="25"/>
          <w:szCs w:val="25"/>
        </w:rPr>
        <w:t xml:space="preserve">- </w:t>
      </w:r>
      <w:r w:rsidRPr="00554A95">
        <w:rPr>
          <w:sz w:val="25"/>
          <w:szCs w:val="25"/>
        </w:rPr>
        <w:t xml:space="preserve">Контракт от </w:t>
      </w:r>
      <w:r>
        <w:rPr>
          <w:sz w:val="25"/>
          <w:szCs w:val="25"/>
        </w:rPr>
        <w:t>28.06.22</w:t>
      </w:r>
      <w:r w:rsidRPr="00554A95">
        <w:rPr>
          <w:sz w:val="25"/>
          <w:szCs w:val="25"/>
        </w:rPr>
        <w:t xml:space="preserve"> № </w:t>
      </w:r>
      <w:r>
        <w:rPr>
          <w:sz w:val="25"/>
          <w:szCs w:val="25"/>
        </w:rPr>
        <w:t>17120</w:t>
      </w:r>
      <w:r w:rsidRPr="00554A95">
        <w:rPr>
          <w:sz w:val="25"/>
          <w:szCs w:val="25"/>
        </w:rPr>
        <w:t xml:space="preserve"> с ООО «</w:t>
      </w:r>
      <w:r>
        <w:rPr>
          <w:sz w:val="25"/>
          <w:szCs w:val="25"/>
        </w:rPr>
        <w:t>Наружная реклама</w:t>
      </w:r>
      <w:r w:rsidRPr="00554A95">
        <w:rPr>
          <w:sz w:val="25"/>
          <w:szCs w:val="25"/>
        </w:rPr>
        <w:t xml:space="preserve">», срок оплаты – </w:t>
      </w:r>
      <w:r>
        <w:rPr>
          <w:sz w:val="25"/>
          <w:szCs w:val="25"/>
        </w:rPr>
        <w:t>7</w:t>
      </w:r>
      <w:r w:rsidRPr="00554A95">
        <w:rPr>
          <w:sz w:val="25"/>
          <w:szCs w:val="25"/>
        </w:rPr>
        <w:t xml:space="preserve"> </w:t>
      </w:r>
      <w:r>
        <w:rPr>
          <w:sz w:val="25"/>
          <w:szCs w:val="25"/>
        </w:rPr>
        <w:t>рабочих</w:t>
      </w:r>
      <w:r w:rsidRPr="00554A95">
        <w:rPr>
          <w:sz w:val="25"/>
          <w:szCs w:val="25"/>
        </w:rPr>
        <w:t xml:space="preserve"> дней с момента получения с/фактуры.</w:t>
      </w:r>
      <w:r w:rsidRPr="00812426">
        <w:rPr>
          <w:sz w:val="25"/>
          <w:szCs w:val="25"/>
        </w:rPr>
        <w:t xml:space="preserve"> </w:t>
      </w:r>
    </w:p>
    <w:tbl>
      <w:tblPr>
        <w:tblW w:w="9380" w:type="dxa"/>
        <w:tblInd w:w="95" w:type="dxa"/>
        <w:tblLook w:val="04A0"/>
      </w:tblPr>
      <w:tblGrid>
        <w:gridCol w:w="1520"/>
        <w:gridCol w:w="1540"/>
        <w:gridCol w:w="1400"/>
        <w:gridCol w:w="1420"/>
        <w:gridCol w:w="1700"/>
        <w:gridCol w:w="1800"/>
      </w:tblGrid>
      <w:tr w:rsidR="00512267" w:rsidRPr="00812426" w:rsidTr="008F47DC">
        <w:trPr>
          <w:trHeight w:val="375"/>
        </w:trPr>
        <w:tc>
          <w:tcPr>
            <w:tcW w:w="1520" w:type="dxa"/>
            <w:tcBorders>
              <w:top w:val="single" w:sz="4" w:space="0" w:color="auto"/>
              <w:left w:val="single" w:sz="4" w:space="0" w:color="auto"/>
              <w:bottom w:val="single" w:sz="4" w:space="0" w:color="auto"/>
              <w:right w:val="single" w:sz="6" w:space="0" w:color="auto"/>
            </w:tcBorders>
            <w:shd w:val="clear" w:color="000000" w:fill="FFFFFF"/>
            <w:noWrap/>
            <w:hideMark/>
          </w:tcPr>
          <w:p w:rsidR="00512267" w:rsidRPr="00812426" w:rsidRDefault="00512267" w:rsidP="008F47DC">
            <w:pPr>
              <w:jc w:val="right"/>
              <w:rPr>
                <w:bCs/>
                <w:sz w:val="25"/>
                <w:szCs w:val="25"/>
              </w:rPr>
            </w:pPr>
            <w:r w:rsidRPr="00812426">
              <w:rPr>
                <w:bCs/>
                <w:sz w:val="25"/>
                <w:szCs w:val="25"/>
              </w:rPr>
              <w:t xml:space="preserve">№ </w:t>
            </w:r>
            <w:proofErr w:type="spellStart"/>
            <w:r w:rsidRPr="00812426">
              <w:rPr>
                <w:bCs/>
                <w:sz w:val="25"/>
                <w:szCs w:val="25"/>
              </w:rPr>
              <w:t>сч</w:t>
            </w:r>
            <w:proofErr w:type="spellEnd"/>
            <w:r w:rsidRPr="00812426">
              <w:rPr>
                <w:bCs/>
                <w:sz w:val="25"/>
                <w:szCs w:val="25"/>
              </w:rPr>
              <w:t>/</w:t>
            </w:r>
            <w:proofErr w:type="spellStart"/>
            <w:r w:rsidRPr="00812426">
              <w:rPr>
                <w:bCs/>
                <w:sz w:val="25"/>
                <w:szCs w:val="25"/>
              </w:rPr>
              <w:t>ф</w:t>
            </w:r>
            <w:proofErr w:type="spellEnd"/>
          </w:p>
        </w:tc>
        <w:tc>
          <w:tcPr>
            <w:tcW w:w="1540" w:type="dxa"/>
            <w:tcBorders>
              <w:top w:val="single" w:sz="4" w:space="0" w:color="auto"/>
              <w:left w:val="single" w:sz="6" w:space="0" w:color="auto"/>
              <w:bottom w:val="single" w:sz="4" w:space="0" w:color="auto"/>
              <w:right w:val="single" w:sz="6" w:space="0" w:color="auto"/>
            </w:tcBorders>
            <w:shd w:val="clear" w:color="000000" w:fill="FFFFFF"/>
            <w:noWrap/>
            <w:hideMark/>
          </w:tcPr>
          <w:p w:rsidR="00512267" w:rsidRPr="00812426" w:rsidRDefault="00512267" w:rsidP="008F47DC">
            <w:pPr>
              <w:jc w:val="right"/>
              <w:rPr>
                <w:bCs/>
                <w:sz w:val="25"/>
                <w:szCs w:val="25"/>
              </w:rPr>
            </w:pPr>
            <w:r w:rsidRPr="00812426">
              <w:rPr>
                <w:bCs/>
                <w:sz w:val="25"/>
                <w:szCs w:val="25"/>
              </w:rPr>
              <w:t>Дата</w:t>
            </w:r>
          </w:p>
        </w:tc>
        <w:tc>
          <w:tcPr>
            <w:tcW w:w="1400" w:type="dxa"/>
            <w:tcBorders>
              <w:top w:val="single" w:sz="4" w:space="0" w:color="auto"/>
              <w:left w:val="single" w:sz="6" w:space="0" w:color="auto"/>
              <w:bottom w:val="single" w:sz="4" w:space="0" w:color="auto"/>
              <w:right w:val="single" w:sz="6" w:space="0" w:color="auto"/>
            </w:tcBorders>
            <w:shd w:val="clear" w:color="000000" w:fill="FFFFFF"/>
            <w:noWrap/>
            <w:hideMark/>
          </w:tcPr>
          <w:p w:rsidR="00512267" w:rsidRPr="00812426" w:rsidRDefault="00512267" w:rsidP="008F47DC">
            <w:pPr>
              <w:jc w:val="right"/>
              <w:rPr>
                <w:bCs/>
                <w:sz w:val="25"/>
                <w:szCs w:val="25"/>
              </w:rPr>
            </w:pPr>
            <w:r w:rsidRPr="00812426">
              <w:rPr>
                <w:bCs/>
                <w:sz w:val="25"/>
                <w:szCs w:val="25"/>
              </w:rPr>
              <w:t>Сумма</w:t>
            </w:r>
          </w:p>
        </w:tc>
        <w:tc>
          <w:tcPr>
            <w:tcW w:w="1420" w:type="dxa"/>
            <w:tcBorders>
              <w:top w:val="single" w:sz="4" w:space="0" w:color="auto"/>
              <w:left w:val="single" w:sz="6" w:space="0" w:color="auto"/>
              <w:bottom w:val="single" w:sz="4" w:space="0" w:color="auto"/>
              <w:right w:val="single" w:sz="6" w:space="0" w:color="auto"/>
            </w:tcBorders>
            <w:shd w:val="clear" w:color="000000" w:fill="FFFFFF"/>
            <w:noWrap/>
            <w:hideMark/>
          </w:tcPr>
          <w:p w:rsidR="00512267" w:rsidRPr="00812426" w:rsidRDefault="00512267" w:rsidP="008F47DC">
            <w:pPr>
              <w:jc w:val="right"/>
              <w:rPr>
                <w:bCs/>
                <w:sz w:val="25"/>
                <w:szCs w:val="25"/>
              </w:rPr>
            </w:pPr>
            <w:r w:rsidRPr="00812426">
              <w:rPr>
                <w:bCs/>
                <w:sz w:val="25"/>
                <w:szCs w:val="25"/>
              </w:rPr>
              <w:t xml:space="preserve">№ </w:t>
            </w:r>
            <w:proofErr w:type="spellStart"/>
            <w:proofErr w:type="gramStart"/>
            <w:r w:rsidRPr="00812426">
              <w:rPr>
                <w:bCs/>
                <w:sz w:val="25"/>
                <w:szCs w:val="25"/>
              </w:rPr>
              <w:t>п</w:t>
            </w:r>
            <w:proofErr w:type="spellEnd"/>
            <w:proofErr w:type="gramEnd"/>
            <w:r w:rsidRPr="00812426">
              <w:rPr>
                <w:bCs/>
                <w:sz w:val="25"/>
                <w:szCs w:val="25"/>
              </w:rPr>
              <w:t>/</w:t>
            </w:r>
            <w:proofErr w:type="spellStart"/>
            <w:r w:rsidRPr="00812426">
              <w:rPr>
                <w:bCs/>
                <w:sz w:val="25"/>
                <w:szCs w:val="25"/>
              </w:rPr>
              <w:t>п</w:t>
            </w:r>
            <w:proofErr w:type="spellEnd"/>
          </w:p>
        </w:tc>
        <w:tc>
          <w:tcPr>
            <w:tcW w:w="1700" w:type="dxa"/>
            <w:tcBorders>
              <w:top w:val="single" w:sz="4" w:space="0" w:color="auto"/>
              <w:left w:val="single" w:sz="6" w:space="0" w:color="auto"/>
              <w:bottom w:val="single" w:sz="4" w:space="0" w:color="auto"/>
              <w:right w:val="single" w:sz="6" w:space="0" w:color="auto"/>
            </w:tcBorders>
            <w:shd w:val="clear" w:color="000000" w:fill="FFFFFF"/>
            <w:noWrap/>
            <w:hideMark/>
          </w:tcPr>
          <w:p w:rsidR="00512267" w:rsidRPr="00812426" w:rsidRDefault="00512267" w:rsidP="008F47DC">
            <w:pPr>
              <w:jc w:val="right"/>
              <w:rPr>
                <w:bCs/>
                <w:sz w:val="25"/>
                <w:szCs w:val="25"/>
              </w:rPr>
            </w:pPr>
            <w:r w:rsidRPr="00812426">
              <w:rPr>
                <w:bCs/>
                <w:sz w:val="25"/>
                <w:szCs w:val="25"/>
              </w:rPr>
              <w:t>Дата оплаты</w:t>
            </w:r>
          </w:p>
        </w:tc>
        <w:tc>
          <w:tcPr>
            <w:tcW w:w="1800" w:type="dxa"/>
            <w:tcBorders>
              <w:top w:val="single" w:sz="4" w:space="0" w:color="auto"/>
              <w:left w:val="single" w:sz="6" w:space="0" w:color="auto"/>
              <w:bottom w:val="single" w:sz="4" w:space="0" w:color="auto"/>
              <w:right w:val="single" w:sz="4" w:space="0" w:color="auto"/>
            </w:tcBorders>
            <w:shd w:val="clear" w:color="000000" w:fill="FFFFFF"/>
            <w:noWrap/>
            <w:hideMark/>
          </w:tcPr>
          <w:p w:rsidR="00512267" w:rsidRPr="00812426" w:rsidRDefault="00512267" w:rsidP="008F47DC">
            <w:pPr>
              <w:jc w:val="right"/>
              <w:rPr>
                <w:bCs/>
                <w:sz w:val="25"/>
                <w:szCs w:val="25"/>
              </w:rPr>
            </w:pPr>
            <w:r w:rsidRPr="00812426">
              <w:rPr>
                <w:bCs/>
                <w:sz w:val="25"/>
                <w:szCs w:val="25"/>
              </w:rPr>
              <w:t>Сумма</w:t>
            </w:r>
          </w:p>
        </w:tc>
      </w:tr>
      <w:tr w:rsidR="00512267" w:rsidRPr="00812426" w:rsidTr="008F47DC">
        <w:trPr>
          <w:trHeight w:val="375"/>
        </w:trPr>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512267" w:rsidRDefault="00512267" w:rsidP="008F47DC">
            <w:pPr>
              <w:jc w:val="right"/>
            </w:pPr>
            <w:r>
              <w:t>1828</w:t>
            </w:r>
          </w:p>
        </w:tc>
        <w:tc>
          <w:tcPr>
            <w:tcW w:w="1540" w:type="dxa"/>
            <w:tcBorders>
              <w:top w:val="nil"/>
              <w:left w:val="nil"/>
              <w:bottom w:val="single" w:sz="4" w:space="0" w:color="auto"/>
              <w:right w:val="single" w:sz="4" w:space="0" w:color="auto"/>
            </w:tcBorders>
            <w:shd w:val="clear" w:color="000000" w:fill="FFFFFF"/>
            <w:noWrap/>
            <w:vAlign w:val="bottom"/>
            <w:hideMark/>
          </w:tcPr>
          <w:p w:rsidR="00512267" w:rsidRDefault="00512267" w:rsidP="008F47DC">
            <w:pPr>
              <w:jc w:val="right"/>
            </w:pPr>
            <w:r>
              <w:t>28.06.2022</w:t>
            </w:r>
          </w:p>
        </w:tc>
        <w:tc>
          <w:tcPr>
            <w:tcW w:w="1400" w:type="dxa"/>
            <w:tcBorders>
              <w:top w:val="nil"/>
              <w:left w:val="nil"/>
              <w:bottom w:val="single" w:sz="4" w:space="0" w:color="auto"/>
              <w:right w:val="single" w:sz="4" w:space="0" w:color="auto"/>
            </w:tcBorders>
            <w:shd w:val="clear" w:color="000000" w:fill="FFFFFF"/>
            <w:noWrap/>
            <w:vAlign w:val="bottom"/>
            <w:hideMark/>
          </w:tcPr>
          <w:p w:rsidR="00512267" w:rsidRDefault="00512267" w:rsidP="008F47DC">
            <w:pPr>
              <w:jc w:val="right"/>
            </w:pPr>
            <w:r>
              <w:t>19 200,00</w:t>
            </w:r>
          </w:p>
        </w:tc>
        <w:tc>
          <w:tcPr>
            <w:tcW w:w="1420" w:type="dxa"/>
            <w:tcBorders>
              <w:top w:val="nil"/>
              <w:left w:val="nil"/>
              <w:bottom w:val="single" w:sz="4" w:space="0" w:color="auto"/>
              <w:right w:val="single" w:sz="4" w:space="0" w:color="auto"/>
            </w:tcBorders>
            <w:shd w:val="clear" w:color="000000" w:fill="FFFFFF"/>
            <w:noWrap/>
            <w:vAlign w:val="bottom"/>
            <w:hideMark/>
          </w:tcPr>
          <w:p w:rsidR="00512267" w:rsidRDefault="00512267" w:rsidP="008F47DC">
            <w:pPr>
              <w:jc w:val="right"/>
            </w:pPr>
            <w:r>
              <w:t>10 703,00</w:t>
            </w:r>
          </w:p>
        </w:tc>
        <w:tc>
          <w:tcPr>
            <w:tcW w:w="1700" w:type="dxa"/>
            <w:tcBorders>
              <w:top w:val="nil"/>
              <w:left w:val="nil"/>
              <w:bottom w:val="single" w:sz="4" w:space="0" w:color="auto"/>
              <w:right w:val="single" w:sz="4" w:space="0" w:color="auto"/>
            </w:tcBorders>
            <w:shd w:val="clear" w:color="000000" w:fill="FFFFFF"/>
            <w:noWrap/>
            <w:vAlign w:val="bottom"/>
            <w:hideMark/>
          </w:tcPr>
          <w:p w:rsidR="00512267" w:rsidRDefault="00512267" w:rsidP="008F47DC">
            <w:pPr>
              <w:jc w:val="right"/>
            </w:pPr>
            <w:r>
              <w:t>12.07.2022</w:t>
            </w:r>
          </w:p>
        </w:tc>
        <w:tc>
          <w:tcPr>
            <w:tcW w:w="1800" w:type="dxa"/>
            <w:tcBorders>
              <w:top w:val="nil"/>
              <w:left w:val="nil"/>
              <w:bottom w:val="single" w:sz="4" w:space="0" w:color="auto"/>
              <w:right w:val="single" w:sz="4" w:space="0" w:color="auto"/>
            </w:tcBorders>
            <w:shd w:val="clear" w:color="000000" w:fill="FFFFFF"/>
            <w:noWrap/>
            <w:vAlign w:val="bottom"/>
            <w:hideMark/>
          </w:tcPr>
          <w:p w:rsidR="00512267" w:rsidRDefault="00512267" w:rsidP="008F47DC">
            <w:pPr>
              <w:jc w:val="right"/>
            </w:pPr>
            <w:r>
              <w:t>19 200,00</w:t>
            </w:r>
          </w:p>
        </w:tc>
      </w:tr>
    </w:tbl>
    <w:p w:rsidR="00512267" w:rsidRPr="00812426" w:rsidRDefault="00512267" w:rsidP="00512267">
      <w:pPr>
        <w:pStyle w:val="a3"/>
        <w:ind w:left="0" w:firstLine="709"/>
        <w:jc w:val="both"/>
        <w:rPr>
          <w:sz w:val="25"/>
          <w:szCs w:val="25"/>
        </w:rPr>
      </w:pPr>
    </w:p>
    <w:p w:rsidR="00512267" w:rsidRPr="00812426" w:rsidRDefault="00512267" w:rsidP="00512267">
      <w:pPr>
        <w:pStyle w:val="a3"/>
        <w:ind w:left="0" w:firstLine="709"/>
        <w:jc w:val="both"/>
        <w:rPr>
          <w:sz w:val="25"/>
          <w:szCs w:val="25"/>
        </w:rPr>
      </w:pPr>
      <w:r w:rsidRPr="00812426">
        <w:rPr>
          <w:sz w:val="25"/>
          <w:szCs w:val="25"/>
        </w:rPr>
        <w:t>- Контракт от 20.01.202</w:t>
      </w:r>
      <w:r>
        <w:rPr>
          <w:sz w:val="25"/>
          <w:szCs w:val="25"/>
        </w:rPr>
        <w:t>2</w:t>
      </w:r>
      <w:r w:rsidRPr="00812426">
        <w:rPr>
          <w:sz w:val="25"/>
          <w:szCs w:val="25"/>
        </w:rPr>
        <w:t xml:space="preserve"> № </w:t>
      </w:r>
      <w:r>
        <w:rPr>
          <w:sz w:val="25"/>
          <w:szCs w:val="25"/>
        </w:rPr>
        <w:t>3</w:t>
      </w:r>
      <w:r w:rsidRPr="00812426">
        <w:rPr>
          <w:sz w:val="25"/>
          <w:szCs w:val="25"/>
        </w:rPr>
        <w:t xml:space="preserve"> с ООО «</w:t>
      </w:r>
      <w:proofErr w:type="spellStart"/>
      <w:r w:rsidRPr="00812426">
        <w:rPr>
          <w:sz w:val="25"/>
          <w:szCs w:val="25"/>
        </w:rPr>
        <w:t>Бакчартеплосети</w:t>
      </w:r>
      <w:proofErr w:type="spellEnd"/>
      <w:r w:rsidRPr="00812426">
        <w:rPr>
          <w:sz w:val="25"/>
          <w:szCs w:val="25"/>
        </w:rPr>
        <w:t xml:space="preserve">», срок оплаты </w:t>
      </w:r>
      <w:r>
        <w:rPr>
          <w:sz w:val="25"/>
          <w:szCs w:val="25"/>
        </w:rPr>
        <w:t>5 календарных дней</w:t>
      </w:r>
      <w:r w:rsidRPr="00812426">
        <w:rPr>
          <w:sz w:val="25"/>
          <w:szCs w:val="25"/>
        </w:rPr>
        <w:t>:</w:t>
      </w:r>
    </w:p>
    <w:tbl>
      <w:tblPr>
        <w:tblW w:w="9634" w:type="dxa"/>
        <w:tblInd w:w="95" w:type="dxa"/>
        <w:tblLook w:val="04A0"/>
      </w:tblPr>
      <w:tblGrid>
        <w:gridCol w:w="1431"/>
        <w:gridCol w:w="1824"/>
        <w:gridCol w:w="1418"/>
        <w:gridCol w:w="1559"/>
        <w:gridCol w:w="1559"/>
        <w:gridCol w:w="1843"/>
      </w:tblGrid>
      <w:tr w:rsidR="00512267" w:rsidRPr="00812426" w:rsidTr="008F47DC">
        <w:trPr>
          <w:trHeight w:val="375"/>
        </w:trPr>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512267" w:rsidRPr="00812426" w:rsidRDefault="00512267" w:rsidP="008F47DC">
            <w:pPr>
              <w:jc w:val="right"/>
              <w:rPr>
                <w:bCs/>
                <w:sz w:val="25"/>
                <w:szCs w:val="25"/>
              </w:rPr>
            </w:pPr>
            <w:r w:rsidRPr="00812426">
              <w:rPr>
                <w:bCs/>
                <w:sz w:val="25"/>
                <w:szCs w:val="25"/>
              </w:rPr>
              <w:t xml:space="preserve">№ </w:t>
            </w:r>
            <w:proofErr w:type="spellStart"/>
            <w:r w:rsidRPr="00812426">
              <w:rPr>
                <w:bCs/>
                <w:sz w:val="25"/>
                <w:szCs w:val="25"/>
              </w:rPr>
              <w:t>сч</w:t>
            </w:r>
            <w:proofErr w:type="spellEnd"/>
            <w:r w:rsidRPr="00812426">
              <w:rPr>
                <w:bCs/>
                <w:sz w:val="25"/>
                <w:szCs w:val="25"/>
              </w:rPr>
              <w:t>/</w:t>
            </w:r>
            <w:proofErr w:type="spellStart"/>
            <w:r w:rsidRPr="00812426">
              <w:rPr>
                <w:bCs/>
                <w:sz w:val="25"/>
                <w:szCs w:val="25"/>
              </w:rPr>
              <w:t>ф</w:t>
            </w:r>
            <w:proofErr w:type="spellEnd"/>
          </w:p>
        </w:tc>
        <w:tc>
          <w:tcPr>
            <w:tcW w:w="1824" w:type="dxa"/>
            <w:tcBorders>
              <w:top w:val="single" w:sz="4" w:space="0" w:color="auto"/>
              <w:left w:val="nil"/>
              <w:bottom w:val="single" w:sz="4" w:space="0" w:color="auto"/>
              <w:right w:val="single" w:sz="4" w:space="0" w:color="auto"/>
            </w:tcBorders>
            <w:shd w:val="clear" w:color="000000" w:fill="FFFFFF"/>
            <w:noWrap/>
            <w:hideMark/>
          </w:tcPr>
          <w:p w:rsidR="00512267" w:rsidRPr="00812426" w:rsidRDefault="00512267" w:rsidP="008F47DC">
            <w:pPr>
              <w:jc w:val="right"/>
              <w:rPr>
                <w:bCs/>
                <w:sz w:val="25"/>
                <w:szCs w:val="25"/>
              </w:rPr>
            </w:pPr>
            <w:r w:rsidRPr="00812426">
              <w:rPr>
                <w:bCs/>
                <w:sz w:val="25"/>
                <w:szCs w:val="25"/>
              </w:rPr>
              <w:t>Дата</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512267" w:rsidRPr="00812426" w:rsidRDefault="00512267" w:rsidP="008F47DC">
            <w:pPr>
              <w:jc w:val="right"/>
              <w:rPr>
                <w:bCs/>
                <w:sz w:val="25"/>
                <w:szCs w:val="25"/>
              </w:rPr>
            </w:pPr>
            <w:r w:rsidRPr="00812426">
              <w:rPr>
                <w:bCs/>
                <w:sz w:val="25"/>
                <w:szCs w:val="25"/>
              </w:rPr>
              <w:t>Сумма</w:t>
            </w:r>
          </w:p>
        </w:tc>
        <w:tc>
          <w:tcPr>
            <w:tcW w:w="1559" w:type="dxa"/>
            <w:tcBorders>
              <w:top w:val="single" w:sz="4" w:space="0" w:color="auto"/>
              <w:left w:val="nil"/>
              <w:bottom w:val="single" w:sz="4" w:space="0" w:color="auto"/>
              <w:right w:val="single" w:sz="4" w:space="0" w:color="auto"/>
            </w:tcBorders>
            <w:shd w:val="clear" w:color="000000" w:fill="FFFFFF"/>
            <w:noWrap/>
            <w:hideMark/>
          </w:tcPr>
          <w:p w:rsidR="00512267" w:rsidRPr="00812426" w:rsidRDefault="00512267" w:rsidP="008F47DC">
            <w:pPr>
              <w:jc w:val="right"/>
              <w:rPr>
                <w:bCs/>
                <w:sz w:val="25"/>
                <w:szCs w:val="25"/>
              </w:rPr>
            </w:pPr>
            <w:r w:rsidRPr="00812426">
              <w:rPr>
                <w:bCs/>
                <w:sz w:val="25"/>
                <w:szCs w:val="25"/>
              </w:rPr>
              <w:t xml:space="preserve">№ </w:t>
            </w:r>
            <w:proofErr w:type="spellStart"/>
            <w:proofErr w:type="gramStart"/>
            <w:r w:rsidRPr="00812426">
              <w:rPr>
                <w:bCs/>
                <w:sz w:val="25"/>
                <w:szCs w:val="25"/>
              </w:rPr>
              <w:t>п</w:t>
            </w:r>
            <w:proofErr w:type="spellEnd"/>
            <w:proofErr w:type="gramEnd"/>
            <w:r w:rsidRPr="00812426">
              <w:rPr>
                <w:bCs/>
                <w:sz w:val="25"/>
                <w:szCs w:val="25"/>
              </w:rPr>
              <w:t>/</w:t>
            </w:r>
            <w:proofErr w:type="spellStart"/>
            <w:r w:rsidRPr="00812426">
              <w:rPr>
                <w:bCs/>
                <w:sz w:val="25"/>
                <w:szCs w:val="25"/>
              </w:rPr>
              <w:t>п</w:t>
            </w:r>
            <w:proofErr w:type="spellEnd"/>
          </w:p>
        </w:tc>
        <w:tc>
          <w:tcPr>
            <w:tcW w:w="1559" w:type="dxa"/>
            <w:tcBorders>
              <w:top w:val="single" w:sz="4" w:space="0" w:color="auto"/>
              <w:left w:val="nil"/>
              <w:bottom w:val="single" w:sz="4" w:space="0" w:color="auto"/>
              <w:right w:val="single" w:sz="4" w:space="0" w:color="auto"/>
            </w:tcBorders>
            <w:shd w:val="clear" w:color="000000" w:fill="FFFFFF"/>
            <w:noWrap/>
            <w:hideMark/>
          </w:tcPr>
          <w:p w:rsidR="00512267" w:rsidRPr="00812426" w:rsidRDefault="00512267" w:rsidP="008F47DC">
            <w:pPr>
              <w:jc w:val="right"/>
              <w:rPr>
                <w:bCs/>
                <w:sz w:val="25"/>
                <w:szCs w:val="25"/>
              </w:rPr>
            </w:pPr>
            <w:r w:rsidRPr="00812426">
              <w:rPr>
                <w:bCs/>
                <w:sz w:val="25"/>
                <w:szCs w:val="25"/>
              </w:rPr>
              <w:t>Дата оплаты</w:t>
            </w:r>
          </w:p>
        </w:tc>
        <w:tc>
          <w:tcPr>
            <w:tcW w:w="1843" w:type="dxa"/>
            <w:tcBorders>
              <w:top w:val="single" w:sz="4" w:space="0" w:color="auto"/>
              <w:left w:val="nil"/>
              <w:bottom w:val="single" w:sz="4" w:space="0" w:color="auto"/>
              <w:right w:val="single" w:sz="4" w:space="0" w:color="auto"/>
            </w:tcBorders>
            <w:shd w:val="clear" w:color="000000" w:fill="FFFFFF"/>
            <w:noWrap/>
            <w:hideMark/>
          </w:tcPr>
          <w:p w:rsidR="00512267" w:rsidRPr="00812426" w:rsidRDefault="00512267" w:rsidP="008F47DC">
            <w:pPr>
              <w:jc w:val="right"/>
              <w:rPr>
                <w:bCs/>
                <w:sz w:val="25"/>
                <w:szCs w:val="25"/>
              </w:rPr>
            </w:pPr>
            <w:r w:rsidRPr="00812426">
              <w:rPr>
                <w:bCs/>
                <w:sz w:val="25"/>
                <w:szCs w:val="25"/>
              </w:rPr>
              <w:t>Сумма</w:t>
            </w:r>
          </w:p>
        </w:tc>
      </w:tr>
      <w:tr w:rsidR="00512267" w:rsidRPr="00812426" w:rsidTr="008F47DC">
        <w:trPr>
          <w:trHeight w:val="375"/>
        </w:trPr>
        <w:tc>
          <w:tcPr>
            <w:tcW w:w="1431" w:type="dxa"/>
            <w:tcBorders>
              <w:top w:val="nil"/>
              <w:left w:val="single" w:sz="4" w:space="0" w:color="auto"/>
              <w:bottom w:val="single" w:sz="4" w:space="0" w:color="auto"/>
              <w:right w:val="single" w:sz="4" w:space="0" w:color="auto"/>
            </w:tcBorders>
            <w:shd w:val="clear" w:color="000000" w:fill="FFFFFF"/>
            <w:noWrap/>
            <w:vAlign w:val="bottom"/>
            <w:hideMark/>
          </w:tcPr>
          <w:p w:rsidR="00512267" w:rsidRDefault="00512267" w:rsidP="008F47DC">
            <w:pPr>
              <w:rPr>
                <w:sz w:val="22"/>
                <w:szCs w:val="22"/>
              </w:rPr>
            </w:pPr>
            <w:r>
              <w:rPr>
                <w:sz w:val="22"/>
                <w:szCs w:val="22"/>
              </w:rPr>
              <w:t>77а</w:t>
            </w:r>
          </w:p>
        </w:tc>
        <w:tc>
          <w:tcPr>
            <w:tcW w:w="1824" w:type="dxa"/>
            <w:tcBorders>
              <w:top w:val="nil"/>
              <w:left w:val="nil"/>
              <w:bottom w:val="single" w:sz="4" w:space="0" w:color="auto"/>
              <w:right w:val="single" w:sz="4" w:space="0" w:color="auto"/>
            </w:tcBorders>
            <w:shd w:val="clear" w:color="000000" w:fill="FFFFFF"/>
            <w:noWrap/>
            <w:vAlign w:val="bottom"/>
            <w:hideMark/>
          </w:tcPr>
          <w:p w:rsidR="00512267" w:rsidRDefault="00512267" w:rsidP="008F47DC">
            <w:pPr>
              <w:rPr>
                <w:sz w:val="22"/>
                <w:szCs w:val="22"/>
              </w:rPr>
            </w:pPr>
            <w:r>
              <w:rPr>
                <w:sz w:val="22"/>
                <w:szCs w:val="22"/>
              </w:rPr>
              <w:t>28.02/02.03</w:t>
            </w:r>
          </w:p>
        </w:tc>
        <w:tc>
          <w:tcPr>
            <w:tcW w:w="1418" w:type="dxa"/>
            <w:tcBorders>
              <w:top w:val="nil"/>
              <w:left w:val="nil"/>
              <w:bottom w:val="single" w:sz="4" w:space="0" w:color="auto"/>
              <w:right w:val="single" w:sz="4" w:space="0" w:color="auto"/>
            </w:tcBorders>
            <w:shd w:val="clear" w:color="000000" w:fill="FFFFFF"/>
            <w:noWrap/>
            <w:vAlign w:val="bottom"/>
            <w:hideMark/>
          </w:tcPr>
          <w:p w:rsidR="00512267" w:rsidRDefault="00512267" w:rsidP="008F47DC">
            <w:pPr>
              <w:jc w:val="right"/>
              <w:rPr>
                <w:sz w:val="22"/>
                <w:szCs w:val="22"/>
              </w:rPr>
            </w:pPr>
            <w:r>
              <w:rPr>
                <w:sz w:val="22"/>
                <w:szCs w:val="22"/>
              </w:rPr>
              <w:t>1 042,22</w:t>
            </w:r>
          </w:p>
        </w:tc>
        <w:tc>
          <w:tcPr>
            <w:tcW w:w="1559" w:type="dxa"/>
            <w:tcBorders>
              <w:top w:val="nil"/>
              <w:left w:val="nil"/>
              <w:bottom w:val="single" w:sz="4" w:space="0" w:color="auto"/>
              <w:right w:val="single" w:sz="4" w:space="0" w:color="auto"/>
            </w:tcBorders>
            <w:shd w:val="clear" w:color="000000" w:fill="FFFFFF"/>
            <w:noWrap/>
            <w:vAlign w:val="bottom"/>
            <w:hideMark/>
          </w:tcPr>
          <w:p w:rsidR="00512267" w:rsidRDefault="00512267" w:rsidP="008F47DC">
            <w:pPr>
              <w:jc w:val="right"/>
              <w:rPr>
                <w:sz w:val="22"/>
                <w:szCs w:val="22"/>
              </w:rPr>
            </w:pPr>
            <w:r>
              <w:rPr>
                <w:sz w:val="22"/>
                <w:szCs w:val="22"/>
              </w:rPr>
              <w:t>3187</w:t>
            </w:r>
          </w:p>
        </w:tc>
        <w:tc>
          <w:tcPr>
            <w:tcW w:w="1559" w:type="dxa"/>
            <w:tcBorders>
              <w:top w:val="nil"/>
              <w:left w:val="nil"/>
              <w:bottom w:val="single" w:sz="4" w:space="0" w:color="auto"/>
              <w:right w:val="single" w:sz="4" w:space="0" w:color="auto"/>
            </w:tcBorders>
            <w:shd w:val="clear" w:color="000000" w:fill="FFFFFF"/>
            <w:noWrap/>
            <w:vAlign w:val="bottom"/>
            <w:hideMark/>
          </w:tcPr>
          <w:p w:rsidR="00512267" w:rsidRDefault="00512267" w:rsidP="008F47DC">
            <w:pPr>
              <w:jc w:val="right"/>
              <w:rPr>
                <w:sz w:val="22"/>
                <w:szCs w:val="22"/>
              </w:rPr>
            </w:pPr>
            <w:r>
              <w:rPr>
                <w:sz w:val="22"/>
                <w:szCs w:val="22"/>
              </w:rPr>
              <w:t>10.03.2022</w:t>
            </w:r>
          </w:p>
        </w:tc>
        <w:tc>
          <w:tcPr>
            <w:tcW w:w="1843" w:type="dxa"/>
            <w:tcBorders>
              <w:top w:val="nil"/>
              <w:left w:val="nil"/>
              <w:bottom w:val="single" w:sz="4" w:space="0" w:color="auto"/>
              <w:right w:val="single" w:sz="4" w:space="0" w:color="auto"/>
            </w:tcBorders>
            <w:shd w:val="clear" w:color="000000" w:fill="FFFFFF"/>
            <w:noWrap/>
            <w:vAlign w:val="bottom"/>
            <w:hideMark/>
          </w:tcPr>
          <w:p w:rsidR="00512267" w:rsidRDefault="00512267" w:rsidP="008F47DC">
            <w:pPr>
              <w:jc w:val="right"/>
              <w:rPr>
                <w:sz w:val="22"/>
                <w:szCs w:val="22"/>
              </w:rPr>
            </w:pPr>
            <w:r>
              <w:rPr>
                <w:sz w:val="22"/>
                <w:szCs w:val="22"/>
              </w:rPr>
              <w:t>1 042,22</w:t>
            </w:r>
          </w:p>
        </w:tc>
      </w:tr>
      <w:tr w:rsidR="00512267" w:rsidRPr="00812426" w:rsidTr="008F47DC">
        <w:trPr>
          <w:trHeight w:val="375"/>
        </w:trPr>
        <w:tc>
          <w:tcPr>
            <w:tcW w:w="1431" w:type="dxa"/>
            <w:tcBorders>
              <w:top w:val="nil"/>
              <w:left w:val="single" w:sz="4" w:space="0" w:color="auto"/>
              <w:bottom w:val="single" w:sz="4" w:space="0" w:color="auto"/>
              <w:right w:val="single" w:sz="4" w:space="0" w:color="auto"/>
            </w:tcBorders>
            <w:shd w:val="clear" w:color="000000" w:fill="FFFFFF"/>
            <w:noWrap/>
            <w:vAlign w:val="bottom"/>
            <w:hideMark/>
          </w:tcPr>
          <w:p w:rsidR="00512267" w:rsidRDefault="00512267" w:rsidP="008F47DC">
            <w:pPr>
              <w:rPr>
                <w:sz w:val="22"/>
                <w:szCs w:val="22"/>
              </w:rPr>
            </w:pPr>
            <w:r>
              <w:rPr>
                <w:sz w:val="22"/>
                <w:szCs w:val="22"/>
              </w:rPr>
              <w:t>168а</w:t>
            </w:r>
          </w:p>
        </w:tc>
        <w:tc>
          <w:tcPr>
            <w:tcW w:w="1824" w:type="dxa"/>
            <w:tcBorders>
              <w:top w:val="nil"/>
              <w:left w:val="nil"/>
              <w:bottom w:val="single" w:sz="4" w:space="0" w:color="auto"/>
              <w:right w:val="single" w:sz="4" w:space="0" w:color="auto"/>
            </w:tcBorders>
            <w:shd w:val="clear" w:color="000000" w:fill="FFFFFF"/>
            <w:noWrap/>
            <w:vAlign w:val="bottom"/>
            <w:hideMark/>
          </w:tcPr>
          <w:p w:rsidR="00512267" w:rsidRDefault="00512267" w:rsidP="008F47DC">
            <w:pPr>
              <w:jc w:val="right"/>
              <w:rPr>
                <w:sz w:val="22"/>
                <w:szCs w:val="22"/>
              </w:rPr>
            </w:pPr>
            <w:r>
              <w:rPr>
                <w:sz w:val="22"/>
                <w:szCs w:val="22"/>
              </w:rPr>
              <w:t>31.03.2023</w:t>
            </w:r>
          </w:p>
        </w:tc>
        <w:tc>
          <w:tcPr>
            <w:tcW w:w="1418" w:type="dxa"/>
            <w:tcBorders>
              <w:top w:val="nil"/>
              <w:left w:val="nil"/>
              <w:bottom w:val="single" w:sz="4" w:space="0" w:color="auto"/>
              <w:right w:val="single" w:sz="4" w:space="0" w:color="auto"/>
            </w:tcBorders>
            <w:shd w:val="clear" w:color="000000" w:fill="FFFFFF"/>
            <w:noWrap/>
            <w:vAlign w:val="bottom"/>
            <w:hideMark/>
          </w:tcPr>
          <w:p w:rsidR="00512267" w:rsidRDefault="00512267" w:rsidP="008F47DC">
            <w:pPr>
              <w:jc w:val="right"/>
              <w:rPr>
                <w:sz w:val="22"/>
                <w:szCs w:val="22"/>
              </w:rPr>
            </w:pPr>
            <w:r>
              <w:rPr>
                <w:sz w:val="22"/>
                <w:szCs w:val="22"/>
              </w:rPr>
              <w:t>851,86</w:t>
            </w:r>
          </w:p>
        </w:tc>
        <w:tc>
          <w:tcPr>
            <w:tcW w:w="1559" w:type="dxa"/>
            <w:tcBorders>
              <w:top w:val="nil"/>
              <w:left w:val="nil"/>
              <w:bottom w:val="single" w:sz="4" w:space="0" w:color="auto"/>
              <w:right w:val="single" w:sz="4" w:space="0" w:color="auto"/>
            </w:tcBorders>
            <w:shd w:val="clear" w:color="000000" w:fill="FFFFFF"/>
            <w:noWrap/>
            <w:vAlign w:val="bottom"/>
            <w:hideMark/>
          </w:tcPr>
          <w:p w:rsidR="00512267" w:rsidRDefault="00512267" w:rsidP="008F47DC">
            <w:pPr>
              <w:jc w:val="right"/>
              <w:rPr>
                <w:sz w:val="22"/>
                <w:szCs w:val="22"/>
              </w:rPr>
            </w:pPr>
            <w:r>
              <w:rPr>
                <w:sz w:val="22"/>
                <w:szCs w:val="22"/>
              </w:rPr>
              <w:t>5181</w:t>
            </w:r>
          </w:p>
        </w:tc>
        <w:tc>
          <w:tcPr>
            <w:tcW w:w="1559" w:type="dxa"/>
            <w:tcBorders>
              <w:top w:val="nil"/>
              <w:left w:val="nil"/>
              <w:bottom w:val="single" w:sz="4" w:space="0" w:color="auto"/>
              <w:right w:val="single" w:sz="4" w:space="0" w:color="auto"/>
            </w:tcBorders>
            <w:shd w:val="clear" w:color="000000" w:fill="FFFFFF"/>
            <w:noWrap/>
            <w:vAlign w:val="bottom"/>
            <w:hideMark/>
          </w:tcPr>
          <w:p w:rsidR="00512267" w:rsidRDefault="00512267" w:rsidP="008F47DC">
            <w:pPr>
              <w:jc w:val="right"/>
              <w:rPr>
                <w:sz w:val="22"/>
                <w:szCs w:val="22"/>
              </w:rPr>
            </w:pPr>
            <w:r>
              <w:rPr>
                <w:sz w:val="22"/>
                <w:szCs w:val="22"/>
              </w:rPr>
              <w:t>11.04.2022</w:t>
            </w:r>
          </w:p>
        </w:tc>
        <w:tc>
          <w:tcPr>
            <w:tcW w:w="1843" w:type="dxa"/>
            <w:tcBorders>
              <w:top w:val="nil"/>
              <w:left w:val="nil"/>
              <w:bottom w:val="single" w:sz="4" w:space="0" w:color="auto"/>
              <w:right w:val="single" w:sz="4" w:space="0" w:color="auto"/>
            </w:tcBorders>
            <w:shd w:val="clear" w:color="000000" w:fill="FFFFFF"/>
            <w:noWrap/>
            <w:vAlign w:val="bottom"/>
            <w:hideMark/>
          </w:tcPr>
          <w:p w:rsidR="00512267" w:rsidRDefault="00512267" w:rsidP="008F47DC">
            <w:pPr>
              <w:jc w:val="right"/>
              <w:rPr>
                <w:sz w:val="22"/>
                <w:szCs w:val="22"/>
              </w:rPr>
            </w:pPr>
            <w:r>
              <w:rPr>
                <w:sz w:val="22"/>
                <w:szCs w:val="22"/>
              </w:rPr>
              <w:t>851,86</w:t>
            </w:r>
          </w:p>
        </w:tc>
      </w:tr>
      <w:tr w:rsidR="00512267" w:rsidRPr="00812426" w:rsidTr="008F47DC">
        <w:trPr>
          <w:trHeight w:val="375"/>
        </w:trPr>
        <w:tc>
          <w:tcPr>
            <w:tcW w:w="1431" w:type="dxa"/>
            <w:tcBorders>
              <w:top w:val="nil"/>
              <w:left w:val="single" w:sz="4" w:space="0" w:color="auto"/>
              <w:bottom w:val="single" w:sz="4" w:space="0" w:color="auto"/>
              <w:right w:val="single" w:sz="4" w:space="0" w:color="auto"/>
            </w:tcBorders>
            <w:shd w:val="clear" w:color="000000" w:fill="FFFFFF"/>
            <w:noWrap/>
            <w:vAlign w:val="bottom"/>
            <w:hideMark/>
          </w:tcPr>
          <w:p w:rsidR="00512267" w:rsidRDefault="00512267" w:rsidP="008F47DC">
            <w:pPr>
              <w:rPr>
                <w:sz w:val="22"/>
                <w:szCs w:val="22"/>
              </w:rPr>
            </w:pPr>
            <w:r>
              <w:rPr>
                <w:sz w:val="22"/>
                <w:szCs w:val="22"/>
              </w:rPr>
              <w:t>306а</w:t>
            </w:r>
          </w:p>
        </w:tc>
        <w:tc>
          <w:tcPr>
            <w:tcW w:w="1824" w:type="dxa"/>
            <w:tcBorders>
              <w:top w:val="nil"/>
              <w:left w:val="nil"/>
              <w:bottom w:val="single" w:sz="4" w:space="0" w:color="auto"/>
              <w:right w:val="single" w:sz="4" w:space="0" w:color="auto"/>
            </w:tcBorders>
            <w:shd w:val="clear" w:color="000000" w:fill="FFFFFF"/>
            <w:noWrap/>
            <w:vAlign w:val="bottom"/>
            <w:hideMark/>
          </w:tcPr>
          <w:p w:rsidR="00512267" w:rsidRDefault="00512267" w:rsidP="008F47DC">
            <w:pPr>
              <w:rPr>
                <w:sz w:val="22"/>
                <w:szCs w:val="22"/>
              </w:rPr>
            </w:pPr>
            <w:r>
              <w:rPr>
                <w:sz w:val="22"/>
                <w:szCs w:val="22"/>
              </w:rPr>
              <w:t>31.05/30.05</w:t>
            </w:r>
          </w:p>
        </w:tc>
        <w:tc>
          <w:tcPr>
            <w:tcW w:w="1418" w:type="dxa"/>
            <w:tcBorders>
              <w:top w:val="nil"/>
              <w:left w:val="nil"/>
              <w:bottom w:val="single" w:sz="4" w:space="0" w:color="auto"/>
              <w:right w:val="single" w:sz="4" w:space="0" w:color="auto"/>
            </w:tcBorders>
            <w:shd w:val="clear" w:color="000000" w:fill="FFFFFF"/>
            <w:noWrap/>
            <w:vAlign w:val="bottom"/>
            <w:hideMark/>
          </w:tcPr>
          <w:p w:rsidR="00512267" w:rsidRDefault="00512267" w:rsidP="008F47DC">
            <w:pPr>
              <w:jc w:val="right"/>
              <w:rPr>
                <w:sz w:val="22"/>
                <w:szCs w:val="22"/>
              </w:rPr>
            </w:pPr>
            <w:r>
              <w:rPr>
                <w:sz w:val="22"/>
                <w:szCs w:val="22"/>
              </w:rPr>
              <w:t>1 146,92</w:t>
            </w:r>
          </w:p>
        </w:tc>
        <w:tc>
          <w:tcPr>
            <w:tcW w:w="1559" w:type="dxa"/>
            <w:tcBorders>
              <w:top w:val="nil"/>
              <w:left w:val="nil"/>
              <w:bottom w:val="single" w:sz="4" w:space="0" w:color="auto"/>
              <w:right w:val="single" w:sz="4" w:space="0" w:color="auto"/>
            </w:tcBorders>
            <w:shd w:val="clear" w:color="000000" w:fill="FFFFFF"/>
            <w:noWrap/>
            <w:vAlign w:val="bottom"/>
            <w:hideMark/>
          </w:tcPr>
          <w:p w:rsidR="00512267" w:rsidRDefault="00512267" w:rsidP="008F47DC">
            <w:pPr>
              <w:jc w:val="right"/>
              <w:rPr>
                <w:sz w:val="22"/>
                <w:szCs w:val="22"/>
              </w:rPr>
            </w:pPr>
            <w:r>
              <w:rPr>
                <w:sz w:val="22"/>
                <w:szCs w:val="22"/>
              </w:rPr>
              <w:t>8950</w:t>
            </w:r>
          </w:p>
        </w:tc>
        <w:tc>
          <w:tcPr>
            <w:tcW w:w="1559" w:type="dxa"/>
            <w:tcBorders>
              <w:top w:val="nil"/>
              <w:left w:val="nil"/>
              <w:bottom w:val="single" w:sz="4" w:space="0" w:color="auto"/>
              <w:right w:val="single" w:sz="4" w:space="0" w:color="auto"/>
            </w:tcBorders>
            <w:shd w:val="clear" w:color="000000" w:fill="FFFFFF"/>
            <w:noWrap/>
            <w:vAlign w:val="bottom"/>
            <w:hideMark/>
          </w:tcPr>
          <w:p w:rsidR="00512267" w:rsidRDefault="00512267" w:rsidP="008F47DC">
            <w:pPr>
              <w:jc w:val="right"/>
              <w:rPr>
                <w:sz w:val="22"/>
                <w:szCs w:val="22"/>
              </w:rPr>
            </w:pPr>
            <w:r>
              <w:rPr>
                <w:sz w:val="22"/>
                <w:szCs w:val="22"/>
              </w:rPr>
              <w:t>15.06.2022</w:t>
            </w:r>
          </w:p>
        </w:tc>
        <w:tc>
          <w:tcPr>
            <w:tcW w:w="1843" w:type="dxa"/>
            <w:tcBorders>
              <w:top w:val="nil"/>
              <w:left w:val="nil"/>
              <w:bottom w:val="single" w:sz="4" w:space="0" w:color="auto"/>
              <w:right w:val="single" w:sz="4" w:space="0" w:color="auto"/>
            </w:tcBorders>
            <w:shd w:val="clear" w:color="000000" w:fill="FFFFFF"/>
            <w:noWrap/>
            <w:vAlign w:val="bottom"/>
            <w:hideMark/>
          </w:tcPr>
          <w:p w:rsidR="00512267" w:rsidRDefault="00512267" w:rsidP="008F47DC">
            <w:pPr>
              <w:jc w:val="right"/>
              <w:rPr>
                <w:sz w:val="22"/>
                <w:szCs w:val="22"/>
              </w:rPr>
            </w:pPr>
            <w:r>
              <w:rPr>
                <w:sz w:val="22"/>
                <w:szCs w:val="22"/>
              </w:rPr>
              <w:t>1 146,92</w:t>
            </w:r>
          </w:p>
        </w:tc>
      </w:tr>
      <w:tr w:rsidR="00512267" w:rsidRPr="00812426" w:rsidTr="008F47DC">
        <w:trPr>
          <w:trHeight w:val="375"/>
        </w:trPr>
        <w:tc>
          <w:tcPr>
            <w:tcW w:w="1431" w:type="dxa"/>
            <w:tcBorders>
              <w:top w:val="nil"/>
              <w:left w:val="single" w:sz="4" w:space="0" w:color="auto"/>
              <w:bottom w:val="single" w:sz="4" w:space="0" w:color="auto"/>
              <w:right w:val="single" w:sz="4" w:space="0" w:color="auto"/>
            </w:tcBorders>
            <w:shd w:val="clear" w:color="000000" w:fill="FFFFFF"/>
            <w:noWrap/>
            <w:vAlign w:val="bottom"/>
            <w:hideMark/>
          </w:tcPr>
          <w:p w:rsidR="00512267" w:rsidRDefault="00512267" w:rsidP="008F47DC">
            <w:pPr>
              <w:rPr>
                <w:sz w:val="22"/>
                <w:szCs w:val="22"/>
              </w:rPr>
            </w:pPr>
            <w:r>
              <w:rPr>
                <w:sz w:val="22"/>
                <w:szCs w:val="22"/>
              </w:rPr>
              <w:t>706а</w:t>
            </w:r>
          </w:p>
        </w:tc>
        <w:tc>
          <w:tcPr>
            <w:tcW w:w="1824" w:type="dxa"/>
            <w:tcBorders>
              <w:top w:val="nil"/>
              <w:left w:val="nil"/>
              <w:bottom w:val="single" w:sz="4" w:space="0" w:color="auto"/>
              <w:right w:val="single" w:sz="4" w:space="0" w:color="auto"/>
            </w:tcBorders>
            <w:shd w:val="clear" w:color="000000" w:fill="FFFFFF"/>
            <w:noWrap/>
            <w:vAlign w:val="bottom"/>
            <w:hideMark/>
          </w:tcPr>
          <w:p w:rsidR="00512267" w:rsidRDefault="00512267" w:rsidP="008F47DC">
            <w:pPr>
              <w:rPr>
                <w:sz w:val="22"/>
                <w:szCs w:val="22"/>
              </w:rPr>
            </w:pPr>
            <w:r>
              <w:rPr>
                <w:sz w:val="22"/>
                <w:szCs w:val="22"/>
              </w:rPr>
              <w:t>30.09/04.10/10.10</w:t>
            </w:r>
          </w:p>
        </w:tc>
        <w:tc>
          <w:tcPr>
            <w:tcW w:w="1418" w:type="dxa"/>
            <w:tcBorders>
              <w:top w:val="nil"/>
              <w:left w:val="nil"/>
              <w:bottom w:val="single" w:sz="4" w:space="0" w:color="auto"/>
              <w:right w:val="single" w:sz="4" w:space="0" w:color="auto"/>
            </w:tcBorders>
            <w:shd w:val="clear" w:color="000000" w:fill="FFFFFF"/>
            <w:noWrap/>
            <w:vAlign w:val="bottom"/>
            <w:hideMark/>
          </w:tcPr>
          <w:p w:rsidR="00512267" w:rsidRDefault="00512267" w:rsidP="008F47DC">
            <w:pPr>
              <w:jc w:val="right"/>
              <w:rPr>
                <w:sz w:val="22"/>
                <w:szCs w:val="22"/>
              </w:rPr>
            </w:pPr>
            <w:r>
              <w:rPr>
                <w:sz w:val="22"/>
                <w:szCs w:val="22"/>
              </w:rPr>
              <w:t>851,86</w:t>
            </w:r>
          </w:p>
        </w:tc>
        <w:tc>
          <w:tcPr>
            <w:tcW w:w="1559" w:type="dxa"/>
            <w:tcBorders>
              <w:top w:val="nil"/>
              <w:left w:val="nil"/>
              <w:bottom w:val="single" w:sz="4" w:space="0" w:color="auto"/>
              <w:right w:val="single" w:sz="4" w:space="0" w:color="auto"/>
            </w:tcBorders>
            <w:shd w:val="clear" w:color="000000" w:fill="FFFFFF"/>
            <w:noWrap/>
            <w:vAlign w:val="bottom"/>
            <w:hideMark/>
          </w:tcPr>
          <w:p w:rsidR="00512267" w:rsidRDefault="00512267" w:rsidP="008F47DC">
            <w:pPr>
              <w:jc w:val="right"/>
              <w:rPr>
                <w:sz w:val="22"/>
                <w:szCs w:val="22"/>
              </w:rPr>
            </w:pPr>
            <w:r>
              <w:rPr>
                <w:sz w:val="22"/>
                <w:szCs w:val="22"/>
              </w:rPr>
              <w:t>15336</w:t>
            </w:r>
          </w:p>
        </w:tc>
        <w:tc>
          <w:tcPr>
            <w:tcW w:w="1559" w:type="dxa"/>
            <w:tcBorders>
              <w:top w:val="nil"/>
              <w:left w:val="nil"/>
              <w:bottom w:val="single" w:sz="4" w:space="0" w:color="auto"/>
              <w:right w:val="single" w:sz="4" w:space="0" w:color="auto"/>
            </w:tcBorders>
            <w:shd w:val="clear" w:color="000000" w:fill="FFFFFF"/>
            <w:noWrap/>
            <w:vAlign w:val="bottom"/>
            <w:hideMark/>
          </w:tcPr>
          <w:p w:rsidR="00512267" w:rsidRDefault="00512267" w:rsidP="008F47DC">
            <w:pPr>
              <w:jc w:val="right"/>
              <w:rPr>
                <w:sz w:val="22"/>
                <w:szCs w:val="22"/>
              </w:rPr>
            </w:pPr>
            <w:r>
              <w:rPr>
                <w:sz w:val="22"/>
                <w:szCs w:val="22"/>
              </w:rPr>
              <w:t>11.10.2022</w:t>
            </w:r>
          </w:p>
        </w:tc>
        <w:tc>
          <w:tcPr>
            <w:tcW w:w="1843" w:type="dxa"/>
            <w:tcBorders>
              <w:top w:val="nil"/>
              <w:left w:val="nil"/>
              <w:bottom w:val="single" w:sz="4" w:space="0" w:color="auto"/>
              <w:right w:val="single" w:sz="4" w:space="0" w:color="auto"/>
            </w:tcBorders>
            <w:shd w:val="clear" w:color="000000" w:fill="FFFFFF"/>
            <w:noWrap/>
            <w:vAlign w:val="bottom"/>
            <w:hideMark/>
          </w:tcPr>
          <w:p w:rsidR="00512267" w:rsidRDefault="00512267" w:rsidP="008F47DC">
            <w:pPr>
              <w:jc w:val="right"/>
              <w:rPr>
                <w:sz w:val="22"/>
                <w:szCs w:val="22"/>
              </w:rPr>
            </w:pPr>
            <w:r>
              <w:rPr>
                <w:sz w:val="22"/>
                <w:szCs w:val="22"/>
              </w:rPr>
              <w:t>851,86</w:t>
            </w:r>
          </w:p>
        </w:tc>
      </w:tr>
    </w:tbl>
    <w:p w:rsidR="00512267" w:rsidRPr="00812426" w:rsidRDefault="00512267" w:rsidP="00512267">
      <w:pPr>
        <w:pStyle w:val="a3"/>
        <w:ind w:left="0" w:firstLine="709"/>
        <w:jc w:val="both"/>
        <w:rPr>
          <w:sz w:val="25"/>
          <w:szCs w:val="25"/>
        </w:rPr>
      </w:pPr>
      <w:r>
        <w:rPr>
          <w:sz w:val="25"/>
          <w:szCs w:val="25"/>
        </w:rPr>
        <w:t xml:space="preserve">- </w:t>
      </w:r>
      <w:r w:rsidRPr="00812426">
        <w:rPr>
          <w:sz w:val="25"/>
          <w:szCs w:val="25"/>
        </w:rPr>
        <w:t>Контракт от 20.01.202</w:t>
      </w:r>
      <w:r>
        <w:rPr>
          <w:sz w:val="25"/>
          <w:szCs w:val="25"/>
        </w:rPr>
        <w:t>2</w:t>
      </w:r>
      <w:r w:rsidRPr="00812426">
        <w:rPr>
          <w:sz w:val="25"/>
          <w:szCs w:val="25"/>
        </w:rPr>
        <w:t xml:space="preserve"> № </w:t>
      </w:r>
      <w:r>
        <w:rPr>
          <w:sz w:val="25"/>
          <w:szCs w:val="25"/>
        </w:rPr>
        <w:t>10</w:t>
      </w:r>
      <w:r w:rsidRPr="00812426">
        <w:rPr>
          <w:sz w:val="25"/>
          <w:szCs w:val="25"/>
        </w:rPr>
        <w:t xml:space="preserve"> с ООО «</w:t>
      </w:r>
      <w:proofErr w:type="spellStart"/>
      <w:r w:rsidRPr="00812426">
        <w:rPr>
          <w:sz w:val="25"/>
          <w:szCs w:val="25"/>
        </w:rPr>
        <w:t>Бакчартеплосети</w:t>
      </w:r>
      <w:proofErr w:type="spellEnd"/>
      <w:r w:rsidRPr="00812426">
        <w:rPr>
          <w:sz w:val="25"/>
          <w:szCs w:val="25"/>
        </w:rPr>
        <w:t xml:space="preserve">», срок оплаты </w:t>
      </w:r>
      <w:r>
        <w:rPr>
          <w:sz w:val="25"/>
          <w:szCs w:val="25"/>
        </w:rPr>
        <w:t>5 календарных дней</w:t>
      </w:r>
      <w:r w:rsidRPr="00812426">
        <w:rPr>
          <w:sz w:val="25"/>
          <w:szCs w:val="25"/>
        </w:rPr>
        <w:t>:</w:t>
      </w:r>
    </w:p>
    <w:tbl>
      <w:tblPr>
        <w:tblW w:w="9634" w:type="dxa"/>
        <w:tblInd w:w="95" w:type="dxa"/>
        <w:tblLook w:val="04A0"/>
      </w:tblPr>
      <w:tblGrid>
        <w:gridCol w:w="1431"/>
        <w:gridCol w:w="1824"/>
        <w:gridCol w:w="1418"/>
        <w:gridCol w:w="1559"/>
        <w:gridCol w:w="1559"/>
        <w:gridCol w:w="1843"/>
      </w:tblGrid>
      <w:tr w:rsidR="00512267" w:rsidRPr="00812426" w:rsidTr="008F47DC">
        <w:trPr>
          <w:trHeight w:val="375"/>
        </w:trPr>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512267" w:rsidRPr="00812426" w:rsidRDefault="00512267" w:rsidP="008F47DC">
            <w:pPr>
              <w:jc w:val="right"/>
              <w:rPr>
                <w:bCs/>
                <w:sz w:val="25"/>
                <w:szCs w:val="25"/>
              </w:rPr>
            </w:pPr>
            <w:r w:rsidRPr="00812426">
              <w:rPr>
                <w:bCs/>
                <w:sz w:val="25"/>
                <w:szCs w:val="25"/>
              </w:rPr>
              <w:t xml:space="preserve">№ </w:t>
            </w:r>
            <w:proofErr w:type="spellStart"/>
            <w:r w:rsidRPr="00812426">
              <w:rPr>
                <w:bCs/>
                <w:sz w:val="25"/>
                <w:szCs w:val="25"/>
              </w:rPr>
              <w:t>сч</w:t>
            </w:r>
            <w:proofErr w:type="spellEnd"/>
            <w:r w:rsidRPr="00812426">
              <w:rPr>
                <w:bCs/>
                <w:sz w:val="25"/>
                <w:szCs w:val="25"/>
              </w:rPr>
              <w:t>/</w:t>
            </w:r>
            <w:proofErr w:type="spellStart"/>
            <w:r w:rsidRPr="00812426">
              <w:rPr>
                <w:bCs/>
                <w:sz w:val="25"/>
                <w:szCs w:val="25"/>
              </w:rPr>
              <w:t>ф</w:t>
            </w:r>
            <w:proofErr w:type="spellEnd"/>
          </w:p>
        </w:tc>
        <w:tc>
          <w:tcPr>
            <w:tcW w:w="1824" w:type="dxa"/>
            <w:tcBorders>
              <w:top w:val="single" w:sz="4" w:space="0" w:color="auto"/>
              <w:left w:val="nil"/>
              <w:bottom w:val="single" w:sz="4" w:space="0" w:color="auto"/>
              <w:right w:val="single" w:sz="4" w:space="0" w:color="auto"/>
            </w:tcBorders>
            <w:shd w:val="clear" w:color="000000" w:fill="FFFFFF"/>
            <w:noWrap/>
            <w:hideMark/>
          </w:tcPr>
          <w:p w:rsidR="00512267" w:rsidRPr="00812426" w:rsidRDefault="00512267" w:rsidP="008F47DC">
            <w:pPr>
              <w:jc w:val="right"/>
              <w:rPr>
                <w:bCs/>
                <w:sz w:val="25"/>
                <w:szCs w:val="25"/>
              </w:rPr>
            </w:pPr>
            <w:r w:rsidRPr="00812426">
              <w:rPr>
                <w:bCs/>
                <w:sz w:val="25"/>
                <w:szCs w:val="25"/>
              </w:rPr>
              <w:t>Дата</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512267" w:rsidRPr="00812426" w:rsidRDefault="00512267" w:rsidP="008F47DC">
            <w:pPr>
              <w:jc w:val="right"/>
              <w:rPr>
                <w:bCs/>
                <w:sz w:val="25"/>
                <w:szCs w:val="25"/>
              </w:rPr>
            </w:pPr>
            <w:r w:rsidRPr="00812426">
              <w:rPr>
                <w:bCs/>
                <w:sz w:val="25"/>
                <w:szCs w:val="25"/>
              </w:rPr>
              <w:t>Сумма</w:t>
            </w:r>
          </w:p>
        </w:tc>
        <w:tc>
          <w:tcPr>
            <w:tcW w:w="1559" w:type="dxa"/>
            <w:tcBorders>
              <w:top w:val="single" w:sz="4" w:space="0" w:color="auto"/>
              <w:left w:val="nil"/>
              <w:bottom w:val="single" w:sz="4" w:space="0" w:color="auto"/>
              <w:right w:val="single" w:sz="4" w:space="0" w:color="auto"/>
            </w:tcBorders>
            <w:shd w:val="clear" w:color="000000" w:fill="FFFFFF"/>
            <w:noWrap/>
            <w:hideMark/>
          </w:tcPr>
          <w:p w:rsidR="00512267" w:rsidRPr="00812426" w:rsidRDefault="00512267" w:rsidP="008F47DC">
            <w:pPr>
              <w:jc w:val="right"/>
              <w:rPr>
                <w:bCs/>
                <w:sz w:val="25"/>
                <w:szCs w:val="25"/>
              </w:rPr>
            </w:pPr>
            <w:r w:rsidRPr="00812426">
              <w:rPr>
                <w:bCs/>
                <w:sz w:val="25"/>
                <w:szCs w:val="25"/>
              </w:rPr>
              <w:t xml:space="preserve">№ </w:t>
            </w:r>
            <w:proofErr w:type="spellStart"/>
            <w:proofErr w:type="gramStart"/>
            <w:r w:rsidRPr="00812426">
              <w:rPr>
                <w:bCs/>
                <w:sz w:val="25"/>
                <w:szCs w:val="25"/>
              </w:rPr>
              <w:t>п</w:t>
            </w:r>
            <w:proofErr w:type="spellEnd"/>
            <w:proofErr w:type="gramEnd"/>
            <w:r w:rsidRPr="00812426">
              <w:rPr>
                <w:bCs/>
                <w:sz w:val="25"/>
                <w:szCs w:val="25"/>
              </w:rPr>
              <w:t>/</w:t>
            </w:r>
            <w:proofErr w:type="spellStart"/>
            <w:r w:rsidRPr="00812426">
              <w:rPr>
                <w:bCs/>
                <w:sz w:val="25"/>
                <w:szCs w:val="25"/>
              </w:rPr>
              <w:t>п</w:t>
            </w:r>
            <w:proofErr w:type="spellEnd"/>
          </w:p>
        </w:tc>
        <w:tc>
          <w:tcPr>
            <w:tcW w:w="1559" w:type="dxa"/>
            <w:tcBorders>
              <w:top w:val="single" w:sz="4" w:space="0" w:color="auto"/>
              <w:left w:val="nil"/>
              <w:bottom w:val="single" w:sz="4" w:space="0" w:color="auto"/>
              <w:right w:val="single" w:sz="4" w:space="0" w:color="auto"/>
            </w:tcBorders>
            <w:shd w:val="clear" w:color="000000" w:fill="FFFFFF"/>
            <w:noWrap/>
            <w:hideMark/>
          </w:tcPr>
          <w:p w:rsidR="00512267" w:rsidRPr="00812426" w:rsidRDefault="00512267" w:rsidP="008F47DC">
            <w:pPr>
              <w:jc w:val="right"/>
              <w:rPr>
                <w:bCs/>
                <w:sz w:val="25"/>
                <w:szCs w:val="25"/>
              </w:rPr>
            </w:pPr>
            <w:r w:rsidRPr="00812426">
              <w:rPr>
                <w:bCs/>
                <w:sz w:val="25"/>
                <w:szCs w:val="25"/>
              </w:rPr>
              <w:t>Дата оплаты</w:t>
            </w:r>
          </w:p>
        </w:tc>
        <w:tc>
          <w:tcPr>
            <w:tcW w:w="1843" w:type="dxa"/>
            <w:tcBorders>
              <w:top w:val="single" w:sz="4" w:space="0" w:color="auto"/>
              <w:left w:val="nil"/>
              <w:bottom w:val="single" w:sz="4" w:space="0" w:color="auto"/>
              <w:right w:val="single" w:sz="4" w:space="0" w:color="auto"/>
            </w:tcBorders>
            <w:shd w:val="clear" w:color="000000" w:fill="FFFFFF"/>
            <w:noWrap/>
            <w:hideMark/>
          </w:tcPr>
          <w:p w:rsidR="00512267" w:rsidRPr="00812426" w:rsidRDefault="00512267" w:rsidP="008F47DC">
            <w:pPr>
              <w:jc w:val="right"/>
              <w:rPr>
                <w:bCs/>
                <w:sz w:val="25"/>
                <w:szCs w:val="25"/>
              </w:rPr>
            </w:pPr>
            <w:r w:rsidRPr="00812426">
              <w:rPr>
                <w:bCs/>
                <w:sz w:val="25"/>
                <w:szCs w:val="25"/>
              </w:rPr>
              <w:t>Сумма</w:t>
            </w:r>
          </w:p>
        </w:tc>
      </w:tr>
      <w:tr w:rsidR="00512267" w:rsidRPr="00812426" w:rsidTr="008F47DC">
        <w:trPr>
          <w:trHeight w:val="375"/>
        </w:trPr>
        <w:tc>
          <w:tcPr>
            <w:tcW w:w="1431" w:type="dxa"/>
            <w:tcBorders>
              <w:top w:val="nil"/>
              <w:left w:val="single" w:sz="4" w:space="0" w:color="auto"/>
              <w:bottom w:val="single" w:sz="4" w:space="0" w:color="auto"/>
              <w:right w:val="single" w:sz="4" w:space="0" w:color="auto"/>
            </w:tcBorders>
            <w:shd w:val="clear" w:color="000000" w:fill="FFFFFF"/>
            <w:noWrap/>
            <w:vAlign w:val="bottom"/>
            <w:hideMark/>
          </w:tcPr>
          <w:p w:rsidR="00512267" w:rsidRDefault="00512267" w:rsidP="008F47DC">
            <w:pPr>
              <w:rPr>
                <w:sz w:val="22"/>
                <w:szCs w:val="22"/>
              </w:rPr>
            </w:pPr>
            <w:r>
              <w:rPr>
                <w:sz w:val="22"/>
                <w:szCs w:val="22"/>
              </w:rPr>
              <w:lastRenderedPageBreak/>
              <w:t>206а</w:t>
            </w:r>
          </w:p>
        </w:tc>
        <w:tc>
          <w:tcPr>
            <w:tcW w:w="1824" w:type="dxa"/>
            <w:tcBorders>
              <w:top w:val="nil"/>
              <w:left w:val="nil"/>
              <w:bottom w:val="single" w:sz="4" w:space="0" w:color="auto"/>
              <w:right w:val="single" w:sz="4" w:space="0" w:color="auto"/>
            </w:tcBorders>
            <w:shd w:val="clear" w:color="000000" w:fill="FFFFFF"/>
            <w:noWrap/>
            <w:vAlign w:val="bottom"/>
            <w:hideMark/>
          </w:tcPr>
          <w:p w:rsidR="00512267" w:rsidRDefault="00512267" w:rsidP="008F47DC">
            <w:pPr>
              <w:rPr>
                <w:sz w:val="22"/>
                <w:szCs w:val="22"/>
              </w:rPr>
            </w:pPr>
            <w:r>
              <w:rPr>
                <w:sz w:val="22"/>
                <w:szCs w:val="22"/>
              </w:rPr>
              <w:t>30.04/</w:t>
            </w:r>
          </w:p>
        </w:tc>
        <w:tc>
          <w:tcPr>
            <w:tcW w:w="1418" w:type="dxa"/>
            <w:tcBorders>
              <w:top w:val="nil"/>
              <w:left w:val="nil"/>
              <w:bottom w:val="single" w:sz="4" w:space="0" w:color="auto"/>
              <w:right w:val="single" w:sz="4" w:space="0" w:color="auto"/>
            </w:tcBorders>
            <w:shd w:val="clear" w:color="000000" w:fill="FFFFFF"/>
            <w:noWrap/>
            <w:vAlign w:val="bottom"/>
            <w:hideMark/>
          </w:tcPr>
          <w:p w:rsidR="00512267" w:rsidRDefault="00512267" w:rsidP="008F47DC">
            <w:pPr>
              <w:jc w:val="right"/>
              <w:rPr>
                <w:sz w:val="22"/>
                <w:szCs w:val="22"/>
              </w:rPr>
            </w:pPr>
            <w:r>
              <w:rPr>
                <w:sz w:val="22"/>
                <w:szCs w:val="22"/>
              </w:rPr>
              <w:t>148,48</w:t>
            </w:r>
          </w:p>
        </w:tc>
        <w:tc>
          <w:tcPr>
            <w:tcW w:w="1559" w:type="dxa"/>
            <w:tcBorders>
              <w:top w:val="nil"/>
              <w:left w:val="nil"/>
              <w:bottom w:val="single" w:sz="4" w:space="0" w:color="auto"/>
              <w:right w:val="single" w:sz="4" w:space="0" w:color="auto"/>
            </w:tcBorders>
            <w:shd w:val="clear" w:color="000000" w:fill="FFFFFF"/>
            <w:noWrap/>
            <w:vAlign w:val="bottom"/>
            <w:hideMark/>
          </w:tcPr>
          <w:p w:rsidR="00512267" w:rsidRDefault="00512267" w:rsidP="008F47DC">
            <w:pPr>
              <w:jc w:val="right"/>
              <w:rPr>
                <w:sz w:val="22"/>
                <w:szCs w:val="22"/>
              </w:rPr>
            </w:pPr>
            <w:r>
              <w:rPr>
                <w:sz w:val="22"/>
                <w:szCs w:val="22"/>
              </w:rPr>
              <w:t>6832</w:t>
            </w:r>
          </w:p>
        </w:tc>
        <w:tc>
          <w:tcPr>
            <w:tcW w:w="1559" w:type="dxa"/>
            <w:tcBorders>
              <w:top w:val="nil"/>
              <w:left w:val="nil"/>
              <w:bottom w:val="single" w:sz="4" w:space="0" w:color="auto"/>
              <w:right w:val="single" w:sz="4" w:space="0" w:color="auto"/>
            </w:tcBorders>
            <w:shd w:val="clear" w:color="000000" w:fill="FFFFFF"/>
            <w:noWrap/>
            <w:vAlign w:val="bottom"/>
            <w:hideMark/>
          </w:tcPr>
          <w:p w:rsidR="00512267" w:rsidRDefault="00512267" w:rsidP="008F47DC">
            <w:pPr>
              <w:jc w:val="right"/>
              <w:rPr>
                <w:sz w:val="22"/>
                <w:szCs w:val="22"/>
              </w:rPr>
            </w:pPr>
            <w:r>
              <w:rPr>
                <w:sz w:val="22"/>
                <w:szCs w:val="22"/>
              </w:rPr>
              <w:t>11.05.2022</w:t>
            </w:r>
          </w:p>
        </w:tc>
        <w:tc>
          <w:tcPr>
            <w:tcW w:w="1843" w:type="dxa"/>
            <w:tcBorders>
              <w:top w:val="nil"/>
              <w:left w:val="nil"/>
              <w:bottom w:val="single" w:sz="4" w:space="0" w:color="auto"/>
              <w:right w:val="single" w:sz="4" w:space="0" w:color="auto"/>
            </w:tcBorders>
            <w:shd w:val="clear" w:color="000000" w:fill="FFFFFF"/>
            <w:noWrap/>
            <w:vAlign w:val="bottom"/>
            <w:hideMark/>
          </w:tcPr>
          <w:p w:rsidR="00512267" w:rsidRDefault="00512267" w:rsidP="008F47DC">
            <w:pPr>
              <w:jc w:val="right"/>
              <w:rPr>
                <w:sz w:val="22"/>
                <w:szCs w:val="22"/>
              </w:rPr>
            </w:pPr>
            <w:r>
              <w:rPr>
                <w:sz w:val="22"/>
                <w:szCs w:val="22"/>
              </w:rPr>
              <w:t>148,48</w:t>
            </w:r>
          </w:p>
        </w:tc>
      </w:tr>
      <w:tr w:rsidR="00512267" w:rsidRPr="00812426" w:rsidTr="008F47DC">
        <w:trPr>
          <w:trHeight w:val="375"/>
        </w:trPr>
        <w:tc>
          <w:tcPr>
            <w:tcW w:w="1431" w:type="dxa"/>
            <w:tcBorders>
              <w:top w:val="nil"/>
              <w:left w:val="single" w:sz="4" w:space="0" w:color="auto"/>
              <w:bottom w:val="single" w:sz="4" w:space="0" w:color="auto"/>
              <w:right w:val="single" w:sz="4" w:space="0" w:color="auto"/>
            </w:tcBorders>
            <w:shd w:val="clear" w:color="000000" w:fill="FFFFFF"/>
            <w:noWrap/>
            <w:vAlign w:val="bottom"/>
            <w:hideMark/>
          </w:tcPr>
          <w:p w:rsidR="00512267" w:rsidRDefault="00512267" w:rsidP="008F47DC">
            <w:pPr>
              <w:rPr>
                <w:sz w:val="22"/>
                <w:szCs w:val="22"/>
              </w:rPr>
            </w:pPr>
            <w:r>
              <w:rPr>
                <w:sz w:val="22"/>
                <w:szCs w:val="22"/>
              </w:rPr>
              <w:t>360а</w:t>
            </w:r>
          </w:p>
        </w:tc>
        <w:tc>
          <w:tcPr>
            <w:tcW w:w="1824" w:type="dxa"/>
            <w:tcBorders>
              <w:top w:val="nil"/>
              <w:left w:val="nil"/>
              <w:bottom w:val="single" w:sz="4" w:space="0" w:color="auto"/>
              <w:right w:val="single" w:sz="4" w:space="0" w:color="auto"/>
            </w:tcBorders>
            <w:shd w:val="clear" w:color="000000" w:fill="FFFFFF"/>
            <w:noWrap/>
            <w:vAlign w:val="bottom"/>
            <w:hideMark/>
          </w:tcPr>
          <w:p w:rsidR="00512267" w:rsidRDefault="00512267" w:rsidP="008F47DC">
            <w:pPr>
              <w:rPr>
                <w:sz w:val="22"/>
                <w:szCs w:val="22"/>
              </w:rPr>
            </w:pPr>
            <w:r>
              <w:rPr>
                <w:sz w:val="22"/>
                <w:szCs w:val="22"/>
              </w:rPr>
              <w:t>31.05/01.06</w:t>
            </w:r>
          </w:p>
        </w:tc>
        <w:tc>
          <w:tcPr>
            <w:tcW w:w="1418" w:type="dxa"/>
            <w:tcBorders>
              <w:top w:val="nil"/>
              <w:left w:val="nil"/>
              <w:bottom w:val="single" w:sz="4" w:space="0" w:color="auto"/>
              <w:right w:val="single" w:sz="4" w:space="0" w:color="auto"/>
            </w:tcBorders>
            <w:shd w:val="clear" w:color="000000" w:fill="FFFFFF"/>
            <w:noWrap/>
            <w:vAlign w:val="bottom"/>
            <w:hideMark/>
          </w:tcPr>
          <w:p w:rsidR="00512267" w:rsidRDefault="00512267" w:rsidP="008F47DC">
            <w:pPr>
              <w:jc w:val="right"/>
              <w:rPr>
                <w:sz w:val="22"/>
                <w:szCs w:val="22"/>
              </w:rPr>
            </w:pPr>
            <w:r>
              <w:rPr>
                <w:sz w:val="22"/>
                <w:szCs w:val="22"/>
              </w:rPr>
              <w:t>148,48</w:t>
            </w:r>
          </w:p>
        </w:tc>
        <w:tc>
          <w:tcPr>
            <w:tcW w:w="1559" w:type="dxa"/>
            <w:tcBorders>
              <w:top w:val="nil"/>
              <w:left w:val="nil"/>
              <w:bottom w:val="single" w:sz="4" w:space="0" w:color="auto"/>
              <w:right w:val="single" w:sz="4" w:space="0" w:color="auto"/>
            </w:tcBorders>
            <w:shd w:val="clear" w:color="000000" w:fill="FFFFFF"/>
            <w:noWrap/>
            <w:vAlign w:val="bottom"/>
            <w:hideMark/>
          </w:tcPr>
          <w:p w:rsidR="00512267" w:rsidRDefault="00512267" w:rsidP="008F47DC">
            <w:pPr>
              <w:jc w:val="right"/>
              <w:rPr>
                <w:sz w:val="22"/>
                <w:szCs w:val="22"/>
              </w:rPr>
            </w:pPr>
            <w:r>
              <w:rPr>
                <w:sz w:val="22"/>
                <w:szCs w:val="22"/>
              </w:rPr>
              <w:t>8948</w:t>
            </w:r>
          </w:p>
        </w:tc>
        <w:tc>
          <w:tcPr>
            <w:tcW w:w="1559" w:type="dxa"/>
            <w:tcBorders>
              <w:top w:val="nil"/>
              <w:left w:val="nil"/>
              <w:bottom w:val="single" w:sz="4" w:space="0" w:color="auto"/>
              <w:right w:val="single" w:sz="4" w:space="0" w:color="auto"/>
            </w:tcBorders>
            <w:shd w:val="clear" w:color="000000" w:fill="FFFFFF"/>
            <w:noWrap/>
            <w:vAlign w:val="bottom"/>
            <w:hideMark/>
          </w:tcPr>
          <w:p w:rsidR="00512267" w:rsidRDefault="00512267" w:rsidP="008F47DC">
            <w:pPr>
              <w:jc w:val="right"/>
              <w:rPr>
                <w:sz w:val="22"/>
                <w:szCs w:val="22"/>
              </w:rPr>
            </w:pPr>
            <w:r>
              <w:rPr>
                <w:sz w:val="22"/>
                <w:szCs w:val="22"/>
              </w:rPr>
              <w:t>15.06.2022</w:t>
            </w:r>
          </w:p>
        </w:tc>
        <w:tc>
          <w:tcPr>
            <w:tcW w:w="1843" w:type="dxa"/>
            <w:tcBorders>
              <w:top w:val="nil"/>
              <w:left w:val="nil"/>
              <w:bottom w:val="single" w:sz="4" w:space="0" w:color="auto"/>
              <w:right w:val="single" w:sz="4" w:space="0" w:color="auto"/>
            </w:tcBorders>
            <w:shd w:val="clear" w:color="000000" w:fill="FFFFFF"/>
            <w:noWrap/>
            <w:vAlign w:val="bottom"/>
            <w:hideMark/>
          </w:tcPr>
          <w:p w:rsidR="00512267" w:rsidRDefault="00512267" w:rsidP="008F47DC">
            <w:pPr>
              <w:jc w:val="right"/>
              <w:rPr>
                <w:sz w:val="22"/>
                <w:szCs w:val="22"/>
              </w:rPr>
            </w:pPr>
            <w:r>
              <w:rPr>
                <w:sz w:val="22"/>
                <w:szCs w:val="22"/>
              </w:rPr>
              <w:t>148,48</w:t>
            </w:r>
          </w:p>
        </w:tc>
      </w:tr>
      <w:tr w:rsidR="00512267" w:rsidRPr="00812426" w:rsidTr="008F47DC">
        <w:trPr>
          <w:trHeight w:val="375"/>
        </w:trPr>
        <w:tc>
          <w:tcPr>
            <w:tcW w:w="14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12267" w:rsidRDefault="00512267" w:rsidP="008F47DC">
            <w:pPr>
              <w:rPr>
                <w:sz w:val="22"/>
                <w:szCs w:val="22"/>
              </w:rPr>
            </w:pPr>
            <w:r>
              <w:rPr>
                <w:sz w:val="22"/>
                <w:szCs w:val="22"/>
              </w:rPr>
              <w:t>689а</w:t>
            </w:r>
          </w:p>
        </w:tc>
        <w:tc>
          <w:tcPr>
            <w:tcW w:w="1824" w:type="dxa"/>
            <w:tcBorders>
              <w:top w:val="single" w:sz="4" w:space="0" w:color="auto"/>
              <w:left w:val="nil"/>
              <w:bottom w:val="single" w:sz="4" w:space="0" w:color="auto"/>
              <w:right w:val="single" w:sz="4" w:space="0" w:color="auto"/>
            </w:tcBorders>
            <w:shd w:val="clear" w:color="000000" w:fill="FFFFFF"/>
            <w:noWrap/>
            <w:vAlign w:val="bottom"/>
            <w:hideMark/>
          </w:tcPr>
          <w:p w:rsidR="00512267" w:rsidRDefault="00512267" w:rsidP="008F47DC">
            <w:pPr>
              <w:rPr>
                <w:sz w:val="22"/>
                <w:szCs w:val="22"/>
              </w:rPr>
            </w:pPr>
            <w:r>
              <w:rPr>
                <w:sz w:val="22"/>
                <w:szCs w:val="22"/>
              </w:rPr>
              <w:t>30.09/03.10/10.10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12267" w:rsidRDefault="00512267" w:rsidP="008F47DC">
            <w:pPr>
              <w:jc w:val="right"/>
              <w:rPr>
                <w:sz w:val="22"/>
                <w:szCs w:val="22"/>
              </w:rPr>
            </w:pPr>
            <w:r>
              <w:rPr>
                <w:sz w:val="22"/>
                <w:szCs w:val="22"/>
              </w:rPr>
              <w:t>148,48</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512267" w:rsidRDefault="00512267" w:rsidP="008F47DC">
            <w:pPr>
              <w:jc w:val="right"/>
              <w:rPr>
                <w:sz w:val="22"/>
                <w:szCs w:val="22"/>
              </w:rPr>
            </w:pPr>
            <w:r>
              <w:rPr>
                <w:sz w:val="22"/>
                <w:szCs w:val="22"/>
              </w:rPr>
              <w:t>15335</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512267" w:rsidRDefault="00512267" w:rsidP="008F47DC">
            <w:pPr>
              <w:jc w:val="right"/>
              <w:rPr>
                <w:sz w:val="22"/>
                <w:szCs w:val="22"/>
              </w:rPr>
            </w:pPr>
            <w:r>
              <w:rPr>
                <w:sz w:val="22"/>
                <w:szCs w:val="22"/>
              </w:rPr>
              <w:t>11.10.2022</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rsidR="00512267" w:rsidRDefault="00512267" w:rsidP="008F47DC">
            <w:pPr>
              <w:jc w:val="right"/>
              <w:rPr>
                <w:sz w:val="22"/>
                <w:szCs w:val="22"/>
              </w:rPr>
            </w:pPr>
            <w:r>
              <w:rPr>
                <w:sz w:val="22"/>
                <w:szCs w:val="22"/>
              </w:rPr>
              <w:t>148,48</w:t>
            </w:r>
          </w:p>
        </w:tc>
      </w:tr>
    </w:tbl>
    <w:p w:rsidR="00512267" w:rsidRPr="00812426" w:rsidRDefault="00512267" w:rsidP="00512267">
      <w:pPr>
        <w:pStyle w:val="a3"/>
        <w:ind w:left="0" w:firstLine="709"/>
        <w:jc w:val="both"/>
        <w:rPr>
          <w:sz w:val="25"/>
          <w:szCs w:val="25"/>
        </w:rPr>
      </w:pPr>
      <w:r>
        <w:rPr>
          <w:sz w:val="25"/>
          <w:szCs w:val="25"/>
        </w:rPr>
        <w:t xml:space="preserve">- </w:t>
      </w:r>
      <w:r w:rsidRPr="00812426">
        <w:rPr>
          <w:sz w:val="25"/>
          <w:szCs w:val="25"/>
        </w:rPr>
        <w:t>Контракт от 20.01.202</w:t>
      </w:r>
      <w:r>
        <w:rPr>
          <w:sz w:val="25"/>
          <w:szCs w:val="25"/>
        </w:rPr>
        <w:t>2</w:t>
      </w:r>
      <w:r w:rsidRPr="00812426">
        <w:rPr>
          <w:sz w:val="25"/>
          <w:szCs w:val="25"/>
        </w:rPr>
        <w:t xml:space="preserve"> № </w:t>
      </w:r>
      <w:r>
        <w:rPr>
          <w:sz w:val="25"/>
          <w:szCs w:val="25"/>
        </w:rPr>
        <w:t>5</w:t>
      </w:r>
      <w:r w:rsidRPr="00812426">
        <w:rPr>
          <w:sz w:val="25"/>
          <w:szCs w:val="25"/>
        </w:rPr>
        <w:t xml:space="preserve"> с ООО «</w:t>
      </w:r>
      <w:proofErr w:type="spellStart"/>
      <w:r w:rsidRPr="00812426">
        <w:rPr>
          <w:sz w:val="25"/>
          <w:szCs w:val="25"/>
        </w:rPr>
        <w:t>Бакчартеплосети</w:t>
      </w:r>
      <w:proofErr w:type="spellEnd"/>
      <w:r w:rsidRPr="00812426">
        <w:rPr>
          <w:sz w:val="25"/>
          <w:szCs w:val="25"/>
        </w:rPr>
        <w:t xml:space="preserve">», срок оплаты </w:t>
      </w:r>
      <w:r>
        <w:rPr>
          <w:sz w:val="25"/>
          <w:szCs w:val="25"/>
        </w:rPr>
        <w:t>5 календарных дней</w:t>
      </w:r>
      <w:r w:rsidRPr="00812426">
        <w:rPr>
          <w:sz w:val="25"/>
          <w:szCs w:val="25"/>
        </w:rPr>
        <w:t>:</w:t>
      </w:r>
    </w:p>
    <w:tbl>
      <w:tblPr>
        <w:tblW w:w="9634" w:type="dxa"/>
        <w:tblInd w:w="95" w:type="dxa"/>
        <w:tblLook w:val="04A0"/>
      </w:tblPr>
      <w:tblGrid>
        <w:gridCol w:w="1431"/>
        <w:gridCol w:w="1824"/>
        <w:gridCol w:w="1418"/>
        <w:gridCol w:w="1559"/>
        <w:gridCol w:w="1559"/>
        <w:gridCol w:w="1843"/>
      </w:tblGrid>
      <w:tr w:rsidR="00512267" w:rsidRPr="00812426" w:rsidTr="008F47DC">
        <w:trPr>
          <w:trHeight w:val="375"/>
        </w:trPr>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512267" w:rsidRPr="00812426" w:rsidRDefault="00512267" w:rsidP="008F47DC">
            <w:pPr>
              <w:jc w:val="right"/>
              <w:rPr>
                <w:bCs/>
                <w:sz w:val="25"/>
                <w:szCs w:val="25"/>
              </w:rPr>
            </w:pPr>
            <w:r w:rsidRPr="00812426">
              <w:rPr>
                <w:bCs/>
                <w:sz w:val="25"/>
                <w:szCs w:val="25"/>
              </w:rPr>
              <w:t xml:space="preserve">№ </w:t>
            </w:r>
            <w:proofErr w:type="spellStart"/>
            <w:r w:rsidRPr="00812426">
              <w:rPr>
                <w:bCs/>
                <w:sz w:val="25"/>
                <w:szCs w:val="25"/>
              </w:rPr>
              <w:t>сч</w:t>
            </w:r>
            <w:proofErr w:type="spellEnd"/>
            <w:r w:rsidRPr="00812426">
              <w:rPr>
                <w:bCs/>
                <w:sz w:val="25"/>
                <w:szCs w:val="25"/>
              </w:rPr>
              <w:t>/</w:t>
            </w:r>
            <w:proofErr w:type="spellStart"/>
            <w:r w:rsidRPr="00812426">
              <w:rPr>
                <w:bCs/>
                <w:sz w:val="25"/>
                <w:szCs w:val="25"/>
              </w:rPr>
              <w:t>ф</w:t>
            </w:r>
            <w:proofErr w:type="spellEnd"/>
          </w:p>
        </w:tc>
        <w:tc>
          <w:tcPr>
            <w:tcW w:w="1824" w:type="dxa"/>
            <w:tcBorders>
              <w:top w:val="single" w:sz="4" w:space="0" w:color="auto"/>
              <w:left w:val="nil"/>
              <w:bottom w:val="single" w:sz="4" w:space="0" w:color="auto"/>
              <w:right w:val="single" w:sz="4" w:space="0" w:color="auto"/>
            </w:tcBorders>
            <w:shd w:val="clear" w:color="000000" w:fill="FFFFFF"/>
            <w:noWrap/>
            <w:hideMark/>
          </w:tcPr>
          <w:p w:rsidR="00512267" w:rsidRPr="00812426" w:rsidRDefault="00512267" w:rsidP="008F47DC">
            <w:pPr>
              <w:jc w:val="right"/>
              <w:rPr>
                <w:bCs/>
                <w:sz w:val="25"/>
                <w:szCs w:val="25"/>
              </w:rPr>
            </w:pPr>
            <w:r w:rsidRPr="00812426">
              <w:rPr>
                <w:bCs/>
                <w:sz w:val="25"/>
                <w:szCs w:val="25"/>
              </w:rPr>
              <w:t>Дата</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512267" w:rsidRPr="00812426" w:rsidRDefault="00512267" w:rsidP="008F47DC">
            <w:pPr>
              <w:jc w:val="right"/>
              <w:rPr>
                <w:bCs/>
                <w:sz w:val="25"/>
                <w:szCs w:val="25"/>
              </w:rPr>
            </w:pPr>
            <w:r w:rsidRPr="00812426">
              <w:rPr>
                <w:bCs/>
                <w:sz w:val="25"/>
                <w:szCs w:val="25"/>
              </w:rPr>
              <w:t>Сумма</w:t>
            </w:r>
          </w:p>
        </w:tc>
        <w:tc>
          <w:tcPr>
            <w:tcW w:w="1559" w:type="dxa"/>
            <w:tcBorders>
              <w:top w:val="single" w:sz="4" w:space="0" w:color="auto"/>
              <w:left w:val="nil"/>
              <w:bottom w:val="single" w:sz="4" w:space="0" w:color="auto"/>
              <w:right w:val="single" w:sz="4" w:space="0" w:color="auto"/>
            </w:tcBorders>
            <w:shd w:val="clear" w:color="000000" w:fill="FFFFFF"/>
            <w:noWrap/>
            <w:hideMark/>
          </w:tcPr>
          <w:p w:rsidR="00512267" w:rsidRPr="00812426" w:rsidRDefault="00512267" w:rsidP="008F47DC">
            <w:pPr>
              <w:jc w:val="right"/>
              <w:rPr>
                <w:bCs/>
                <w:sz w:val="25"/>
                <w:szCs w:val="25"/>
              </w:rPr>
            </w:pPr>
            <w:r w:rsidRPr="00812426">
              <w:rPr>
                <w:bCs/>
                <w:sz w:val="25"/>
                <w:szCs w:val="25"/>
              </w:rPr>
              <w:t xml:space="preserve">№ </w:t>
            </w:r>
            <w:proofErr w:type="spellStart"/>
            <w:proofErr w:type="gramStart"/>
            <w:r w:rsidRPr="00812426">
              <w:rPr>
                <w:bCs/>
                <w:sz w:val="25"/>
                <w:szCs w:val="25"/>
              </w:rPr>
              <w:t>п</w:t>
            </w:r>
            <w:proofErr w:type="spellEnd"/>
            <w:proofErr w:type="gramEnd"/>
            <w:r w:rsidRPr="00812426">
              <w:rPr>
                <w:bCs/>
                <w:sz w:val="25"/>
                <w:szCs w:val="25"/>
              </w:rPr>
              <w:t>/</w:t>
            </w:r>
            <w:proofErr w:type="spellStart"/>
            <w:r w:rsidRPr="00812426">
              <w:rPr>
                <w:bCs/>
                <w:sz w:val="25"/>
                <w:szCs w:val="25"/>
              </w:rPr>
              <w:t>п</w:t>
            </w:r>
            <w:proofErr w:type="spellEnd"/>
          </w:p>
        </w:tc>
        <w:tc>
          <w:tcPr>
            <w:tcW w:w="1559" w:type="dxa"/>
            <w:tcBorders>
              <w:top w:val="single" w:sz="4" w:space="0" w:color="auto"/>
              <w:left w:val="nil"/>
              <w:bottom w:val="single" w:sz="4" w:space="0" w:color="auto"/>
              <w:right w:val="single" w:sz="4" w:space="0" w:color="auto"/>
            </w:tcBorders>
            <w:shd w:val="clear" w:color="000000" w:fill="FFFFFF"/>
            <w:noWrap/>
            <w:hideMark/>
          </w:tcPr>
          <w:p w:rsidR="00512267" w:rsidRPr="00812426" w:rsidRDefault="00512267" w:rsidP="008F47DC">
            <w:pPr>
              <w:jc w:val="right"/>
              <w:rPr>
                <w:bCs/>
                <w:sz w:val="25"/>
                <w:szCs w:val="25"/>
              </w:rPr>
            </w:pPr>
            <w:r w:rsidRPr="00812426">
              <w:rPr>
                <w:bCs/>
                <w:sz w:val="25"/>
                <w:szCs w:val="25"/>
              </w:rPr>
              <w:t>Дата оплаты</w:t>
            </w:r>
          </w:p>
        </w:tc>
        <w:tc>
          <w:tcPr>
            <w:tcW w:w="1843" w:type="dxa"/>
            <w:tcBorders>
              <w:top w:val="single" w:sz="4" w:space="0" w:color="auto"/>
              <w:left w:val="nil"/>
              <w:bottom w:val="single" w:sz="4" w:space="0" w:color="auto"/>
              <w:right w:val="single" w:sz="4" w:space="0" w:color="auto"/>
            </w:tcBorders>
            <w:shd w:val="clear" w:color="000000" w:fill="FFFFFF"/>
            <w:noWrap/>
            <w:hideMark/>
          </w:tcPr>
          <w:p w:rsidR="00512267" w:rsidRPr="00812426" w:rsidRDefault="00512267" w:rsidP="008F47DC">
            <w:pPr>
              <w:jc w:val="right"/>
              <w:rPr>
                <w:bCs/>
                <w:sz w:val="25"/>
                <w:szCs w:val="25"/>
              </w:rPr>
            </w:pPr>
            <w:r w:rsidRPr="00812426">
              <w:rPr>
                <w:bCs/>
                <w:sz w:val="25"/>
                <w:szCs w:val="25"/>
              </w:rPr>
              <w:t>Сумма</w:t>
            </w:r>
          </w:p>
        </w:tc>
      </w:tr>
      <w:tr w:rsidR="00512267" w:rsidRPr="00812426" w:rsidTr="008F47DC">
        <w:trPr>
          <w:trHeight w:val="375"/>
        </w:trPr>
        <w:tc>
          <w:tcPr>
            <w:tcW w:w="1431" w:type="dxa"/>
            <w:tcBorders>
              <w:top w:val="nil"/>
              <w:left w:val="single" w:sz="4" w:space="0" w:color="auto"/>
              <w:bottom w:val="single" w:sz="4" w:space="0" w:color="auto"/>
              <w:right w:val="single" w:sz="4" w:space="0" w:color="auto"/>
            </w:tcBorders>
            <w:shd w:val="clear" w:color="000000" w:fill="FFFFFF"/>
            <w:noWrap/>
            <w:vAlign w:val="bottom"/>
            <w:hideMark/>
          </w:tcPr>
          <w:p w:rsidR="00512267" w:rsidRDefault="00512267" w:rsidP="008F47DC">
            <w:pPr>
              <w:rPr>
                <w:sz w:val="22"/>
                <w:szCs w:val="22"/>
              </w:rPr>
            </w:pPr>
            <w:r>
              <w:rPr>
                <w:sz w:val="22"/>
                <w:szCs w:val="22"/>
              </w:rPr>
              <w:t>78ж</w:t>
            </w:r>
          </w:p>
        </w:tc>
        <w:tc>
          <w:tcPr>
            <w:tcW w:w="1824" w:type="dxa"/>
            <w:tcBorders>
              <w:top w:val="nil"/>
              <w:left w:val="nil"/>
              <w:bottom w:val="single" w:sz="4" w:space="0" w:color="auto"/>
              <w:right w:val="single" w:sz="4" w:space="0" w:color="auto"/>
            </w:tcBorders>
            <w:shd w:val="clear" w:color="000000" w:fill="FFFFFF"/>
            <w:noWrap/>
            <w:vAlign w:val="bottom"/>
            <w:hideMark/>
          </w:tcPr>
          <w:p w:rsidR="00512267" w:rsidRDefault="00512267" w:rsidP="008F47DC">
            <w:pPr>
              <w:rPr>
                <w:sz w:val="22"/>
                <w:szCs w:val="22"/>
              </w:rPr>
            </w:pPr>
            <w:r>
              <w:rPr>
                <w:sz w:val="22"/>
                <w:szCs w:val="22"/>
              </w:rPr>
              <w:t>28.02/02.03</w:t>
            </w:r>
          </w:p>
        </w:tc>
        <w:tc>
          <w:tcPr>
            <w:tcW w:w="1418" w:type="dxa"/>
            <w:tcBorders>
              <w:top w:val="nil"/>
              <w:left w:val="nil"/>
              <w:bottom w:val="single" w:sz="4" w:space="0" w:color="auto"/>
              <w:right w:val="single" w:sz="4" w:space="0" w:color="auto"/>
            </w:tcBorders>
            <w:shd w:val="clear" w:color="000000" w:fill="FFFFFF"/>
            <w:noWrap/>
            <w:vAlign w:val="bottom"/>
            <w:hideMark/>
          </w:tcPr>
          <w:p w:rsidR="00512267" w:rsidRDefault="00512267" w:rsidP="008F47DC">
            <w:pPr>
              <w:jc w:val="right"/>
              <w:rPr>
                <w:sz w:val="22"/>
                <w:szCs w:val="22"/>
              </w:rPr>
            </w:pPr>
            <w:r>
              <w:rPr>
                <w:sz w:val="22"/>
                <w:szCs w:val="22"/>
              </w:rPr>
              <w:t>1 850,90</w:t>
            </w:r>
          </w:p>
        </w:tc>
        <w:tc>
          <w:tcPr>
            <w:tcW w:w="1559" w:type="dxa"/>
            <w:tcBorders>
              <w:top w:val="nil"/>
              <w:left w:val="nil"/>
              <w:bottom w:val="single" w:sz="4" w:space="0" w:color="auto"/>
              <w:right w:val="single" w:sz="4" w:space="0" w:color="auto"/>
            </w:tcBorders>
            <w:shd w:val="clear" w:color="000000" w:fill="FFFFFF"/>
            <w:noWrap/>
            <w:vAlign w:val="bottom"/>
            <w:hideMark/>
          </w:tcPr>
          <w:p w:rsidR="00512267" w:rsidRDefault="00512267" w:rsidP="008F47DC">
            <w:pPr>
              <w:jc w:val="right"/>
              <w:rPr>
                <w:sz w:val="22"/>
                <w:szCs w:val="22"/>
              </w:rPr>
            </w:pPr>
            <w:r>
              <w:rPr>
                <w:sz w:val="22"/>
                <w:szCs w:val="22"/>
              </w:rPr>
              <w:t>3189</w:t>
            </w:r>
          </w:p>
        </w:tc>
        <w:tc>
          <w:tcPr>
            <w:tcW w:w="1559" w:type="dxa"/>
            <w:tcBorders>
              <w:top w:val="nil"/>
              <w:left w:val="nil"/>
              <w:bottom w:val="single" w:sz="4" w:space="0" w:color="auto"/>
              <w:right w:val="single" w:sz="4" w:space="0" w:color="auto"/>
            </w:tcBorders>
            <w:shd w:val="clear" w:color="000000" w:fill="FFFFFF"/>
            <w:noWrap/>
            <w:vAlign w:val="bottom"/>
            <w:hideMark/>
          </w:tcPr>
          <w:p w:rsidR="00512267" w:rsidRDefault="00512267" w:rsidP="008F47DC">
            <w:pPr>
              <w:jc w:val="right"/>
              <w:rPr>
                <w:sz w:val="22"/>
                <w:szCs w:val="22"/>
              </w:rPr>
            </w:pPr>
            <w:r>
              <w:rPr>
                <w:sz w:val="22"/>
                <w:szCs w:val="22"/>
              </w:rPr>
              <w:t>10.03.2022</w:t>
            </w:r>
          </w:p>
        </w:tc>
        <w:tc>
          <w:tcPr>
            <w:tcW w:w="1843" w:type="dxa"/>
            <w:tcBorders>
              <w:top w:val="nil"/>
              <w:left w:val="nil"/>
              <w:bottom w:val="single" w:sz="4" w:space="0" w:color="auto"/>
              <w:right w:val="single" w:sz="4" w:space="0" w:color="auto"/>
            </w:tcBorders>
            <w:shd w:val="clear" w:color="000000" w:fill="FFFFFF"/>
            <w:noWrap/>
            <w:vAlign w:val="bottom"/>
            <w:hideMark/>
          </w:tcPr>
          <w:p w:rsidR="00512267" w:rsidRDefault="00512267" w:rsidP="008F47DC">
            <w:pPr>
              <w:jc w:val="right"/>
              <w:rPr>
                <w:sz w:val="22"/>
                <w:szCs w:val="22"/>
              </w:rPr>
            </w:pPr>
            <w:r>
              <w:rPr>
                <w:sz w:val="22"/>
                <w:szCs w:val="22"/>
              </w:rPr>
              <w:t>1 850,90</w:t>
            </w:r>
          </w:p>
        </w:tc>
      </w:tr>
      <w:tr w:rsidR="00512267" w:rsidRPr="00812426" w:rsidTr="008F47DC">
        <w:trPr>
          <w:trHeight w:val="375"/>
        </w:trPr>
        <w:tc>
          <w:tcPr>
            <w:tcW w:w="1431" w:type="dxa"/>
            <w:tcBorders>
              <w:top w:val="nil"/>
              <w:left w:val="single" w:sz="4" w:space="0" w:color="auto"/>
              <w:bottom w:val="single" w:sz="4" w:space="0" w:color="auto"/>
              <w:right w:val="single" w:sz="4" w:space="0" w:color="auto"/>
            </w:tcBorders>
            <w:shd w:val="clear" w:color="000000" w:fill="FFFFFF"/>
            <w:noWrap/>
            <w:vAlign w:val="bottom"/>
            <w:hideMark/>
          </w:tcPr>
          <w:p w:rsidR="00512267" w:rsidRDefault="00512267" w:rsidP="008F47DC">
            <w:pPr>
              <w:rPr>
                <w:sz w:val="22"/>
                <w:szCs w:val="22"/>
              </w:rPr>
            </w:pPr>
            <w:r>
              <w:rPr>
                <w:sz w:val="22"/>
                <w:szCs w:val="22"/>
              </w:rPr>
              <w:t>169ж</w:t>
            </w:r>
          </w:p>
        </w:tc>
        <w:tc>
          <w:tcPr>
            <w:tcW w:w="1824" w:type="dxa"/>
            <w:tcBorders>
              <w:top w:val="nil"/>
              <w:left w:val="nil"/>
              <w:bottom w:val="single" w:sz="4" w:space="0" w:color="auto"/>
              <w:right w:val="single" w:sz="4" w:space="0" w:color="auto"/>
            </w:tcBorders>
            <w:shd w:val="clear" w:color="000000" w:fill="FFFFFF"/>
            <w:noWrap/>
            <w:vAlign w:val="bottom"/>
            <w:hideMark/>
          </w:tcPr>
          <w:p w:rsidR="00512267" w:rsidRDefault="00512267" w:rsidP="008F47DC">
            <w:pPr>
              <w:jc w:val="right"/>
              <w:rPr>
                <w:sz w:val="22"/>
                <w:szCs w:val="22"/>
              </w:rPr>
            </w:pPr>
            <w:r>
              <w:rPr>
                <w:sz w:val="22"/>
                <w:szCs w:val="22"/>
              </w:rPr>
              <w:t>31.03.2023</w:t>
            </w:r>
          </w:p>
        </w:tc>
        <w:tc>
          <w:tcPr>
            <w:tcW w:w="1418" w:type="dxa"/>
            <w:tcBorders>
              <w:top w:val="nil"/>
              <w:left w:val="nil"/>
              <w:bottom w:val="single" w:sz="4" w:space="0" w:color="auto"/>
              <w:right w:val="single" w:sz="4" w:space="0" w:color="auto"/>
            </w:tcBorders>
            <w:shd w:val="clear" w:color="000000" w:fill="FFFFFF"/>
            <w:noWrap/>
            <w:vAlign w:val="bottom"/>
            <w:hideMark/>
          </w:tcPr>
          <w:p w:rsidR="00512267" w:rsidRDefault="00512267" w:rsidP="008F47DC">
            <w:pPr>
              <w:jc w:val="right"/>
              <w:rPr>
                <w:sz w:val="22"/>
                <w:szCs w:val="22"/>
              </w:rPr>
            </w:pPr>
            <w:r>
              <w:rPr>
                <w:sz w:val="22"/>
                <w:szCs w:val="22"/>
              </w:rPr>
              <w:t>3 701,80</w:t>
            </w:r>
          </w:p>
        </w:tc>
        <w:tc>
          <w:tcPr>
            <w:tcW w:w="1559" w:type="dxa"/>
            <w:tcBorders>
              <w:top w:val="nil"/>
              <w:left w:val="nil"/>
              <w:bottom w:val="single" w:sz="4" w:space="0" w:color="auto"/>
              <w:right w:val="single" w:sz="4" w:space="0" w:color="auto"/>
            </w:tcBorders>
            <w:shd w:val="clear" w:color="000000" w:fill="FFFFFF"/>
            <w:noWrap/>
            <w:vAlign w:val="bottom"/>
            <w:hideMark/>
          </w:tcPr>
          <w:p w:rsidR="00512267" w:rsidRDefault="00512267" w:rsidP="008F47DC">
            <w:pPr>
              <w:jc w:val="right"/>
              <w:rPr>
                <w:sz w:val="22"/>
                <w:szCs w:val="22"/>
              </w:rPr>
            </w:pPr>
            <w:r>
              <w:rPr>
                <w:sz w:val="22"/>
                <w:szCs w:val="22"/>
              </w:rPr>
              <w:t>5183</w:t>
            </w:r>
          </w:p>
        </w:tc>
        <w:tc>
          <w:tcPr>
            <w:tcW w:w="1559" w:type="dxa"/>
            <w:tcBorders>
              <w:top w:val="nil"/>
              <w:left w:val="nil"/>
              <w:bottom w:val="single" w:sz="4" w:space="0" w:color="auto"/>
              <w:right w:val="single" w:sz="4" w:space="0" w:color="auto"/>
            </w:tcBorders>
            <w:shd w:val="clear" w:color="000000" w:fill="FFFFFF"/>
            <w:noWrap/>
            <w:vAlign w:val="bottom"/>
            <w:hideMark/>
          </w:tcPr>
          <w:p w:rsidR="00512267" w:rsidRDefault="00512267" w:rsidP="008F47DC">
            <w:pPr>
              <w:jc w:val="right"/>
              <w:rPr>
                <w:sz w:val="22"/>
                <w:szCs w:val="22"/>
              </w:rPr>
            </w:pPr>
            <w:r>
              <w:rPr>
                <w:sz w:val="22"/>
                <w:szCs w:val="22"/>
              </w:rPr>
              <w:t>11.04.2022</w:t>
            </w:r>
          </w:p>
        </w:tc>
        <w:tc>
          <w:tcPr>
            <w:tcW w:w="1843" w:type="dxa"/>
            <w:tcBorders>
              <w:top w:val="nil"/>
              <w:left w:val="nil"/>
              <w:bottom w:val="single" w:sz="4" w:space="0" w:color="auto"/>
              <w:right w:val="single" w:sz="4" w:space="0" w:color="auto"/>
            </w:tcBorders>
            <w:shd w:val="clear" w:color="000000" w:fill="FFFFFF"/>
            <w:noWrap/>
            <w:vAlign w:val="bottom"/>
            <w:hideMark/>
          </w:tcPr>
          <w:p w:rsidR="00512267" w:rsidRDefault="00512267" w:rsidP="008F47DC">
            <w:pPr>
              <w:jc w:val="right"/>
              <w:rPr>
                <w:sz w:val="22"/>
                <w:szCs w:val="22"/>
              </w:rPr>
            </w:pPr>
            <w:r>
              <w:rPr>
                <w:sz w:val="22"/>
                <w:szCs w:val="22"/>
              </w:rPr>
              <w:t>3 701,80</w:t>
            </w:r>
          </w:p>
        </w:tc>
      </w:tr>
      <w:tr w:rsidR="00512267" w:rsidRPr="00812426" w:rsidTr="008F47DC">
        <w:trPr>
          <w:trHeight w:val="375"/>
        </w:trPr>
        <w:tc>
          <w:tcPr>
            <w:tcW w:w="14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12267" w:rsidRDefault="00512267" w:rsidP="008F47DC">
            <w:pPr>
              <w:rPr>
                <w:sz w:val="22"/>
                <w:szCs w:val="22"/>
              </w:rPr>
            </w:pPr>
            <w:r>
              <w:rPr>
                <w:sz w:val="22"/>
                <w:szCs w:val="22"/>
              </w:rPr>
              <w:t>307ж</w:t>
            </w:r>
          </w:p>
        </w:tc>
        <w:tc>
          <w:tcPr>
            <w:tcW w:w="1824" w:type="dxa"/>
            <w:tcBorders>
              <w:top w:val="single" w:sz="4" w:space="0" w:color="auto"/>
              <w:left w:val="nil"/>
              <w:bottom w:val="single" w:sz="4" w:space="0" w:color="auto"/>
              <w:right w:val="single" w:sz="4" w:space="0" w:color="auto"/>
            </w:tcBorders>
            <w:shd w:val="clear" w:color="000000" w:fill="FFFFFF"/>
            <w:noWrap/>
            <w:vAlign w:val="bottom"/>
            <w:hideMark/>
          </w:tcPr>
          <w:p w:rsidR="00512267" w:rsidRDefault="00512267" w:rsidP="008F47DC">
            <w:pPr>
              <w:rPr>
                <w:sz w:val="22"/>
                <w:szCs w:val="22"/>
              </w:rPr>
            </w:pPr>
            <w:r>
              <w:rPr>
                <w:sz w:val="22"/>
                <w:szCs w:val="22"/>
              </w:rPr>
              <w:t>31.05/30.05</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12267" w:rsidRDefault="00512267" w:rsidP="008F47DC">
            <w:pPr>
              <w:jc w:val="right"/>
              <w:rPr>
                <w:sz w:val="22"/>
                <w:szCs w:val="22"/>
              </w:rPr>
            </w:pPr>
            <w:r>
              <w:rPr>
                <w:sz w:val="22"/>
                <w:szCs w:val="22"/>
              </w:rPr>
              <w:t>3 701,80</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512267" w:rsidRDefault="00512267" w:rsidP="008F47DC">
            <w:pPr>
              <w:jc w:val="right"/>
              <w:rPr>
                <w:sz w:val="22"/>
                <w:szCs w:val="22"/>
              </w:rPr>
            </w:pPr>
            <w:r>
              <w:rPr>
                <w:sz w:val="22"/>
                <w:szCs w:val="22"/>
              </w:rPr>
              <w:t>8949</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512267" w:rsidRDefault="00512267" w:rsidP="008F47DC">
            <w:pPr>
              <w:jc w:val="right"/>
              <w:rPr>
                <w:sz w:val="22"/>
                <w:szCs w:val="22"/>
              </w:rPr>
            </w:pPr>
            <w:r>
              <w:rPr>
                <w:sz w:val="22"/>
                <w:szCs w:val="22"/>
              </w:rPr>
              <w:t>15.06.2022</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rsidR="00512267" w:rsidRDefault="00512267" w:rsidP="008F47DC">
            <w:pPr>
              <w:jc w:val="right"/>
              <w:rPr>
                <w:sz w:val="22"/>
                <w:szCs w:val="22"/>
              </w:rPr>
            </w:pPr>
            <w:r>
              <w:rPr>
                <w:sz w:val="22"/>
                <w:szCs w:val="22"/>
              </w:rPr>
              <w:t>3 701,80</w:t>
            </w:r>
          </w:p>
        </w:tc>
      </w:tr>
    </w:tbl>
    <w:p w:rsidR="00512267" w:rsidRPr="00812426" w:rsidRDefault="00512267" w:rsidP="00512267">
      <w:pPr>
        <w:pStyle w:val="a3"/>
        <w:ind w:left="0" w:firstLine="709"/>
        <w:jc w:val="both"/>
        <w:rPr>
          <w:sz w:val="25"/>
          <w:szCs w:val="25"/>
        </w:rPr>
      </w:pPr>
      <w:r w:rsidRPr="00812426">
        <w:rPr>
          <w:sz w:val="25"/>
          <w:szCs w:val="25"/>
        </w:rPr>
        <w:t>- Контракт от 20.01.202</w:t>
      </w:r>
      <w:r>
        <w:rPr>
          <w:sz w:val="25"/>
          <w:szCs w:val="25"/>
        </w:rPr>
        <w:t>2</w:t>
      </w:r>
      <w:r w:rsidRPr="00812426">
        <w:rPr>
          <w:sz w:val="25"/>
          <w:szCs w:val="25"/>
        </w:rPr>
        <w:t xml:space="preserve"> № </w:t>
      </w:r>
      <w:r>
        <w:rPr>
          <w:sz w:val="25"/>
          <w:szCs w:val="25"/>
        </w:rPr>
        <w:t>2</w:t>
      </w:r>
      <w:r w:rsidRPr="00812426">
        <w:rPr>
          <w:sz w:val="25"/>
          <w:szCs w:val="25"/>
        </w:rPr>
        <w:t xml:space="preserve"> с ООО «</w:t>
      </w:r>
      <w:proofErr w:type="spellStart"/>
      <w:r w:rsidRPr="00812426">
        <w:rPr>
          <w:sz w:val="25"/>
          <w:szCs w:val="25"/>
        </w:rPr>
        <w:t>Теплосервис</w:t>
      </w:r>
      <w:proofErr w:type="spellEnd"/>
      <w:r w:rsidRPr="00812426">
        <w:rPr>
          <w:sz w:val="25"/>
          <w:szCs w:val="25"/>
        </w:rPr>
        <w:t>» на теплоснабжение, срок оплаты до 10 числа следующего месяца:</w:t>
      </w:r>
    </w:p>
    <w:tbl>
      <w:tblPr>
        <w:tblW w:w="10040" w:type="dxa"/>
        <w:tblInd w:w="95" w:type="dxa"/>
        <w:tblLook w:val="04A0"/>
      </w:tblPr>
      <w:tblGrid>
        <w:gridCol w:w="1580"/>
        <w:gridCol w:w="1540"/>
        <w:gridCol w:w="2260"/>
        <w:gridCol w:w="1580"/>
        <w:gridCol w:w="1520"/>
        <w:gridCol w:w="1560"/>
      </w:tblGrid>
      <w:tr w:rsidR="00512267" w:rsidRPr="00812426" w:rsidTr="008F47DC">
        <w:trPr>
          <w:trHeight w:val="375"/>
        </w:trPr>
        <w:tc>
          <w:tcPr>
            <w:tcW w:w="1580" w:type="dxa"/>
            <w:tcBorders>
              <w:top w:val="single" w:sz="4" w:space="0" w:color="auto"/>
              <w:left w:val="single" w:sz="4" w:space="0" w:color="auto"/>
              <w:bottom w:val="single" w:sz="4" w:space="0" w:color="auto"/>
              <w:right w:val="single" w:sz="4" w:space="0" w:color="auto"/>
            </w:tcBorders>
            <w:shd w:val="clear" w:color="000000" w:fill="FFFFFF"/>
            <w:noWrap/>
            <w:hideMark/>
          </w:tcPr>
          <w:p w:rsidR="00512267" w:rsidRPr="00812426" w:rsidRDefault="00512267" w:rsidP="008F47DC">
            <w:pPr>
              <w:jc w:val="right"/>
              <w:rPr>
                <w:bCs/>
                <w:sz w:val="25"/>
                <w:szCs w:val="25"/>
              </w:rPr>
            </w:pPr>
            <w:r w:rsidRPr="00812426">
              <w:rPr>
                <w:bCs/>
                <w:sz w:val="25"/>
                <w:szCs w:val="25"/>
              </w:rPr>
              <w:t xml:space="preserve">№ </w:t>
            </w:r>
            <w:proofErr w:type="spellStart"/>
            <w:r w:rsidRPr="00812426">
              <w:rPr>
                <w:bCs/>
                <w:sz w:val="25"/>
                <w:szCs w:val="25"/>
              </w:rPr>
              <w:t>сч</w:t>
            </w:r>
            <w:proofErr w:type="spellEnd"/>
            <w:r w:rsidRPr="00812426">
              <w:rPr>
                <w:bCs/>
                <w:sz w:val="25"/>
                <w:szCs w:val="25"/>
              </w:rPr>
              <w:t>/</w:t>
            </w:r>
            <w:proofErr w:type="spellStart"/>
            <w:r w:rsidRPr="00812426">
              <w:rPr>
                <w:bCs/>
                <w:sz w:val="25"/>
                <w:szCs w:val="25"/>
              </w:rPr>
              <w:t>ф</w:t>
            </w:r>
            <w:proofErr w:type="spellEnd"/>
          </w:p>
        </w:tc>
        <w:tc>
          <w:tcPr>
            <w:tcW w:w="1540" w:type="dxa"/>
            <w:tcBorders>
              <w:top w:val="single" w:sz="4" w:space="0" w:color="auto"/>
              <w:left w:val="nil"/>
              <w:bottom w:val="single" w:sz="4" w:space="0" w:color="auto"/>
              <w:right w:val="single" w:sz="4" w:space="0" w:color="auto"/>
            </w:tcBorders>
            <w:shd w:val="clear" w:color="000000" w:fill="FFFFFF"/>
            <w:noWrap/>
            <w:hideMark/>
          </w:tcPr>
          <w:p w:rsidR="00512267" w:rsidRPr="00812426" w:rsidRDefault="00512267" w:rsidP="008F47DC">
            <w:pPr>
              <w:jc w:val="right"/>
              <w:rPr>
                <w:bCs/>
                <w:sz w:val="25"/>
                <w:szCs w:val="25"/>
              </w:rPr>
            </w:pPr>
            <w:r w:rsidRPr="00812426">
              <w:rPr>
                <w:bCs/>
                <w:sz w:val="25"/>
                <w:szCs w:val="25"/>
              </w:rPr>
              <w:t>Дата</w:t>
            </w:r>
          </w:p>
        </w:tc>
        <w:tc>
          <w:tcPr>
            <w:tcW w:w="2260" w:type="dxa"/>
            <w:tcBorders>
              <w:top w:val="single" w:sz="4" w:space="0" w:color="auto"/>
              <w:left w:val="nil"/>
              <w:bottom w:val="single" w:sz="4" w:space="0" w:color="auto"/>
              <w:right w:val="single" w:sz="4" w:space="0" w:color="auto"/>
            </w:tcBorders>
            <w:shd w:val="clear" w:color="000000" w:fill="FFFFFF"/>
            <w:noWrap/>
            <w:hideMark/>
          </w:tcPr>
          <w:p w:rsidR="00512267" w:rsidRPr="00812426" w:rsidRDefault="00512267" w:rsidP="008F47DC">
            <w:pPr>
              <w:jc w:val="right"/>
              <w:rPr>
                <w:bCs/>
                <w:sz w:val="25"/>
                <w:szCs w:val="25"/>
              </w:rPr>
            </w:pPr>
            <w:r w:rsidRPr="00812426">
              <w:rPr>
                <w:bCs/>
                <w:sz w:val="25"/>
                <w:szCs w:val="25"/>
              </w:rPr>
              <w:t>Сумма</w:t>
            </w:r>
          </w:p>
        </w:tc>
        <w:tc>
          <w:tcPr>
            <w:tcW w:w="1580" w:type="dxa"/>
            <w:tcBorders>
              <w:top w:val="single" w:sz="4" w:space="0" w:color="auto"/>
              <w:left w:val="nil"/>
              <w:bottom w:val="single" w:sz="4" w:space="0" w:color="auto"/>
              <w:right w:val="single" w:sz="4" w:space="0" w:color="auto"/>
            </w:tcBorders>
            <w:shd w:val="clear" w:color="000000" w:fill="FFFFFF"/>
            <w:noWrap/>
            <w:hideMark/>
          </w:tcPr>
          <w:p w:rsidR="00512267" w:rsidRPr="00812426" w:rsidRDefault="00512267" w:rsidP="008F47DC">
            <w:pPr>
              <w:jc w:val="right"/>
              <w:rPr>
                <w:bCs/>
                <w:sz w:val="25"/>
                <w:szCs w:val="25"/>
              </w:rPr>
            </w:pPr>
            <w:r w:rsidRPr="00812426">
              <w:rPr>
                <w:bCs/>
                <w:sz w:val="25"/>
                <w:szCs w:val="25"/>
              </w:rPr>
              <w:t xml:space="preserve">№ </w:t>
            </w:r>
            <w:proofErr w:type="spellStart"/>
            <w:proofErr w:type="gramStart"/>
            <w:r w:rsidRPr="00812426">
              <w:rPr>
                <w:bCs/>
                <w:sz w:val="25"/>
                <w:szCs w:val="25"/>
              </w:rPr>
              <w:t>п</w:t>
            </w:r>
            <w:proofErr w:type="spellEnd"/>
            <w:proofErr w:type="gramEnd"/>
            <w:r w:rsidRPr="00812426">
              <w:rPr>
                <w:bCs/>
                <w:sz w:val="25"/>
                <w:szCs w:val="25"/>
              </w:rPr>
              <w:t>/</w:t>
            </w:r>
            <w:proofErr w:type="spellStart"/>
            <w:r w:rsidRPr="00812426">
              <w:rPr>
                <w:bCs/>
                <w:sz w:val="25"/>
                <w:szCs w:val="25"/>
              </w:rPr>
              <w:t>п</w:t>
            </w:r>
            <w:proofErr w:type="spellEnd"/>
          </w:p>
        </w:tc>
        <w:tc>
          <w:tcPr>
            <w:tcW w:w="1520" w:type="dxa"/>
            <w:tcBorders>
              <w:top w:val="single" w:sz="4" w:space="0" w:color="auto"/>
              <w:left w:val="nil"/>
              <w:bottom w:val="single" w:sz="4" w:space="0" w:color="auto"/>
              <w:right w:val="single" w:sz="4" w:space="0" w:color="auto"/>
            </w:tcBorders>
            <w:shd w:val="clear" w:color="000000" w:fill="FFFFFF"/>
            <w:noWrap/>
            <w:hideMark/>
          </w:tcPr>
          <w:p w:rsidR="00512267" w:rsidRPr="00812426" w:rsidRDefault="00512267" w:rsidP="008F47DC">
            <w:pPr>
              <w:jc w:val="right"/>
              <w:rPr>
                <w:bCs/>
                <w:sz w:val="25"/>
                <w:szCs w:val="25"/>
              </w:rPr>
            </w:pPr>
            <w:r w:rsidRPr="00812426">
              <w:rPr>
                <w:bCs/>
                <w:sz w:val="25"/>
                <w:szCs w:val="25"/>
              </w:rPr>
              <w:t>Дата оплаты</w:t>
            </w:r>
          </w:p>
        </w:tc>
        <w:tc>
          <w:tcPr>
            <w:tcW w:w="1560" w:type="dxa"/>
            <w:tcBorders>
              <w:top w:val="single" w:sz="4" w:space="0" w:color="auto"/>
              <w:left w:val="nil"/>
              <w:bottom w:val="single" w:sz="4" w:space="0" w:color="auto"/>
              <w:right w:val="single" w:sz="4" w:space="0" w:color="auto"/>
            </w:tcBorders>
            <w:shd w:val="clear" w:color="000000" w:fill="FFFFFF"/>
            <w:noWrap/>
            <w:hideMark/>
          </w:tcPr>
          <w:p w:rsidR="00512267" w:rsidRPr="00812426" w:rsidRDefault="00512267" w:rsidP="008F47DC">
            <w:pPr>
              <w:jc w:val="right"/>
              <w:rPr>
                <w:bCs/>
                <w:sz w:val="25"/>
                <w:szCs w:val="25"/>
              </w:rPr>
            </w:pPr>
            <w:r w:rsidRPr="00812426">
              <w:rPr>
                <w:bCs/>
                <w:sz w:val="25"/>
                <w:szCs w:val="25"/>
              </w:rPr>
              <w:t>Сумма</w:t>
            </w:r>
          </w:p>
        </w:tc>
      </w:tr>
      <w:tr w:rsidR="00512267" w:rsidRPr="00812426" w:rsidTr="008F47DC">
        <w:trPr>
          <w:trHeight w:val="375"/>
        </w:trPr>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512267" w:rsidRDefault="00512267" w:rsidP="008F47DC">
            <w:pPr>
              <w:rPr>
                <w:sz w:val="22"/>
                <w:szCs w:val="22"/>
              </w:rPr>
            </w:pPr>
            <w:r>
              <w:rPr>
                <w:sz w:val="22"/>
                <w:szCs w:val="22"/>
              </w:rPr>
              <w:t>103пр</w:t>
            </w:r>
          </w:p>
        </w:tc>
        <w:tc>
          <w:tcPr>
            <w:tcW w:w="1540" w:type="dxa"/>
            <w:tcBorders>
              <w:top w:val="nil"/>
              <w:left w:val="nil"/>
              <w:bottom w:val="single" w:sz="4" w:space="0" w:color="auto"/>
              <w:right w:val="single" w:sz="4" w:space="0" w:color="auto"/>
            </w:tcBorders>
            <w:shd w:val="clear" w:color="000000" w:fill="FFFFFF"/>
            <w:noWrap/>
            <w:vAlign w:val="bottom"/>
            <w:hideMark/>
          </w:tcPr>
          <w:p w:rsidR="00512267" w:rsidRDefault="00512267" w:rsidP="008F47DC">
            <w:pPr>
              <w:rPr>
                <w:sz w:val="22"/>
                <w:szCs w:val="22"/>
              </w:rPr>
            </w:pPr>
            <w:r>
              <w:rPr>
                <w:sz w:val="22"/>
                <w:szCs w:val="22"/>
              </w:rPr>
              <w:t>31.05/10.06</w:t>
            </w:r>
          </w:p>
        </w:tc>
        <w:tc>
          <w:tcPr>
            <w:tcW w:w="2260" w:type="dxa"/>
            <w:tcBorders>
              <w:top w:val="nil"/>
              <w:left w:val="nil"/>
              <w:bottom w:val="single" w:sz="4" w:space="0" w:color="auto"/>
              <w:right w:val="single" w:sz="4" w:space="0" w:color="auto"/>
            </w:tcBorders>
            <w:shd w:val="clear" w:color="000000" w:fill="FFFFFF"/>
            <w:noWrap/>
            <w:vAlign w:val="bottom"/>
            <w:hideMark/>
          </w:tcPr>
          <w:p w:rsidR="00512267" w:rsidRDefault="00512267" w:rsidP="008F47DC">
            <w:pPr>
              <w:jc w:val="right"/>
              <w:rPr>
                <w:sz w:val="22"/>
                <w:szCs w:val="22"/>
              </w:rPr>
            </w:pPr>
            <w:r>
              <w:rPr>
                <w:sz w:val="22"/>
                <w:szCs w:val="22"/>
              </w:rPr>
              <w:t>9 204,69</w:t>
            </w:r>
          </w:p>
        </w:tc>
        <w:tc>
          <w:tcPr>
            <w:tcW w:w="1580" w:type="dxa"/>
            <w:tcBorders>
              <w:top w:val="nil"/>
              <w:left w:val="nil"/>
              <w:bottom w:val="single" w:sz="4" w:space="0" w:color="auto"/>
              <w:right w:val="single" w:sz="4" w:space="0" w:color="auto"/>
            </w:tcBorders>
            <w:shd w:val="clear" w:color="000000" w:fill="FFFFFF"/>
            <w:noWrap/>
            <w:vAlign w:val="bottom"/>
            <w:hideMark/>
          </w:tcPr>
          <w:p w:rsidR="00512267" w:rsidRDefault="00512267" w:rsidP="008F47DC">
            <w:pPr>
              <w:jc w:val="right"/>
              <w:rPr>
                <w:sz w:val="22"/>
                <w:szCs w:val="22"/>
              </w:rPr>
            </w:pPr>
            <w:r>
              <w:rPr>
                <w:sz w:val="22"/>
                <w:szCs w:val="22"/>
              </w:rPr>
              <w:t>8951</w:t>
            </w:r>
          </w:p>
        </w:tc>
        <w:tc>
          <w:tcPr>
            <w:tcW w:w="1520" w:type="dxa"/>
            <w:tcBorders>
              <w:top w:val="nil"/>
              <w:left w:val="nil"/>
              <w:bottom w:val="single" w:sz="4" w:space="0" w:color="auto"/>
              <w:right w:val="single" w:sz="4" w:space="0" w:color="auto"/>
            </w:tcBorders>
            <w:shd w:val="clear" w:color="000000" w:fill="FFFFFF"/>
            <w:noWrap/>
            <w:vAlign w:val="bottom"/>
            <w:hideMark/>
          </w:tcPr>
          <w:p w:rsidR="00512267" w:rsidRDefault="00512267" w:rsidP="008F47DC">
            <w:pPr>
              <w:jc w:val="right"/>
              <w:rPr>
                <w:sz w:val="22"/>
                <w:szCs w:val="22"/>
              </w:rPr>
            </w:pPr>
            <w:r>
              <w:rPr>
                <w:sz w:val="22"/>
                <w:szCs w:val="22"/>
              </w:rPr>
              <w:t>15.06.2022</w:t>
            </w:r>
          </w:p>
        </w:tc>
        <w:tc>
          <w:tcPr>
            <w:tcW w:w="1560" w:type="dxa"/>
            <w:tcBorders>
              <w:top w:val="nil"/>
              <w:left w:val="nil"/>
              <w:bottom w:val="single" w:sz="4" w:space="0" w:color="auto"/>
              <w:right w:val="single" w:sz="4" w:space="0" w:color="auto"/>
            </w:tcBorders>
            <w:shd w:val="clear" w:color="000000" w:fill="FFFFFF"/>
            <w:noWrap/>
            <w:vAlign w:val="bottom"/>
            <w:hideMark/>
          </w:tcPr>
          <w:p w:rsidR="00512267" w:rsidRDefault="00512267" w:rsidP="008F47DC">
            <w:pPr>
              <w:jc w:val="right"/>
              <w:rPr>
                <w:sz w:val="22"/>
                <w:szCs w:val="22"/>
              </w:rPr>
            </w:pPr>
            <w:r>
              <w:rPr>
                <w:sz w:val="22"/>
                <w:szCs w:val="22"/>
              </w:rPr>
              <w:t>9 204,69</w:t>
            </w:r>
          </w:p>
        </w:tc>
      </w:tr>
      <w:tr w:rsidR="00512267" w:rsidRPr="00812426" w:rsidTr="008F47DC">
        <w:trPr>
          <w:trHeight w:val="375"/>
        </w:trPr>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512267" w:rsidRDefault="00512267" w:rsidP="008F47DC">
            <w:pPr>
              <w:rPr>
                <w:sz w:val="22"/>
                <w:szCs w:val="22"/>
              </w:rPr>
            </w:pPr>
            <w:r>
              <w:rPr>
                <w:sz w:val="22"/>
                <w:szCs w:val="22"/>
              </w:rPr>
              <w:t>364пр</w:t>
            </w:r>
          </w:p>
        </w:tc>
        <w:tc>
          <w:tcPr>
            <w:tcW w:w="1540" w:type="dxa"/>
            <w:tcBorders>
              <w:top w:val="nil"/>
              <w:left w:val="nil"/>
              <w:bottom w:val="single" w:sz="4" w:space="0" w:color="auto"/>
              <w:right w:val="single" w:sz="4" w:space="0" w:color="auto"/>
            </w:tcBorders>
            <w:shd w:val="clear" w:color="000000" w:fill="FFFFFF"/>
            <w:noWrap/>
            <w:vAlign w:val="bottom"/>
            <w:hideMark/>
          </w:tcPr>
          <w:p w:rsidR="00512267" w:rsidRDefault="00512267" w:rsidP="008F47DC">
            <w:pPr>
              <w:jc w:val="right"/>
              <w:rPr>
                <w:sz w:val="22"/>
                <w:szCs w:val="22"/>
              </w:rPr>
            </w:pPr>
            <w:r>
              <w:rPr>
                <w:sz w:val="22"/>
                <w:szCs w:val="22"/>
              </w:rPr>
              <w:t>10.10.2023</w:t>
            </w:r>
          </w:p>
        </w:tc>
        <w:tc>
          <w:tcPr>
            <w:tcW w:w="2260" w:type="dxa"/>
            <w:tcBorders>
              <w:top w:val="nil"/>
              <w:left w:val="nil"/>
              <w:bottom w:val="single" w:sz="4" w:space="0" w:color="auto"/>
              <w:right w:val="single" w:sz="4" w:space="0" w:color="auto"/>
            </w:tcBorders>
            <w:shd w:val="clear" w:color="000000" w:fill="FFFFFF"/>
            <w:noWrap/>
            <w:vAlign w:val="bottom"/>
            <w:hideMark/>
          </w:tcPr>
          <w:p w:rsidR="00512267" w:rsidRDefault="00512267" w:rsidP="008F47DC">
            <w:pPr>
              <w:jc w:val="right"/>
              <w:rPr>
                <w:sz w:val="22"/>
                <w:szCs w:val="22"/>
              </w:rPr>
            </w:pPr>
            <w:r>
              <w:rPr>
                <w:sz w:val="22"/>
                <w:szCs w:val="22"/>
              </w:rPr>
              <w:t>11 045,63</w:t>
            </w:r>
          </w:p>
        </w:tc>
        <w:tc>
          <w:tcPr>
            <w:tcW w:w="1580" w:type="dxa"/>
            <w:tcBorders>
              <w:top w:val="nil"/>
              <w:left w:val="nil"/>
              <w:bottom w:val="single" w:sz="4" w:space="0" w:color="auto"/>
              <w:right w:val="single" w:sz="4" w:space="0" w:color="auto"/>
            </w:tcBorders>
            <w:shd w:val="clear" w:color="000000" w:fill="FFFFFF"/>
            <w:noWrap/>
            <w:vAlign w:val="bottom"/>
            <w:hideMark/>
          </w:tcPr>
          <w:p w:rsidR="00512267" w:rsidRDefault="00512267" w:rsidP="008F47DC">
            <w:pPr>
              <w:rPr>
                <w:sz w:val="22"/>
                <w:szCs w:val="22"/>
              </w:rPr>
            </w:pPr>
            <w:r>
              <w:rPr>
                <w:sz w:val="22"/>
                <w:szCs w:val="22"/>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512267" w:rsidRDefault="00512267" w:rsidP="008F47DC">
            <w:pPr>
              <w:jc w:val="right"/>
              <w:rPr>
                <w:sz w:val="22"/>
                <w:szCs w:val="22"/>
              </w:rPr>
            </w:pPr>
            <w:r>
              <w:rPr>
                <w:sz w:val="22"/>
                <w:szCs w:val="22"/>
              </w:rPr>
              <w:t>13.10.2022</w:t>
            </w:r>
          </w:p>
        </w:tc>
        <w:tc>
          <w:tcPr>
            <w:tcW w:w="1560" w:type="dxa"/>
            <w:tcBorders>
              <w:top w:val="nil"/>
              <w:left w:val="nil"/>
              <w:bottom w:val="single" w:sz="4" w:space="0" w:color="auto"/>
              <w:right w:val="single" w:sz="4" w:space="0" w:color="auto"/>
            </w:tcBorders>
            <w:shd w:val="clear" w:color="000000" w:fill="FFFFFF"/>
            <w:noWrap/>
            <w:vAlign w:val="bottom"/>
            <w:hideMark/>
          </w:tcPr>
          <w:p w:rsidR="00512267" w:rsidRDefault="00512267" w:rsidP="008F47DC">
            <w:pPr>
              <w:jc w:val="right"/>
              <w:rPr>
                <w:sz w:val="22"/>
                <w:szCs w:val="22"/>
              </w:rPr>
            </w:pPr>
            <w:r>
              <w:rPr>
                <w:sz w:val="22"/>
                <w:szCs w:val="22"/>
              </w:rPr>
              <w:t>11 045,63</w:t>
            </w:r>
          </w:p>
        </w:tc>
      </w:tr>
    </w:tbl>
    <w:p w:rsidR="00512267" w:rsidRPr="00812426" w:rsidRDefault="00512267" w:rsidP="00512267">
      <w:pPr>
        <w:pStyle w:val="a3"/>
        <w:ind w:left="0" w:firstLine="709"/>
        <w:jc w:val="both"/>
        <w:rPr>
          <w:sz w:val="25"/>
          <w:szCs w:val="25"/>
        </w:rPr>
      </w:pPr>
      <w:r>
        <w:rPr>
          <w:sz w:val="25"/>
          <w:szCs w:val="25"/>
        </w:rPr>
        <w:t xml:space="preserve">- </w:t>
      </w:r>
      <w:r w:rsidRPr="00812426">
        <w:rPr>
          <w:sz w:val="25"/>
          <w:szCs w:val="25"/>
        </w:rPr>
        <w:t>Контракт от 20.01.202</w:t>
      </w:r>
      <w:r>
        <w:rPr>
          <w:sz w:val="25"/>
          <w:szCs w:val="25"/>
        </w:rPr>
        <w:t>2</w:t>
      </w:r>
      <w:r w:rsidRPr="00812426">
        <w:rPr>
          <w:sz w:val="25"/>
          <w:szCs w:val="25"/>
        </w:rPr>
        <w:t xml:space="preserve"> № </w:t>
      </w:r>
      <w:r>
        <w:rPr>
          <w:sz w:val="25"/>
          <w:szCs w:val="25"/>
        </w:rPr>
        <w:t>34</w:t>
      </w:r>
      <w:r w:rsidRPr="00812426">
        <w:rPr>
          <w:sz w:val="25"/>
          <w:szCs w:val="25"/>
        </w:rPr>
        <w:t xml:space="preserve"> с ООО «</w:t>
      </w:r>
      <w:proofErr w:type="spellStart"/>
      <w:r>
        <w:rPr>
          <w:sz w:val="25"/>
          <w:szCs w:val="25"/>
        </w:rPr>
        <w:t>Атон</w:t>
      </w:r>
      <w:proofErr w:type="spellEnd"/>
      <w:r w:rsidRPr="00812426">
        <w:rPr>
          <w:sz w:val="25"/>
          <w:szCs w:val="25"/>
        </w:rPr>
        <w:t xml:space="preserve">», срок оплаты </w:t>
      </w:r>
      <w:r>
        <w:rPr>
          <w:sz w:val="25"/>
          <w:szCs w:val="25"/>
        </w:rPr>
        <w:t>15 рабочих дней</w:t>
      </w:r>
      <w:r w:rsidRPr="00812426">
        <w:rPr>
          <w:sz w:val="25"/>
          <w:szCs w:val="25"/>
        </w:rPr>
        <w:t>:</w:t>
      </w:r>
    </w:p>
    <w:tbl>
      <w:tblPr>
        <w:tblW w:w="10040" w:type="dxa"/>
        <w:tblInd w:w="95" w:type="dxa"/>
        <w:tblLook w:val="04A0"/>
      </w:tblPr>
      <w:tblGrid>
        <w:gridCol w:w="1580"/>
        <w:gridCol w:w="1540"/>
        <w:gridCol w:w="2260"/>
        <w:gridCol w:w="1580"/>
        <w:gridCol w:w="1520"/>
        <w:gridCol w:w="1560"/>
      </w:tblGrid>
      <w:tr w:rsidR="00512267" w:rsidRPr="00812426" w:rsidTr="008F47DC">
        <w:trPr>
          <w:trHeight w:val="375"/>
        </w:trPr>
        <w:tc>
          <w:tcPr>
            <w:tcW w:w="1580" w:type="dxa"/>
            <w:tcBorders>
              <w:top w:val="single" w:sz="4" w:space="0" w:color="auto"/>
              <w:left w:val="single" w:sz="4" w:space="0" w:color="auto"/>
              <w:bottom w:val="single" w:sz="4" w:space="0" w:color="auto"/>
              <w:right w:val="single" w:sz="4" w:space="0" w:color="auto"/>
            </w:tcBorders>
            <w:shd w:val="clear" w:color="000000" w:fill="FFFFFF"/>
            <w:noWrap/>
            <w:hideMark/>
          </w:tcPr>
          <w:p w:rsidR="00512267" w:rsidRPr="00812426" w:rsidRDefault="00512267" w:rsidP="008F47DC">
            <w:pPr>
              <w:jc w:val="right"/>
              <w:rPr>
                <w:bCs/>
                <w:sz w:val="25"/>
                <w:szCs w:val="25"/>
              </w:rPr>
            </w:pPr>
            <w:r w:rsidRPr="00812426">
              <w:rPr>
                <w:bCs/>
                <w:sz w:val="25"/>
                <w:szCs w:val="25"/>
              </w:rPr>
              <w:t xml:space="preserve">№ </w:t>
            </w:r>
            <w:proofErr w:type="spellStart"/>
            <w:r w:rsidRPr="00812426">
              <w:rPr>
                <w:bCs/>
                <w:sz w:val="25"/>
                <w:szCs w:val="25"/>
              </w:rPr>
              <w:t>сч</w:t>
            </w:r>
            <w:proofErr w:type="spellEnd"/>
            <w:r w:rsidRPr="00812426">
              <w:rPr>
                <w:bCs/>
                <w:sz w:val="25"/>
                <w:szCs w:val="25"/>
              </w:rPr>
              <w:t>/</w:t>
            </w:r>
            <w:proofErr w:type="spellStart"/>
            <w:r w:rsidRPr="00812426">
              <w:rPr>
                <w:bCs/>
                <w:sz w:val="25"/>
                <w:szCs w:val="25"/>
              </w:rPr>
              <w:t>ф</w:t>
            </w:r>
            <w:proofErr w:type="spellEnd"/>
          </w:p>
        </w:tc>
        <w:tc>
          <w:tcPr>
            <w:tcW w:w="1540" w:type="dxa"/>
            <w:tcBorders>
              <w:top w:val="single" w:sz="4" w:space="0" w:color="auto"/>
              <w:left w:val="nil"/>
              <w:bottom w:val="single" w:sz="4" w:space="0" w:color="auto"/>
              <w:right w:val="single" w:sz="4" w:space="0" w:color="auto"/>
            </w:tcBorders>
            <w:shd w:val="clear" w:color="000000" w:fill="FFFFFF"/>
            <w:noWrap/>
            <w:hideMark/>
          </w:tcPr>
          <w:p w:rsidR="00512267" w:rsidRPr="00812426" w:rsidRDefault="00512267" w:rsidP="008F47DC">
            <w:pPr>
              <w:jc w:val="right"/>
              <w:rPr>
                <w:bCs/>
                <w:sz w:val="25"/>
                <w:szCs w:val="25"/>
              </w:rPr>
            </w:pPr>
            <w:r w:rsidRPr="00812426">
              <w:rPr>
                <w:bCs/>
                <w:sz w:val="25"/>
                <w:szCs w:val="25"/>
              </w:rPr>
              <w:t>Дата</w:t>
            </w:r>
          </w:p>
        </w:tc>
        <w:tc>
          <w:tcPr>
            <w:tcW w:w="2260" w:type="dxa"/>
            <w:tcBorders>
              <w:top w:val="single" w:sz="4" w:space="0" w:color="auto"/>
              <w:left w:val="nil"/>
              <w:bottom w:val="single" w:sz="4" w:space="0" w:color="auto"/>
              <w:right w:val="single" w:sz="4" w:space="0" w:color="auto"/>
            </w:tcBorders>
            <w:shd w:val="clear" w:color="000000" w:fill="FFFFFF"/>
            <w:noWrap/>
            <w:hideMark/>
          </w:tcPr>
          <w:p w:rsidR="00512267" w:rsidRPr="00812426" w:rsidRDefault="00512267" w:rsidP="008F47DC">
            <w:pPr>
              <w:jc w:val="right"/>
              <w:rPr>
                <w:bCs/>
                <w:sz w:val="25"/>
                <w:szCs w:val="25"/>
              </w:rPr>
            </w:pPr>
            <w:r w:rsidRPr="00812426">
              <w:rPr>
                <w:bCs/>
                <w:sz w:val="25"/>
                <w:szCs w:val="25"/>
              </w:rPr>
              <w:t>Сумма</w:t>
            </w:r>
          </w:p>
        </w:tc>
        <w:tc>
          <w:tcPr>
            <w:tcW w:w="1580" w:type="dxa"/>
            <w:tcBorders>
              <w:top w:val="single" w:sz="4" w:space="0" w:color="auto"/>
              <w:left w:val="nil"/>
              <w:bottom w:val="single" w:sz="4" w:space="0" w:color="auto"/>
              <w:right w:val="single" w:sz="4" w:space="0" w:color="auto"/>
            </w:tcBorders>
            <w:shd w:val="clear" w:color="000000" w:fill="FFFFFF"/>
            <w:noWrap/>
            <w:hideMark/>
          </w:tcPr>
          <w:p w:rsidR="00512267" w:rsidRPr="00812426" w:rsidRDefault="00512267" w:rsidP="008F47DC">
            <w:pPr>
              <w:jc w:val="right"/>
              <w:rPr>
                <w:bCs/>
                <w:sz w:val="25"/>
                <w:szCs w:val="25"/>
              </w:rPr>
            </w:pPr>
            <w:r w:rsidRPr="00812426">
              <w:rPr>
                <w:bCs/>
                <w:sz w:val="25"/>
                <w:szCs w:val="25"/>
              </w:rPr>
              <w:t xml:space="preserve">№ </w:t>
            </w:r>
            <w:proofErr w:type="spellStart"/>
            <w:proofErr w:type="gramStart"/>
            <w:r w:rsidRPr="00812426">
              <w:rPr>
                <w:bCs/>
                <w:sz w:val="25"/>
                <w:szCs w:val="25"/>
              </w:rPr>
              <w:t>п</w:t>
            </w:r>
            <w:proofErr w:type="spellEnd"/>
            <w:proofErr w:type="gramEnd"/>
            <w:r w:rsidRPr="00812426">
              <w:rPr>
                <w:bCs/>
                <w:sz w:val="25"/>
                <w:szCs w:val="25"/>
              </w:rPr>
              <w:t>/</w:t>
            </w:r>
            <w:proofErr w:type="spellStart"/>
            <w:r w:rsidRPr="00812426">
              <w:rPr>
                <w:bCs/>
                <w:sz w:val="25"/>
                <w:szCs w:val="25"/>
              </w:rPr>
              <w:t>п</w:t>
            </w:r>
            <w:proofErr w:type="spellEnd"/>
          </w:p>
        </w:tc>
        <w:tc>
          <w:tcPr>
            <w:tcW w:w="1520" w:type="dxa"/>
            <w:tcBorders>
              <w:top w:val="single" w:sz="4" w:space="0" w:color="auto"/>
              <w:left w:val="nil"/>
              <w:bottom w:val="single" w:sz="4" w:space="0" w:color="auto"/>
              <w:right w:val="single" w:sz="4" w:space="0" w:color="auto"/>
            </w:tcBorders>
            <w:shd w:val="clear" w:color="000000" w:fill="FFFFFF"/>
            <w:noWrap/>
            <w:hideMark/>
          </w:tcPr>
          <w:p w:rsidR="00512267" w:rsidRPr="00812426" w:rsidRDefault="00512267" w:rsidP="008F47DC">
            <w:pPr>
              <w:jc w:val="right"/>
              <w:rPr>
                <w:bCs/>
                <w:sz w:val="25"/>
                <w:szCs w:val="25"/>
              </w:rPr>
            </w:pPr>
            <w:r w:rsidRPr="00812426">
              <w:rPr>
                <w:bCs/>
                <w:sz w:val="25"/>
                <w:szCs w:val="25"/>
              </w:rPr>
              <w:t>Дата оплаты</w:t>
            </w:r>
          </w:p>
        </w:tc>
        <w:tc>
          <w:tcPr>
            <w:tcW w:w="1560" w:type="dxa"/>
            <w:tcBorders>
              <w:top w:val="single" w:sz="4" w:space="0" w:color="auto"/>
              <w:left w:val="nil"/>
              <w:bottom w:val="single" w:sz="4" w:space="0" w:color="auto"/>
              <w:right w:val="single" w:sz="4" w:space="0" w:color="auto"/>
            </w:tcBorders>
            <w:shd w:val="clear" w:color="000000" w:fill="FFFFFF"/>
            <w:noWrap/>
            <w:hideMark/>
          </w:tcPr>
          <w:p w:rsidR="00512267" w:rsidRPr="00812426" w:rsidRDefault="00512267" w:rsidP="008F47DC">
            <w:pPr>
              <w:jc w:val="right"/>
              <w:rPr>
                <w:bCs/>
                <w:sz w:val="25"/>
                <w:szCs w:val="25"/>
              </w:rPr>
            </w:pPr>
            <w:r w:rsidRPr="00812426">
              <w:rPr>
                <w:bCs/>
                <w:sz w:val="25"/>
                <w:szCs w:val="25"/>
              </w:rPr>
              <w:t>Сумма</w:t>
            </w:r>
          </w:p>
        </w:tc>
      </w:tr>
      <w:tr w:rsidR="00512267" w:rsidRPr="00812426" w:rsidTr="008F47DC">
        <w:trPr>
          <w:trHeight w:val="375"/>
        </w:trPr>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512267" w:rsidRDefault="00512267" w:rsidP="008F47DC">
            <w:pPr>
              <w:jc w:val="right"/>
              <w:rPr>
                <w:sz w:val="22"/>
                <w:szCs w:val="22"/>
              </w:rPr>
            </w:pPr>
            <w:r>
              <w:rPr>
                <w:sz w:val="22"/>
                <w:szCs w:val="22"/>
              </w:rPr>
              <w:t>17</w:t>
            </w:r>
          </w:p>
        </w:tc>
        <w:tc>
          <w:tcPr>
            <w:tcW w:w="1540" w:type="dxa"/>
            <w:tcBorders>
              <w:top w:val="nil"/>
              <w:left w:val="nil"/>
              <w:bottom w:val="single" w:sz="4" w:space="0" w:color="auto"/>
              <w:right w:val="single" w:sz="4" w:space="0" w:color="auto"/>
            </w:tcBorders>
            <w:shd w:val="clear" w:color="000000" w:fill="FFFFFF"/>
            <w:noWrap/>
            <w:vAlign w:val="bottom"/>
            <w:hideMark/>
          </w:tcPr>
          <w:p w:rsidR="00512267" w:rsidRDefault="00512267" w:rsidP="008F47DC">
            <w:pPr>
              <w:jc w:val="right"/>
              <w:rPr>
                <w:sz w:val="22"/>
                <w:szCs w:val="22"/>
              </w:rPr>
            </w:pPr>
            <w:r>
              <w:rPr>
                <w:sz w:val="22"/>
                <w:szCs w:val="22"/>
              </w:rPr>
              <w:t>20.01.2022</w:t>
            </w:r>
          </w:p>
        </w:tc>
        <w:tc>
          <w:tcPr>
            <w:tcW w:w="2260" w:type="dxa"/>
            <w:tcBorders>
              <w:top w:val="nil"/>
              <w:left w:val="nil"/>
              <w:bottom w:val="single" w:sz="4" w:space="0" w:color="auto"/>
              <w:right w:val="single" w:sz="4" w:space="0" w:color="auto"/>
            </w:tcBorders>
            <w:shd w:val="clear" w:color="000000" w:fill="FFFFFF"/>
            <w:noWrap/>
            <w:vAlign w:val="bottom"/>
            <w:hideMark/>
          </w:tcPr>
          <w:p w:rsidR="00512267" w:rsidRDefault="00512267" w:rsidP="008F47DC">
            <w:pPr>
              <w:jc w:val="right"/>
              <w:rPr>
                <w:sz w:val="22"/>
                <w:szCs w:val="22"/>
              </w:rPr>
            </w:pPr>
            <w:r>
              <w:rPr>
                <w:sz w:val="22"/>
                <w:szCs w:val="22"/>
              </w:rPr>
              <w:t>500,00</w:t>
            </w:r>
          </w:p>
        </w:tc>
        <w:tc>
          <w:tcPr>
            <w:tcW w:w="1580" w:type="dxa"/>
            <w:tcBorders>
              <w:top w:val="nil"/>
              <w:left w:val="nil"/>
              <w:bottom w:val="single" w:sz="4" w:space="0" w:color="auto"/>
              <w:right w:val="single" w:sz="4" w:space="0" w:color="auto"/>
            </w:tcBorders>
            <w:shd w:val="clear" w:color="000000" w:fill="FFFFFF"/>
            <w:noWrap/>
            <w:vAlign w:val="bottom"/>
            <w:hideMark/>
          </w:tcPr>
          <w:p w:rsidR="00512267" w:rsidRDefault="00512267" w:rsidP="008F47DC">
            <w:pPr>
              <w:jc w:val="right"/>
              <w:rPr>
                <w:sz w:val="22"/>
                <w:szCs w:val="22"/>
              </w:rPr>
            </w:pPr>
            <w:r>
              <w:rPr>
                <w:sz w:val="22"/>
                <w:szCs w:val="22"/>
              </w:rPr>
              <w:t>2297</w:t>
            </w:r>
          </w:p>
        </w:tc>
        <w:tc>
          <w:tcPr>
            <w:tcW w:w="1520" w:type="dxa"/>
            <w:tcBorders>
              <w:top w:val="nil"/>
              <w:left w:val="nil"/>
              <w:bottom w:val="single" w:sz="4" w:space="0" w:color="auto"/>
              <w:right w:val="single" w:sz="4" w:space="0" w:color="auto"/>
            </w:tcBorders>
            <w:shd w:val="clear" w:color="000000" w:fill="FFFFFF"/>
            <w:noWrap/>
            <w:vAlign w:val="bottom"/>
            <w:hideMark/>
          </w:tcPr>
          <w:p w:rsidR="00512267" w:rsidRDefault="00512267" w:rsidP="008F47DC">
            <w:pPr>
              <w:jc w:val="right"/>
              <w:rPr>
                <w:sz w:val="22"/>
                <w:szCs w:val="22"/>
              </w:rPr>
            </w:pPr>
            <w:r>
              <w:rPr>
                <w:sz w:val="22"/>
                <w:szCs w:val="22"/>
              </w:rPr>
              <w:t>01.03.2022</w:t>
            </w:r>
          </w:p>
        </w:tc>
        <w:tc>
          <w:tcPr>
            <w:tcW w:w="1560" w:type="dxa"/>
            <w:tcBorders>
              <w:top w:val="nil"/>
              <w:left w:val="nil"/>
              <w:bottom w:val="single" w:sz="4" w:space="0" w:color="auto"/>
              <w:right w:val="single" w:sz="4" w:space="0" w:color="auto"/>
            </w:tcBorders>
            <w:shd w:val="clear" w:color="000000" w:fill="FFFFFF"/>
            <w:noWrap/>
            <w:vAlign w:val="bottom"/>
            <w:hideMark/>
          </w:tcPr>
          <w:p w:rsidR="00512267" w:rsidRDefault="00512267" w:rsidP="008F47DC">
            <w:pPr>
              <w:jc w:val="right"/>
              <w:rPr>
                <w:sz w:val="22"/>
                <w:szCs w:val="22"/>
              </w:rPr>
            </w:pPr>
            <w:r>
              <w:rPr>
                <w:sz w:val="22"/>
                <w:szCs w:val="22"/>
              </w:rPr>
              <w:t>500,00</w:t>
            </w:r>
          </w:p>
        </w:tc>
      </w:tr>
    </w:tbl>
    <w:p w:rsidR="00512267" w:rsidRPr="00812426" w:rsidRDefault="00512267" w:rsidP="00512267">
      <w:pPr>
        <w:pStyle w:val="a3"/>
        <w:ind w:left="0" w:firstLine="709"/>
        <w:jc w:val="both"/>
        <w:rPr>
          <w:sz w:val="25"/>
          <w:szCs w:val="25"/>
        </w:rPr>
      </w:pPr>
      <w:r>
        <w:rPr>
          <w:sz w:val="25"/>
          <w:szCs w:val="25"/>
        </w:rPr>
        <w:t xml:space="preserve">- </w:t>
      </w:r>
      <w:r w:rsidRPr="00812426">
        <w:rPr>
          <w:sz w:val="25"/>
          <w:szCs w:val="25"/>
        </w:rPr>
        <w:t>Контракт от 20.01.202</w:t>
      </w:r>
      <w:r>
        <w:rPr>
          <w:sz w:val="25"/>
          <w:szCs w:val="25"/>
        </w:rPr>
        <w:t>2</w:t>
      </w:r>
      <w:r w:rsidRPr="00812426">
        <w:rPr>
          <w:sz w:val="25"/>
          <w:szCs w:val="25"/>
        </w:rPr>
        <w:t xml:space="preserve"> № </w:t>
      </w:r>
      <w:r>
        <w:rPr>
          <w:sz w:val="25"/>
          <w:szCs w:val="25"/>
        </w:rPr>
        <w:t>20</w:t>
      </w:r>
      <w:r w:rsidRPr="00812426">
        <w:rPr>
          <w:sz w:val="25"/>
          <w:szCs w:val="25"/>
        </w:rPr>
        <w:t xml:space="preserve"> с О</w:t>
      </w:r>
      <w:r>
        <w:rPr>
          <w:sz w:val="25"/>
          <w:szCs w:val="25"/>
        </w:rPr>
        <w:t>ГБУЗ</w:t>
      </w:r>
      <w:r w:rsidRPr="00812426">
        <w:rPr>
          <w:sz w:val="25"/>
          <w:szCs w:val="25"/>
        </w:rPr>
        <w:t xml:space="preserve"> «</w:t>
      </w:r>
      <w:proofErr w:type="spellStart"/>
      <w:r>
        <w:rPr>
          <w:sz w:val="25"/>
          <w:szCs w:val="25"/>
        </w:rPr>
        <w:t>Бакчарская</w:t>
      </w:r>
      <w:proofErr w:type="spellEnd"/>
      <w:r>
        <w:rPr>
          <w:sz w:val="25"/>
          <w:szCs w:val="25"/>
        </w:rPr>
        <w:t xml:space="preserve"> РБ</w:t>
      </w:r>
      <w:r w:rsidRPr="00812426">
        <w:rPr>
          <w:sz w:val="25"/>
          <w:szCs w:val="25"/>
        </w:rPr>
        <w:t xml:space="preserve">», срок оплаты </w:t>
      </w:r>
      <w:r>
        <w:rPr>
          <w:sz w:val="25"/>
          <w:szCs w:val="25"/>
        </w:rPr>
        <w:t>10 рабочих дней</w:t>
      </w:r>
      <w:r w:rsidRPr="00812426">
        <w:rPr>
          <w:sz w:val="25"/>
          <w:szCs w:val="25"/>
        </w:rPr>
        <w:t>:</w:t>
      </w:r>
    </w:p>
    <w:tbl>
      <w:tblPr>
        <w:tblW w:w="10040" w:type="dxa"/>
        <w:tblInd w:w="95" w:type="dxa"/>
        <w:tblLook w:val="04A0"/>
      </w:tblPr>
      <w:tblGrid>
        <w:gridCol w:w="1580"/>
        <w:gridCol w:w="1540"/>
        <w:gridCol w:w="2260"/>
        <w:gridCol w:w="1580"/>
        <w:gridCol w:w="1520"/>
        <w:gridCol w:w="1560"/>
      </w:tblGrid>
      <w:tr w:rsidR="00512267" w:rsidRPr="00812426" w:rsidTr="008F47DC">
        <w:trPr>
          <w:trHeight w:val="375"/>
        </w:trPr>
        <w:tc>
          <w:tcPr>
            <w:tcW w:w="1580" w:type="dxa"/>
            <w:tcBorders>
              <w:top w:val="single" w:sz="4" w:space="0" w:color="auto"/>
              <w:left w:val="single" w:sz="4" w:space="0" w:color="auto"/>
              <w:bottom w:val="single" w:sz="4" w:space="0" w:color="auto"/>
              <w:right w:val="single" w:sz="4" w:space="0" w:color="auto"/>
            </w:tcBorders>
            <w:shd w:val="clear" w:color="000000" w:fill="FFFFFF"/>
            <w:noWrap/>
            <w:hideMark/>
          </w:tcPr>
          <w:p w:rsidR="00512267" w:rsidRPr="00812426" w:rsidRDefault="00512267" w:rsidP="008F47DC">
            <w:pPr>
              <w:jc w:val="right"/>
              <w:rPr>
                <w:bCs/>
                <w:sz w:val="25"/>
                <w:szCs w:val="25"/>
              </w:rPr>
            </w:pPr>
            <w:r w:rsidRPr="00812426">
              <w:rPr>
                <w:bCs/>
                <w:sz w:val="25"/>
                <w:szCs w:val="25"/>
              </w:rPr>
              <w:t xml:space="preserve">№ </w:t>
            </w:r>
            <w:proofErr w:type="spellStart"/>
            <w:r w:rsidRPr="00812426">
              <w:rPr>
                <w:bCs/>
                <w:sz w:val="25"/>
                <w:szCs w:val="25"/>
              </w:rPr>
              <w:t>сч</w:t>
            </w:r>
            <w:proofErr w:type="spellEnd"/>
            <w:r w:rsidRPr="00812426">
              <w:rPr>
                <w:bCs/>
                <w:sz w:val="25"/>
                <w:szCs w:val="25"/>
              </w:rPr>
              <w:t>/</w:t>
            </w:r>
            <w:proofErr w:type="spellStart"/>
            <w:r w:rsidRPr="00812426">
              <w:rPr>
                <w:bCs/>
                <w:sz w:val="25"/>
                <w:szCs w:val="25"/>
              </w:rPr>
              <w:t>ф</w:t>
            </w:r>
            <w:proofErr w:type="spellEnd"/>
          </w:p>
        </w:tc>
        <w:tc>
          <w:tcPr>
            <w:tcW w:w="1540" w:type="dxa"/>
            <w:tcBorders>
              <w:top w:val="single" w:sz="4" w:space="0" w:color="auto"/>
              <w:left w:val="nil"/>
              <w:bottom w:val="single" w:sz="4" w:space="0" w:color="auto"/>
              <w:right w:val="single" w:sz="4" w:space="0" w:color="auto"/>
            </w:tcBorders>
            <w:shd w:val="clear" w:color="000000" w:fill="FFFFFF"/>
            <w:noWrap/>
            <w:hideMark/>
          </w:tcPr>
          <w:p w:rsidR="00512267" w:rsidRPr="00812426" w:rsidRDefault="00512267" w:rsidP="008F47DC">
            <w:pPr>
              <w:jc w:val="right"/>
              <w:rPr>
                <w:bCs/>
                <w:sz w:val="25"/>
                <w:szCs w:val="25"/>
              </w:rPr>
            </w:pPr>
            <w:r w:rsidRPr="00812426">
              <w:rPr>
                <w:bCs/>
                <w:sz w:val="25"/>
                <w:szCs w:val="25"/>
              </w:rPr>
              <w:t>Дата</w:t>
            </w:r>
          </w:p>
        </w:tc>
        <w:tc>
          <w:tcPr>
            <w:tcW w:w="2260" w:type="dxa"/>
            <w:tcBorders>
              <w:top w:val="single" w:sz="4" w:space="0" w:color="auto"/>
              <w:left w:val="nil"/>
              <w:bottom w:val="single" w:sz="4" w:space="0" w:color="auto"/>
              <w:right w:val="single" w:sz="4" w:space="0" w:color="auto"/>
            </w:tcBorders>
            <w:shd w:val="clear" w:color="000000" w:fill="FFFFFF"/>
            <w:noWrap/>
            <w:hideMark/>
          </w:tcPr>
          <w:p w:rsidR="00512267" w:rsidRPr="00812426" w:rsidRDefault="00512267" w:rsidP="008F47DC">
            <w:pPr>
              <w:jc w:val="right"/>
              <w:rPr>
                <w:bCs/>
                <w:sz w:val="25"/>
                <w:szCs w:val="25"/>
              </w:rPr>
            </w:pPr>
            <w:r w:rsidRPr="00812426">
              <w:rPr>
                <w:bCs/>
                <w:sz w:val="25"/>
                <w:szCs w:val="25"/>
              </w:rPr>
              <w:t>Сумма</w:t>
            </w:r>
          </w:p>
        </w:tc>
        <w:tc>
          <w:tcPr>
            <w:tcW w:w="1580" w:type="dxa"/>
            <w:tcBorders>
              <w:top w:val="single" w:sz="4" w:space="0" w:color="auto"/>
              <w:left w:val="nil"/>
              <w:bottom w:val="single" w:sz="4" w:space="0" w:color="auto"/>
              <w:right w:val="single" w:sz="4" w:space="0" w:color="auto"/>
            </w:tcBorders>
            <w:shd w:val="clear" w:color="000000" w:fill="FFFFFF"/>
            <w:noWrap/>
            <w:hideMark/>
          </w:tcPr>
          <w:p w:rsidR="00512267" w:rsidRPr="00812426" w:rsidRDefault="00512267" w:rsidP="008F47DC">
            <w:pPr>
              <w:jc w:val="right"/>
              <w:rPr>
                <w:bCs/>
                <w:sz w:val="25"/>
                <w:szCs w:val="25"/>
              </w:rPr>
            </w:pPr>
            <w:r w:rsidRPr="00812426">
              <w:rPr>
                <w:bCs/>
                <w:sz w:val="25"/>
                <w:szCs w:val="25"/>
              </w:rPr>
              <w:t xml:space="preserve">№ </w:t>
            </w:r>
            <w:proofErr w:type="spellStart"/>
            <w:proofErr w:type="gramStart"/>
            <w:r w:rsidRPr="00812426">
              <w:rPr>
                <w:bCs/>
                <w:sz w:val="25"/>
                <w:szCs w:val="25"/>
              </w:rPr>
              <w:t>п</w:t>
            </w:r>
            <w:proofErr w:type="spellEnd"/>
            <w:proofErr w:type="gramEnd"/>
            <w:r w:rsidRPr="00812426">
              <w:rPr>
                <w:bCs/>
                <w:sz w:val="25"/>
                <w:szCs w:val="25"/>
              </w:rPr>
              <w:t>/</w:t>
            </w:r>
            <w:proofErr w:type="spellStart"/>
            <w:r w:rsidRPr="00812426">
              <w:rPr>
                <w:bCs/>
                <w:sz w:val="25"/>
                <w:szCs w:val="25"/>
              </w:rPr>
              <w:t>п</w:t>
            </w:r>
            <w:proofErr w:type="spellEnd"/>
          </w:p>
        </w:tc>
        <w:tc>
          <w:tcPr>
            <w:tcW w:w="1520" w:type="dxa"/>
            <w:tcBorders>
              <w:top w:val="single" w:sz="4" w:space="0" w:color="auto"/>
              <w:left w:val="nil"/>
              <w:bottom w:val="single" w:sz="4" w:space="0" w:color="auto"/>
              <w:right w:val="single" w:sz="4" w:space="0" w:color="auto"/>
            </w:tcBorders>
            <w:shd w:val="clear" w:color="000000" w:fill="FFFFFF"/>
            <w:noWrap/>
            <w:hideMark/>
          </w:tcPr>
          <w:p w:rsidR="00512267" w:rsidRPr="00812426" w:rsidRDefault="00512267" w:rsidP="008F47DC">
            <w:pPr>
              <w:jc w:val="right"/>
              <w:rPr>
                <w:bCs/>
                <w:sz w:val="25"/>
                <w:szCs w:val="25"/>
              </w:rPr>
            </w:pPr>
            <w:r w:rsidRPr="00812426">
              <w:rPr>
                <w:bCs/>
                <w:sz w:val="25"/>
                <w:szCs w:val="25"/>
              </w:rPr>
              <w:t>Дата оплаты</w:t>
            </w:r>
          </w:p>
        </w:tc>
        <w:tc>
          <w:tcPr>
            <w:tcW w:w="1560" w:type="dxa"/>
            <w:tcBorders>
              <w:top w:val="single" w:sz="4" w:space="0" w:color="auto"/>
              <w:left w:val="nil"/>
              <w:bottom w:val="single" w:sz="4" w:space="0" w:color="auto"/>
              <w:right w:val="single" w:sz="4" w:space="0" w:color="auto"/>
            </w:tcBorders>
            <w:shd w:val="clear" w:color="000000" w:fill="FFFFFF"/>
            <w:noWrap/>
            <w:hideMark/>
          </w:tcPr>
          <w:p w:rsidR="00512267" w:rsidRPr="00812426" w:rsidRDefault="00512267" w:rsidP="008F47DC">
            <w:pPr>
              <w:jc w:val="right"/>
              <w:rPr>
                <w:bCs/>
                <w:sz w:val="25"/>
                <w:szCs w:val="25"/>
              </w:rPr>
            </w:pPr>
            <w:r w:rsidRPr="00812426">
              <w:rPr>
                <w:bCs/>
                <w:sz w:val="25"/>
                <w:szCs w:val="25"/>
              </w:rPr>
              <w:t>Сумма</w:t>
            </w:r>
          </w:p>
        </w:tc>
      </w:tr>
      <w:tr w:rsidR="00512267" w:rsidRPr="00812426" w:rsidTr="008F47DC">
        <w:trPr>
          <w:trHeight w:val="375"/>
        </w:trPr>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512267" w:rsidRDefault="00512267" w:rsidP="008F47DC">
            <w:pPr>
              <w:jc w:val="right"/>
              <w:rPr>
                <w:sz w:val="22"/>
                <w:szCs w:val="22"/>
              </w:rPr>
            </w:pPr>
            <w:r>
              <w:rPr>
                <w:sz w:val="22"/>
                <w:szCs w:val="22"/>
              </w:rPr>
              <w:t>185</w:t>
            </w:r>
          </w:p>
        </w:tc>
        <w:tc>
          <w:tcPr>
            <w:tcW w:w="1540" w:type="dxa"/>
            <w:tcBorders>
              <w:top w:val="nil"/>
              <w:left w:val="nil"/>
              <w:bottom w:val="single" w:sz="4" w:space="0" w:color="auto"/>
              <w:right w:val="single" w:sz="4" w:space="0" w:color="auto"/>
            </w:tcBorders>
            <w:shd w:val="clear" w:color="000000" w:fill="FFFFFF"/>
            <w:noWrap/>
            <w:vAlign w:val="bottom"/>
            <w:hideMark/>
          </w:tcPr>
          <w:p w:rsidR="00512267" w:rsidRDefault="00512267" w:rsidP="008F47DC">
            <w:pPr>
              <w:rPr>
                <w:sz w:val="22"/>
                <w:szCs w:val="22"/>
              </w:rPr>
            </w:pPr>
            <w:r>
              <w:rPr>
                <w:sz w:val="22"/>
                <w:szCs w:val="22"/>
              </w:rPr>
              <w:t>30.04./05.05</w:t>
            </w:r>
          </w:p>
        </w:tc>
        <w:tc>
          <w:tcPr>
            <w:tcW w:w="2260" w:type="dxa"/>
            <w:tcBorders>
              <w:top w:val="nil"/>
              <w:left w:val="nil"/>
              <w:bottom w:val="single" w:sz="4" w:space="0" w:color="auto"/>
              <w:right w:val="single" w:sz="4" w:space="0" w:color="auto"/>
            </w:tcBorders>
            <w:shd w:val="clear" w:color="000000" w:fill="FFFFFF"/>
            <w:noWrap/>
            <w:vAlign w:val="bottom"/>
            <w:hideMark/>
          </w:tcPr>
          <w:p w:rsidR="00512267" w:rsidRDefault="00512267" w:rsidP="008F47DC">
            <w:pPr>
              <w:jc w:val="right"/>
              <w:rPr>
                <w:sz w:val="22"/>
                <w:szCs w:val="22"/>
              </w:rPr>
            </w:pPr>
            <w:r>
              <w:rPr>
                <w:sz w:val="22"/>
                <w:szCs w:val="22"/>
              </w:rPr>
              <w:t>73,00</w:t>
            </w:r>
          </w:p>
        </w:tc>
        <w:tc>
          <w:tcPr>
            <w:tcW w:w="1580" w:type="dxa"/>
            <w:tcBorders>
              <w:top w:val="nil"/>
              <w:left w:val="nil"/>
              <w:bottom w:val="single" w:sz="4" w:space="0" w:color="auto"/>
              <w:right w:val="single" w:sz="4" w:space="0" w:color="auto"/>
            </w:tcBorders>
            <w:shd w:val="clear" w:color="000000" w:fill="FFFFFF"/>
            <w:noWrap/>
            <w:vAlign w:val="bottom"/>
            <w:hideMark/>
          </w:tcPr>
          <w:p w:rsidR="00512267" w:rsidRDefault="00512267" w:rsidP="008F47DC">
            <w:pPr>
              <w:jc w:val="right"/>
              <w:rPr>
                <w:sz w:val="22"/>
                <w:szCs w:val="22"/>
              </w:rPr>
            </w:pPr>
            <w:r>
              <w:rPr>
                <w:sz w:val="22"/>
                <w:szCs w:val="22"/>
              </w:rPr>
              <w:t>7839</w:t>
            </w:r>
          </w:p>
        </w:tc>
        <w:tc>
          <w:tcPr>
            <w:tcW w:w="1520" w:type="dxa"/>
            <w:tcBorders>
              <w:top w:val="nil"/>
              <w:left w:val="nil"/>
              <w:bottom w:val="single" w:sz="4" w:space="0" w:color="auto"/>
              <w:right w:val="single" w:sz="4" w:space="0" w:color="auto"/>
            </w:tcBorders>
            <w:shd w:val="clear" w:color="000000" w:fill="FFFFFF"/>
            <w:noWrap/>
            <w:vAlign w:val="bottom"/>
            <w:hideMark/>
          </w:tcPr>
          <w:p w:rsidR="00512267" w:rsidRDefault="00512267" w:rsidP="008F47DC">
            <w:pPr>
              <w:jc w:val="right"/>
              <w:rPr>
                <w:sz w:val="22"/>
                <w:szCs w:val="22"/>
              </w:rPr>
            </w:pPr>
            <w:r>
              <w:rPr>
                <w:sz w:val="22"/>
                <w:szCs w:val="22"/>
              </w:rPr>
              <w:t>31.05.2022</w:t>
            </w:r>
          </w:p>
        </w:tc>
        <w:tc>
          <w:tcPr>
            <w:tcW w:w="1560" w:type="dxa"/>
            <w:tcBorders>
              <w:top w:val="nil"/>
              <w:left w:val="nil"/>
              <w:bottom w:val="single" w:sz="4" w:space="0" w:color="auto"/>
              <w:right w:val="single" w:sz="4" w:space="0" w:color="auto"/>
            </w:tcBorders>
            <w:shd w:val="clear" w:color="000000" w:fill="FFFFFF"/>
            <w:noWrap/>
            <w:vAlign w:val="bottom"/>
            <w:hideMark/>
          </w:tcPr>
          <w:p w:rsidR="00512267" w:rsidRDefault="00512267" w:rsidP="008F47DC">
            <w:pPr>
              <w:jc w:val="right"/>
              <w:rPr>
                <w:sz w:val="22"/>
                <w:szCs w:val="22"/>
              </w:rPr>
            </w:pPr>
            <w:r>
              <w:rPr>
                <w:sz w:val="22"/>
                <w:szCs w:val="22"/>
              </w:rPr>
              <w:t>73,00</w:t>
            </w:r>
          </w:p>
        </w:tc>
      </w:tr>
    </w:tbl>
    <w:p w:rsidR="00512267" w:rsidRPr="00812426" w:rsidRDefault="00512267" w:rsidP="00512267">
      <w:pPr>
        <w:pStyle w:val="a3"/>
        <w:ind w:left="0" w:firstLine="709"/>
        <w:jc w:val="both"/>
        <w:rPr>
          <w:sz w:val="25"/>
          <w:szCs w:val="25"/>
        </w:rPr>
      </w:pPr>
      <w:r>
        <w:rPr>
          <w:sz w:val="25"/>
          <w:szCs w:val="25"/>
        </w:rPr>
        <w:t xml:space="preserve">- </w:t>
      </w:r>
      <w:r w:rsidRPr="00812426">
        <w:rPr>
          <w:sz w:val="25"/>
          <w:szCs w:val="25"/>
        </w:rPr>
        <w:t xml:space="preserve">Контракт от </w:t>
      </w:r>
      <w:r>
        <w:rPr>
          <w:sz w:val="25"/>
          <w:szCs w:val="25"/>
        </w:rPr>
        <w:t>04.04.22</w:t>
      </w:r>
      <w:r w:rsidRPr="00812426">
        <w:rPr>
          <w:sz w:val="25"/>
          <w:szCs w:val="25"/>
        </w:rPr>
        <w:t xml:space="preserve"> № </w:t>
      </w:r>
      <w:r>
        <w:rPr>
          <w:sz w:val="25"/>
          <w:szCs w:val="25"/>
        </w:rPr>
        <w:t>91</w:t>
      </w:r>
      <w:r w:rsidRPr="00812426">
        <w:rPr>
          <w:sz w:val="25"/>
          <w:szCs w:val="25"/>
        </w:rPr>
        <w:t xml:space="preserve"> </w:t>
      </w:r>
      <w:proofErr w:type="gramStart"/>
      <w:r w:rsidRPr="00812426">
        <w:rPr>
          <w:sz w:val="25"/>
          <w:szCs w:val="25"/>
        </w:rPr>
        <w:t>с</w:t>
      </w:r>
      <w:proofErr w:type="gramEnd"/>
      <w:r w:rsidRPr="00812426">
        <w:rPr>
          <w:sz w:val="25"/>
          <w:szCs w:val="25"/>
        </w:rPr>
        <w:t xml:space="preserve"> </w:t>
      </w:r>
      <w:proofErr w:type="gramStart"/>
      <w:r>
        <w:rPr>
          <w:sz w:val="25"/>
          <w:szCs w:val="25"/>
        </w:rPr>
        <w:t>Копач</w:t>
      </w:r>
      <w:proofErr w:type="gramEnd"/>
      <w:r>
        <w:rPr>
          <w:sz w:val="25"/>
          <w:szCs w:val="25"/>
        </w:rPr>
        <w:t xml:space="preserve"> А.Н.</w:t>
      </w:r>
      <w:r w:rsidRPr="00812426">
        <w:rPr>
          <w:sz w:val="25"/>
          <w:szCs w:val="25"/>
        </w:rPr>
        <w:t xml:space="preserve">, срок оплаты </w:t>
      </w:r>
      <w:r>
        <w:rPr>
          <w:sz w:val="25"/>
          <w:szCs w:val="25"/>
        </w:rPr>
        <w:t>15 рабочих дней</w:t>
      </w:r>
      <w:r w:rsidRPr="00812426">
        <w:rPr>
          <w:sz w:val="25"/>
          <w:szCs w:val="25"/>
        </w:rPr>
        <w:t>:</w:t>
      </w:r>
    </w:p>
    <w:tbl>
      <w:tblPr>
        <w:tblW w:w="10040" w:type="dxa"/>
        <w:tblInd w:w="95" w:type="dxa"/>
        <w:tblLook w:val="04A0"/>
      </w:tblPr>
      <w:tblGrid>
        <w:gridCol w:w="1580"/>
        <w:gridCol w:w="1540"/>
        <w:gridCol w:w="2260"/>
        <w:gridCol w:w="1580"/>
        <w:gridCol w:w="1520"/>
        <w:gridCol w:w="1560"/>
      </w:tblGrid>
      <w:tr w:rsidR="00512267" w:rsidRPr="00812426" w:rsidTr="008F47DC">
        <w:trPr>
          <w:trHeight w:val="375"/>
        </w:trPr>
        <w:tc>
          <w:tcPr>
            <w:tcW w:w="1580" w:type="dxa"/>
            <w:tcBorders>
              <w:top w:val="single" w:sz="4" w:space="0" w:color="auto"/>
              <w:left w:val="single" w:sz="4" w:space="0" w:color="auto"/>
              <w:bottom w:val="single" w:sz="4" w:space="0" w:color="auto"/>
              <w:right w:val="single" w:sz="4" w:space="0" w:color="auto"/>
            </w:tcBorders>
            <w:shd w:val="clear" w:color="000000" w:fill="FFFFFF"/>
            <w:noWrap/>
            <w:hideMark/>
          </w:tcPr>
          <w:p w:rsidR="00512267" w:rsidRPr="00812426" w:rsidRDefault="00512267" w:rsidP="008F47DC">
            <w:pPr>
              <w:jc w:val="right"/>
              <w:rPr>
                <w:bCs/>
                <w:sz w:val="25"/>
                <w:szCs w:val="25"/>
              </w:rPr>
            </w:pPr>
            <w:r w:rsidRPr="00812426">
              <w:rPr>
                <w:bCs/>
                <w:sz w:val="25"/>
                <w:szCs w:val="25"/>
              </w:rPr>
              <w:t xml:space="preserve">№ </w:t>
            </w:r>
            <w:proofErr w:type="spellStart"/>
            <w:r w:rsidRPr="00812426">
              <w:rPr>
                <w:bCs/>
                <w:sz w:val="25"/>
                <w:szCs w:val="25"/>
              </w:rPr>
              <w:t>сч</w:t>
            </w:r>
            <w:proofErr w:type="spellEnd"/>
            <w:r w:rsidRPr="00812426">
              <w:rPr>
                <w:bCs/>
                <w:sz w:val="25"/>
                <w:szCs w:val="25"/>
              </w:rPr>
              <w:t>/</w:t>
            </w:r>
            <w:proofErr w:type="spellStart"/>
            <w:r w:rsidRPr="00812426">
              <w:rPr>
                <w:bCs/>
                <w:sz w:val="25"/>
                <w:szCs w:val="25"/>
              </w:rPr>
              <w:t>ф</w:t>
            </w:r>
            <w:proofErr w:type="spellEnd"/>
          </w:p>
        </w:tc>
        <w:tc>
          <w:tcPr>
            <w:tcW w:w="1540" w:type="dxa"/>
            <w:tcBorders>
              <w:top w:val="single" w:sz="4" w:space="0" w:color="auto"/>
              <w:left w:val="nil"/>
              <w:bottom w:val="single" w:sz="4" w:space="0" w:color="auto"/>
              <w:right w:val="single" w:sz="4" w:space="0" w:color="auto"/>
            </w:tcBorders>
            <w:shd w:val="clear" w:color="000000" w:fill="FFFFFF"/>
            <w:noWrap/>
            <w:hideMark/>
          </w:tcPr>
          <w:p w:rsidR="00512267" w:rsidRPr="00812426" w:rsidRDefault="00512267" w:rsidP="008F47DC">
            <w:pPr>
              <w:jc w:val="right"/>
              <w:rPr>
                <w:bCs/>
                <w:sz w:val="25"/>
                <w:szCs w:val="25"/>
              </w:rPr>
            </w:pPr>
            <w:r w:rsidRPr="00812426">
              <w:rPr>
                <w:bCs/>
                <w:sz w:val="25"/>
                <w:szCs w:val="25"/>
              </w:rPr>
              <w:t>Дата</w:t>
            </w:r>
          </w:p>
        </w:tc>
        <w:tc>
          <w:tcPr>
            <w:tcW w:w="2260" w:type="dxa"/>
            <w:tcBorders>
              <w:top w:val="single" w:sz="4" w:space="0" w:color="auto"/>
              <w:left w:val="nil"/>
              <w:bottom w:val="single" w:sz="4" w:space="0" w:color="auto"/>
              <w:right w:val="single" w:sz="4" w:space="0" w:color="auto"/>
            </w:tcBorders>
            <w:shd w:val="clear" w:color="000000" w:fill="FFFFFF"/>
            <w:noWrap/>
            <w:hideMark/>
          </w:tcPr>
          <w:p w:rsidR="00512267" w:rsidRPr="00812426" w:rsidRDefault="00512267" w:rsidP="008F47DC">
            <w:pPr>
              <w:jc w:val="right"/>
              <w:rPr>
                <w:bCs/>
                <w:sz w:val="25"/>
                <w:szCs w:val="25"/>
              </w:rPr>
            </w:pPr>
            <w:r w:rsidRPr="00812426">
              <w:rPr>
                <w:bCs/>
                <w:sz w:val="25"/>
                <w:szCs w:val="25"/>
              </w:rPr>
              <w:t>Сумма</w:t>
            </w:r>
          </w:p>
        </w:tc>
        <w:tc>
          <w:tcPr>
            <w:tcW w:w="1580" w:type="dxa"/>
            <w:tcBorders>
              <w:top w:val="single" w:sz="4" w:space="0" w:color="auto"/>
              <w:left w:val="nil"/>
              <w:bottom w:val="single" w:sz="4" w:space="0" w:color="auto"/>
              <w:right w:val="single" w:sz="4" w:space="0" w:color="auto"/>
            </w:tcBorders>
            <w:shd w:val="clear" w:color="000000" w:fill="FFFFFF"/>
            <w:noWrap/>
            <w:hideMark/>
          </w:tcPr>
          <w:p w:rsidR="00512267" w:rsidRPr="00812426" w:rsidRDefault="00512267" w:rsidP="008F47DC">
            <w:pPr>
              <w:jc w:val="right"/>
              <w:rPr>
                <w:bCs/>
                <w:sz w:val="25"/>
                <w:szCs w:val="25"/>
              </w:rPr>
            </w:pPr>
            <w:r w:rsidRPr="00812426">
              <w:rPr>
                <w:bCs/>
                <w:sz w:val="25"/>
                <w:szCs w:val="25"/>
              </w:rPr>
              <w:t xml:space="preserve">№ </w:t>
            </w:r>
            <w:proofErr w:type="spellStart"/>
            <w:proofErr w:type="gramStart"/>
            <w:r w:rsidRPr="00812426">
              <w:rPr>
                <w:bCs/>
                <w:sz w:val="25"/>
                <w:szCs w:val="25"/>
              </w:rPr>
              <w:t>п</w:t>
            </w:r>
            <w:proofErr w:type="spellEnd"/>
            <w:proofErr w:type="gramEnd"/>
            <w:r w:rsidRPr="00812426">
              <w:rPr>
                <w:bCs/>
                <w:sz w:val="25"/>
                <w:szCs w:val="25"/>
              </w:rPr>
              <w:t>/</w:t>
            </w:r>
            <w:proofErr w:type="spellStart"/>
            <w:r w:rsidRPr="00812426">
              <w:rPr>
                <w:bCs/>
                <w:sz w:val="25"/>
                <w:szCs w:val="25"/>
              </w:rPr>
              <w:t>п</w:t>
            </w:r>
            <w:proofErr w:type="spellEnd"/>
          </w:p>
        </w:tc>
        <w:tc>
          <w:tcPr>
            <w:tcW w:w="1520" w:type="dxa"/>
            <w:tcBorders>
              <w:top w:val="single" w:sz="4" w:space="0" w:color="auto"/>
              <w:left w:val="nil"/>
              <w:bottom w:val="single" w:sz="4" w:space="0" w:color="auto"/>
              <w:right w:val="single" w:sz="4" w:space="0" w:color="auto"/>
            </w:tcBorders>
            <w:shd w:val="clear" w:color="000000" w:fill="FFFFFF"/>
            <w:noWrap/>
            <w:hideMark/>
          </w:tcPr>
          <w:p w:rsidR="00512267" w:rsidRPr="00812426" w:rsidRDefault="00512267" w:rsidP="008F47DC">
            <w:pPr>
              <w:jc w:val="right"/>
              <w:rPr>
                <w:bCs/>
                <w:sz w:val="25"/>
                <w:szCs w:val="25"/>
              </w:rPr>
            </w:pPr>
            <w:r w:rsidRPr="00812426">
              <w:rPr>
                <w:bCs/>
                <w:sz w:val="25"/>
                <w:szCs w:val="25"/>
              </w:rPr>
              <w:t>Дата оплаты</w:t>
            </w:r>
          </w:p>
        </w:tc>
        <w:tc>
          <w:tcPr>
            <w:tcW w:w="1560" w:type="dxa"/>
            <w:tcBorders>
              <w:top w:val="single" w:sz="4" w:space="0" w:color="auto"/>
              <w:left w:val="nil"/>
              <w:bottom w:val="single" w:sz="4" w:space="0" w:color="auto"/>
              <w:right w:val="single" w:sz="4" w:space="0" w:color="auto"/>
            </w:tcBorders>
            <w:shd w:val="clear" w:color="000000" w:fill="FFFFFF"/>
            <w:noWrap/>
            <w:hideMark/>
          </w:tcPr>
          <w:p w:rsidR="00512267" w:rsidRPr="00812426" w:rsidRDefault="00512267" w:rsidP="008F47DC">
            <w:pPr>
              <w:jc w:val="right"/>
              <w:rPr>
                <w:bCs/>
                <w:sz w:val="25"/>
                <w:szCs w:val="25"/>
              </w:rPr>
            </w:pPr>
            <w:r w:rsidRPr="00812426">
              <w:rPr>
                <w:bCs/>
                <w:sz w:val="25"/>
                <w:szCs w:val="25"/>
              </w:rPr>
              <w:t>Сумма</w:t>
            </w:r>
          </w:p>
        </w:tc>
      </w:tr>
      <w:tr w:rsidR="00512267" w:rsidRPr="00812426" w:rsidTr="008F47DC">
        <w:trPr>
          <w:trHeight w:val="375"/>
        </w:trPr>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512267" w:rsidRDefault="00512267" w:rsidP="008F47DC">
            <w:pPr>
              <w:jc w:val="right"/>
              <w:rPr>
                <w:sz w:val="22"/>
                <w:szCs w:val="22"/>
              </w:rPr>
            </w:pPr>
            <w:r>
              <w:rPr>
                <w:sz w:val="22"/>
                <w:szCs w:val="22"/>
              </w:rPr>
              <w:t>123</w:t>
            </w:r>
          </w:p>
        </w:tc>
        <w:tc>
          <w:tcPr>
            <w:tcW w:w="1540" w:type="dxa"/>
            <w:tcBorders>
              <w:top w:val="nil"/>
              <w:left w:val="nil"/>
              <w:bottom w:val="single" w:sz="4" w:space="0" w:color="auto"/>
              <w:right w:val="single" w:sz="4" w:space="0" w:color="auto"/>
            </w:tcBorders>
            <w:shd w:val="clear" w:color="000000" w:fill="FFFFFF"/>
            <w:noWrap/>
            <w:vAlign w:val="bottom"/>
            <w:hideMark/>
          </w:tcPr>
          <w:p w:rsidR="00512267" w:rsidRDefault="00512267" w:rsidP="008F47DC">
            <w:pPr>
              <w:jc w:val="right"/>
              <w:rPr>
                <w:sz w:val="22"/>
                <w:szCs w:val="22"/>
              </w:rPr>
            </w:pPr>
            <w:r>
              <w:rPr>
                <w:sz w:val="22"/>
                <w:szCs w:val="22"/>
              </w:rPr>
              <w:t>04.04.2022</w:t>
            </w:r>
          </w:p>
        </w:tc>
        <w:tc>
          <w:tcPr>
            <w:tcW w:w="2260" w:type="dxa"/>
            <w:tcBorders>
              <w:top w:val="nil"/>
              <w:left w:val="nil"/>
              <w:bottom w:val="single" w:sz="4" w:space="0" w:color="auto"/>
              <w:right w:val="single" w:sz="4" w:space="0" w:color="auto"/>
            </w:tcBorders>
            <w:shd w:val="clear" w:color="000000" w:fill="FFFFFF"/>
            <w:noWrap/>
            <w:vAlign w:val="bottom"/>
            <w:hideMark/>
          </w:tcPr>
          <w:p w:rsidR="00512267" w:rsidRDefault="00512267" w:rsidP="008F47DC">
            <w:pPr>
              <w:jc w:val="right"/>
              <w:rPr>
                <w:sz w:val="22"/>
                <w:szCs w:val="22"/>
              </w:rPr>
            </w:pPr>
            <w:r>
              <w:rPr>
                <w:sz w:val="22"/>
                <w:szCs w:val="22"/>
              </w:rPr>
              <w:t>500,00</w:t>
            </w:r>
          </w:p>
        </w:tc>
        <w:tc>
          <w:tcPr>
            <w:tcW w:w="1580" w:type="dxa"/>
            <w:tcBorders>
              <w:top w:val="nil"/>
              <w:left w:val="nil"/>
              <w:bottom w:val="single" w:sz="4" w:space="0" w:color="auto"/>
              <w:right w:val="single" w:sz="4" w:space="0" w:color="auto"/>
            </w:tcBorders>
            <w:shd w:val="clear" w:color="000000" w:fill="FFFFFF"/>
            <w:noWrap/>
            <w:vAlign w:val="bottom"/>
            <w:hideMark/>
          </w:tcPr>
          <w:p w:rsidR="00512267" w:rsidRDefault="00512267" w:rsidP="008F47DC">
            <w:pPr>
              <w:jc w:val="right"/>
              <w:rPr>
                <w:sz w:val="22"/>
                <w:szCs w:val="22"/>
              </w:rPr>
            </w:pPr>
            <w:r>
              <w:rPr>
                <w:sz w:val="22"/>
                <w:szCs w:val="22"/>
              </w:rPr>
              <w:t>7650</w:t>
            </w:r>
          </w:p>
        </w:tc>
        <w:tc>
          <w:tcPr>
            <w:tcW w:w="1520" w:type="dxa"/>
            <w:tcBorders>
              <w:top w:val="nil"/>
              <w:left w:val="nil"/>
              <w:bottom w:val="single" w:sz="4" w:space="0" w:color="auto"/>
              <w:right w:val="single" w:sz="4" w:space="0" w:color="auto"/>
            </w:tcBorders>
            <w:shd w:val="clear" w:color="000000" w:fill="FFFFFF"/>
            <w:noWrap/>
            <w:vAlign w:val="bottom"/>
            <w:hideMark/>
          </w:tcPr>
          <w:p w:rsidR="00512267" w:rsidRDefault="00512267" w:rsidP="008F47DC">
            <w:pPr>
              <w:jc w:val="right"/>
              <w:rPr>
                <w:sz w:val="22"/>
                <w:szCs w:val="22"/>
              </w:rPr>
            </w:pPr>
            <w:r>
              <w:rPr>
                <w:sz w:val="22"/>
                <w:szCs w:val="22"/>
              </w:rPr>
              <w:t>27.05.2022</w:t>
            </w:r>
          </w:p>
        </w:tc>
        <w:tc>
          <w:tcPr>
            <w:tcW w:w="1560" w:type="dxa"/>
            <w:tcBorders>
              <w:top w:val="nil"/>
              <w:left w:val="nil"/>
              <w:bottom w:val="single" w:sz="4" w:space="0" w:color="auto"/>
              <w:right w:val="single" w:sz="4" w:space="0" w:color="auto"/>
            </w:tcBorders>
            <w:shd w:val="clear" w:color="000000" w:fill="FFFFFF"/>
            <w:noWrap/>
            <w:vAlign w:val="bottom"/>
            <w:hideMark/>
          </w:tcPr>
          <w:p w:rsidR="00512267" w:rsidRDefault="00512267" w:rsidP="008F47DC">
            <w:pPr>
              <w:jc w:val="right"/>
              <w:rPr>
                <w:sz w:val="22"/>
                <w:szCs w:val="22"/>
              </w:rPr>
            </w:pPr>
            <w:r>
              <w:rPr>
                <w:sz w:val="22"/>
                <w:szCs w:val="22"/>
              </w:rPr>
              <w:t>500,00</w:t>
            </w:r>
          </w:p>
        </w:tc>
      </w:tr>
    </w:tbl>
    <w:p w:rsidR="00512267" w:rsidRPr="00812426" w:rsidRDefault="00512267" w:rsidP="00512267">
      <w:pPr>
        <w:pStyle w:val="a3"/>
        <w:ind w:left="0" w:firstLine="709"/>
        <w:jc w:val="both"/>
        <w:rPr>
          <w:sz w:val="25"/>
          <w:szCs w:val="25"/>
        </w:rPr>
      </w:pPr>
      <w:r>
        <w:rPr>
          <w:sz w:val="25"/>
          <w:szCs w:val="25"/>
        </w:rPr>
        <w:t xml:space="preserve">- </w:t>
      </w:r>
      <w:r w:rsidRPr="00812426">
        <w:rPr>
          <w:sz w:val="25"/>
          <w:szCs w:val="25"/>
        </w:rPr>
        <w:t xml:space="preserve">Контракт от </w:t>
      </w:r>
      <w:r>
        <w:rPr>
          <w:sz w:val="25"/>
          <w:szCs w:val="25"/>
        </w:rPr>
        <w:t>02.06.22</w:t>
      </w:r>
      <w:r w:rsidRPr="00812426">
        <w:rPr>
          <w:sz w:val="25"/>
          <w:szCs w:val="25"/>
        </w:rPr>
        <w:t xml:space="preserve"> № </w:t>
      </w:r>
      <w:r>
        <w:rPr>
          <w:sz w:val="25"/>
          <w:szCs w:val="25"/>
        </w:rPr>
        <w:t>18</w:t>
      </w:r>
      <w:r w:rsidRPr="00812426">
        <w:rPr>
          <w:sz w:val="25"/>
          <w:szCs w:val="25"/>
        </w:rPr>
        <w:t xml:space="preserve"> </w:t>
      </w:r>
      <w:proofErr w:type="gramStart"/>
      <w:r w:rsidRPr="00812426">
        <w:rPr>
          <w:sz w:val="25"/>
          <w:szCs w:val="25"/>
        </w:rPr>
        <w:t>с</w:t>
      </w:r>
      <w:proofErr w:type="gramEnd"/>
      <w:r w:rsidRPr="00812426">
        <w:rPr>
          <w:sz w:val="25"/>
          <w:szCs w:val="25"/>
        </w:rPr>
        <w:t xml:space="preserve"> </w:t>
      </w:r>
      <w:r>
        <w:rPr>
          <w:sz w:val="25"/>
          <w:szCs w:val="25"/>
        </w:rPr>
        <w:t>Жданов В.В.</w:t>
      </w:r>
      <w:r w:rsidRPr="00812426">
        <w:rPr>
          <w:sz w:val="25"/>
          <w:szCs w:val="25"/>
        </w:rPr>
        <w:t xml:space="preserve">, срок оплаты </w:t>
      </w:r>
      <w:r>
        <w:rPr>
          <w:sz w:val="25"/>
          <w:szCs w:val="25"/>
        </w:rPr>
        <w:t>15 рабочих дней</w:t>
      </w:r>
      <w:r w:rsidRPr="00812426">
        <w:rPr>
          <w:sz w:val="25"/>
          <w:szCs w:val="25"/>
        </w:rPr>
        <w:t>:</w:t>
      </w:r>
    </w:p>
    <w:tbl>
      <w:tblPr>
        <w:tblW w:w="10040" w:type="dxa"/>
        <w:tblInd w:w="95" w:type="dxa"/>
        <w:tblLook w:val="04A0"/>
      </w:tblPr>
      <w:tblGrid>
        <w:gridCol w:w="1580"/>
        <w:gridCol w:w="1540"/>
        <w:gridCol w:w="2260"/>
        <w:gridCol w:w="1580"/>
        <w:gridCol w:w="1520"/>
        <w:gridCol w:w="1560"/>
      </w:tblGrid>
      <w:tr w:rsidR="00512267" w:rsidRPr="00812426" w:rsidTr="008F47DC">
        <w:trPr>
          <w:trHeight w:val="375"/>
        </w:trPr>
        <w:tc>
          <w:tcPr>
            <w:tcW w:w="1580" w:type="dxa"/>
            <w:tcBorders>
              <w:top w:val="single" w:sz="4" w:space="0" w:color="auto"/>
              <w:left w:val="single" w:sz="4" w:space="0" w:color="auto"/>
              <w:bottom w:val="single" w:sz="4" w:space="0" w:color="auto"/>
              <w:right w:val="single" w:sz="4" w:space="0" w:color="auto"/>
            </w:tcBorders>
            <w:shd w:val="clear" w:color="000000" w:fill="FFFFFF"/>
            <w:noWrap/>
            <w:hideMark/>
          </w:tcPr>
          <w:p w:rsidR="00512267" w:rsidRPr="00812426" w:rsidRDefault="00512267" w:rsidP="008F47DC">
            <w:pPr>
              <w:jc w:val="right"/>
              <w:rPr>
                <w:bCs/>
                <w:sz w:val="25"/>
                <w:szCs w:val="25"/>
              </w:rPr>
            </w:pPr>
            <w:r w:rsidRPr="00812426">
              <w:rPr>
                <w:bCs/>
                <w:sz w:val="25"/>
                <w:szCs w:val="25"/>
              </w:rPr>
              <w:t xml:space="preserve">№ </w:t>
            </w:r>
            <w:proofErr w:type="spellStart"/>
            <w:r w:rsidRPr="00812426">
              <w:rPr>
                <w:bCs/>
                <w:sz w:val="25"/>
                <w:szCs w:val="25"/>
              </w:rPr>
              <w:t>сч</w:t>
            </w:r>
            <w:proofErr w:type="spellEnd"/>
            <w:r w:rsidRPr="00812426">
              <w:rPr>
                <w:bCs/>
                <w:sz w:val="25"/>
                <w:szCs w:val="25"/>
              </w:rPr>
              <w:t>/</w:t>
            </w:r>
            <w:proofErr w:type="spellStart"/>
            <w:proofErr w:type="gramStart"/>
            <w:r w:rsidRPr="00812426">
              <w:rPr>
                <w:bCs/>
                <w:sz w:val="25"/>
                <w:szCs w:val="25"/>
              </w:rPr>
              <w:t>ф</w:t>
            </w:r>
            <w:proofErr w:type="spellEnd"/>
            <w:proofErr w:type="gramEnd"/>
          </w:p>
        </w:tc>
        <w:tc>
          <w:tcPr>
            <w:tcW w:w="1540" w:type="dxa"/>
            <w:tcBorders>
              <w:top w:val="single" w:sz="4" w:space="0" w:color="auto"/>
              <w:left w:val="nil"/>
              <w:bottom w:val="single" w:sz="4" w:space="0" w:color="auto"/>
              <w:right w:val="single" w:sz="4" w:space="0" w:color="auto"/>
            </w:tcBorders>
            <w:shd w:val="clear" w:color="000000" w:fill="FFFFFF"/>
            <w:noWrap/>
            <w:hideMark/>
          </w:tcPr>
          <w:p w:rsidR="00512267" w:rsidRPr="00812426" w:rsidRDefault="00512267" w:rsidP="008F47DC">
            <w:pPr>
              <w:jc w:val="right"/>
              <w:rPr>
                <w:bCs/>
                <w:sz w:val="25"/>
                <w:szCs w:val="25"/>
              </w:rPr>
            </w:pPr>
            <w:r w:rsidRPr="00812426">
              <w:rPr>
                <w:bCs/>
                <w:sz w:val="25"/>
                <w:szCs w:val="25"/>
              </w:rPr>
              <w:t>Дата</w:t>
            </w:r>
          </w:p>
        </w:tc>
        <w:tc>
          <w:tcPr>
            <w:tcW w:w="2260" w:type="dxa"/>
            <w:tcBorders>
              <w:top w:val="single" w:sz="4" w:space="0" w:color="auto"/>
              <w:left w:val="nil"/>
              <w:bottom w:val="single" w:sz="4" w:space="0" w:color="auto"/>
              <w:right w:val="single" w:sz="4" w:space="0" w:color="auto"/>
            </w:tcBorders>
            <w:shd w:val="clear" w:color="000000" w:fill="FFFFFF"/>
            <w:noWrap/>
            <w:hideMark/>
          </w:tcPr>
          <w:p w:rsidR="00512267" w:rsidRPr="00812426" w:rsidRDefault="00512267" w:rsidP="008F47DC">
            <w:pPr>
              <w:jc w:val="right"/>
              <w:rPr>
                <w:bCs/>
                <w:sz w:val="25"/>
                <w:szCs w:val="25"/>
              </w:rPr>
            </w:pPr>
            <w:r w:rsidRPr="00812426">
              <w:rPr>
                <w:bCs/>
                <w:sz w:val="25"/>
                <w:szCs w:val="25"/>
              </w:rPr>
              <w:t>Сумма</w:t>
            </w:r>
          </w:p>
        </w:tc>
        <w:tc>
          <w:tcPr>
            <w:tcW w:w="1580" w:type="dxa"/>
            <w:tcBorders>
              <w:top w:val="single" w:sz="4" w:space="0" w:color="auto"/>
              <w:left w:val="nil"/>
              <w:bottom w:val="single" w:sz="4" w:space="0" w:color="auto"/>
              <w:right w:val="single" w:sz="4" w:space="0" w:color="auto"/>
            </w:tcBorders>
            <w:shd w:val="clear" w:color="000000" w:fill="FFFFFF"/>
            <w:noWrap/>
            <w:hideMark/>
          </w:tcPr>
          <w:p w:rsidR="00512267" w:rsidRPr="00812426" w:rsidRDefault="00512267" w:rsidP="008F47DC">
            <w:pPr>
              <w:jc w:val="right"/>
              <w:rPr>
                <w:bCs/>
                <w:sz w:val="25"/>
                <w:szCs w:val="25"/>
              </w:rPr>
            </w:pPr>
            <w:r w:rsidRPr="00812426">
              <w:rPr>
                <w:bCs/>
                <w:sz w:val="25"/>
                <w:szCs w:val="25"/>
              </w:rPr>
              <w:t xml:space="preserve">№ </w:t>
            </w:r>
            <w:proofErr w:type="spellStart"/>
            <w:proofErr w:type="gramStart"/>
            <w:r w:rsidRPr="00812426">
              <w:rPr>
                <w:bCs/>
                <w:sz w:val="25"/>
                <w:szCs w:val="25"/>
              </w:rPr>
              <w:t>п</w:t>
            </w:r>
            <w:proofErr w:type="spellEnd"/>
            <w:proofErr w:type="gramEnd"/>
            <w:r w:rsidRPr="00812426">
              <w:rPr>
                <w:bCs/>
                <w:sz w:val="25"/>
                <w:szCs w:val="25"/>
              </w:rPr>
              <w:t>/</w:t>
            </w:r>
            <w:proofErr w:type="spellStart"/>
            <w:r w:rsidRPr="00812426">
              <w:rPr>
                <w:bCs/>
                <w:sz w:val="25"/>
                <w:szCs w:val="25"/>
              </w:rPr>
              <w:t>п</w:t>
            </w:r>
            <w:proofErr w:type="spellEnd"/>
          </w:p>
        </w:tc>
        <w:tc>
          <w:tcPr>
            <w:tcW w:w="1520" w:type="dxa"/>
            <w:tcBorders>
              <w:top w:val="single" w:sz="4" w:space="0" w:color="auto"/>
              <w:left w:val="nil"/>
              <w:bottom w:val="single" w:sz="4" w:space="0" w:color="auto"/>
              <w:right w:val="single" w:sz="4" w:space="0" w:color="auto"/>
            </w:tcBorders>
            <w:shd w:val="clear" w:color="000000" w:fill="FFFFFF"/>
            <w:noWrap/>
            <w:hideMark/>
          </w:tcPr>
          <w:p w:rsidR="00512267" w:rsidRPr="00812426" w:rsidRDefault="00512267" w:rsidP="008F47DC">
            <w:pPr>
              <w:jc w:val="right"/>
              <w:rPr>
                <w:bCs/>
                <w:sz w:val="25"/>
                <w:szCs w:val="25"/>
              </w:rPr>
            </w:pPr>
            <w:r w:rsidRPr="00812426">
              <w:rPr>
                <w:bCs/>
                <w:sz w:val="25"/>
                <w:szCs w:val="25"/>
              </w:rPr>
              <w:t>Дата оплаты</w:t>
            </w:r>
          </w:p>
        </w:tc>
        <w:tc>
          <w:tcPr>
            <w:tcW w:w="1560" w:type="dxa"/>
            <w:tcBorders>
              <w:top w:val="single" w:sz="4" w:space="0" w:color="auto"/>
              <w:left w:val="nil"/>
              <w:bottom w:val="single" w:sz="4" w:space="0" w:color="auto"/>
              <w:right w:val="single" w:sz="4" w:space="0" w:color="auto"/>
            </w:tcBorders>
            <w:shd w:val="clear" w:color="000000" w:fill="FFFFFF"/>
            <w:noWrap/>
            <w:hideMark/>
          </w:tcPr>
          <w:p w:rsidR="00512267" w:rsidRPr="00812426" w:rsidRDefault="00512267" w:rsidP="008F47DC">
            <w:pPr>
              <w:jc w:val="right"/>
              <w:rPr>
                <w:bCs/>
                <w:sz w:val="25"/>
                <w:szCs w:val="25"/>
              </w:rPr>
            </w:pPr>
            <w:r w:rsidRPr="00812426">
              <w:rPr>
                <w:bCs/>
                <w:sz w:val="25"/>
                <w:szCs w:val="25"/>
              </w:rPr>
              <w:t>Сумма</w:t>
            </w:r>
          </w:p>
        </w:tc>
      </w:tr>
      <w:tr w:rsidR="00512267" w:rsidRPr="00551B6D" w:rsidTr="008F47DC">
        <w:trPr>
          <w:trHeight w:val="375"/>
        </w:trPr>
        <w:tc>
          <w:tcPr>
            <w:tcW w:w="1580" w:type="dxa"/>
            <w:tcBorders>
              <w:top w:val="single" w:sz="4" w:space="0" w:color="auto"/>
              <w:left w:val="single" w:sz="4" w:space="0" w:color="auto"/>
              <w:bottom w:val="single" w:sz="4" w:space="0" w:color="auto"/>
              <w:right w:val="single" w:sz="4" w:space="0" w:color="auto"/>
            </w:tcBorders>
            <w:shd w:val="clear" w:color="000000" w:fill="FFFFFF"/>
            <w:noWrap/>
            <w:hideMark/>
          </w:tcPr>
          <w:p w:rsidR="00512267" w:rsidRPr="00551B6D" w:rsidRDefault="00512267" w:rsidP="008F47DC">
            <w:pPr>
              <w:jc w:val="right"/>
              <w:rPr>
                <w:bCs/>
                <w:sz w:val="25"/>
                <w:szCs w:val="25"/>
              </w:rPr>
            </w:pPr>
            <w:r w:rsidRPr="00551B6D">
              <w:rPr>
                <w:bCs/>
                <w:sz w:val="25"/>
                <w:szCs w:val="25"/>
              </w:rPr>
              <w:t>18</w:t>
            </w:r>
          </w:p>
        </w:tc>
        <w:tc>
          <w:tcPr>
            <w:tcW w:w="1540" w:type="dxa"/>
            <w:tcBorders>
              <w:top w:val="single" w:sz="4" w:space="0" w:color="auto"/>
              <w:left w:val="nil"/>
              <w:bottom w:val="single" w:sz="4" w:space="0" w:color="auto"/>
              <w:right w:val="single" w:sz="4" w:space="0" w:color="auto"/>
            </w:tcBorders>
            <w:shd w:val="clear" w:color="000000" w:fill="FFFFFF"/>
            <w:noWrap/>
            <w:hideMark/>
          </w:tcPr>
          <w:p w:rsidR="00512267" w:rsidRPr="00551B6D" w:rsidRDefault="00512267" w:rsidP="008F47DC">
            <w:pPr>
              <w:jc w:val="right"/>
              <w:rPr>
                <w:bCs/>
                <w:sz w:val="25"/>
                <w:szCs w:val="25"/>
              </w:rPr>
            </w:pPr>
            <w:r w:rsidRPr="00551B6D">
              <w:rPr>
                <w:bCs/>
                <w:sz w:val="25"/>
                <w:szCs w:val="25"/>
              </w:rPr>
              <w:t>02.06.2022</w:t>
            </w:r>
          </w:p>
        </w:tc>
        <w:tc>
          <w:tcPr>
            <w:tcW w:w="2260" w:type="dxa"/>
            <w:tcBorders>
              <w:top w:val="single" w:sz="4" w:space="0" w:color="auto"/>
              <w:left w:val="nil"/>
              <w:bottom w:val="single" w:sz="4" w:space="0" w:color="auto"/>
              <w:right w:val="single" w:sz="4" w:space="0" w:color="auto"/>
            </w:tcBorders>
            <w:shd w:val="clear" w:color="000000" w:fill="FFFFFF"/>
            <w:noWrap/>
            <w:hideMark/>
          </w:tcPr>
          <w:p w:rsidR="00512267" w:rsidRPr="00551B6D" w:rsidRDefault="00512267" w:rsidP="008F47DC">
            <w:pPr>
              <w:jc w:val="right"/>
              <w:rPr>
                <w:bCs/>
                <w:sz w:val="25"/>
                <w:szCs w:val="25"/>
              </w:rPr>
            </w:pPr>
            <w:r w:rsidRPr="00551B6D">
              <w:rPr>
                <w:bCs/>
                <w:sz w:val="25"/>
                <w:szCs w:val="25"/>
              </w:rPr>
              <w:t>1 500,00</w:t>
            </w:r>
          </w:p>
        </w:tc>
        <w:tc>
          <w:tcPr>
            <w:tcW w:w="1580" w:type="dxa"/>
            <w:tcBorders>
              <w:top w:val="single" w:sz="4" w:space="0" w:color="auto"/>
              <w:left w:val="nil"/>
              <w:bottom w:val="single" w:sz="4" w:space="0" w:color="auto"/>
              <w:right w:val="single" w:sz="4" w:space="0" w:color="auto"/>
            </w:tcBorders>
            <w:shd w:val="clear" w:color="000000" w:fill="FFFFFF"/>
            <w:noWrap/>
            <w:hideMark/>
          </w:tcPr>
          <w:p w:rsidR="00512267" w:rsidRPr="00551B6D" w:rsidRDefault="00512267" w:rsidP="008F47DC">
            <w:pPr>
              <w:jc w:val="right"/>
              <w:rPr>
                <w:bCs/>
                <w:sz w:val="25"/>
                <w:szCs w:val="25"/>
              </w:rPr>
            </w:pPr>
            <w:r w:rsidRPr="00551B6D">
              <w:rPr>
                <w:bCs/>
                <w:sz w:val="25"/>
                <w:szCs w:val="25"/>
              </w:rPr>
              <w:t>10109</w:t>
            </w:r>
          </w:p>
        </w:tc>
        <w:tc>
          <w:tcPr>
            <w:tcW w:w="1520" w:type="dxa"/>
            <w:tcBorders>
              <w:top w:val="single" w:sz="4" w:space="0" w:color="auto"/>
              <w:left w:val="nil"/>
              <w:bottom w:val="single" w:sz="4" w:space="0" w:color="auto"/>
              <w:right w:val="single" w:sz="4" w:space="0" w:color="auto"/>
            </w:tcBorders>
            <w:shd w:val="clear" w:color="000000" w:fill="FFFFFF"/>
            <w:noWrap/>
            <w:hideMark/>
          </w:tcPr>
          <w:p w:rsidR="00512267" w:rsidRPr="00551B6D" w:rsidRDefault="00512267" w:rsidP="008F47DC">
            <w:pPr>
              <w:jc w:val="right"/>
              <w:rPr>
                <w:bCs/>
                <w:sz w:val="25"/>
                <w:szCs w:val="25"/>
              </w:rPr>
            </w:pPr>
            <w:r w:rsidRPr="00551B6D">
              <w:rPr>
                <w:bCs/>
                <w:sz w:val="25"/>
                <w:szCs w:val="25"/>
              </w:rPr>
              <w:t>06.07.2022</w:t>
            </w:r>
          </w:p>
        </w:tc>
        <w:tc>
          <w:tcPr>
            <w:tcW w:w="1560" w:type="dxa"/>
            <w:tcBorders>
              <w:top w:val="single" w:sz="4" w:space="0" w:color="auto"/>
              <w:left w:val="nil"/>
              <w:bottom w:val="single" w:sz="4" w:space="0" w:color="auto"/>
              <w:right w:val="single" w:sz="4" w:space="0" w:color="auto"/>
            </w:tcBorders>
            <w:shd w:val="clear" w:color="000000" w:fill="FFFFFF"/>
            <w:noWrap/>
            <w:hideMark/>
          </w:tcPr>
          <w:p w:rsidR="00512267" w:rsidRPr="00551B6D" w:rsidRDefault="00512267" w:rsidP="008F47DC">
            <w:pPr>
              <w:jc w:val="right"/>
              <w:rPr>
                <w:bCs/>
                <w:sz w:val="25"/>
                <w:szCs w:val="25"/>
              </w:rPr>
            </w:pPr>
            <w:r w:rsidRPr="00551B6D">
              <w:rPr>
                <w:bCs/>
                <w:sz w:val="25"/>
                <w:szCs w:val="25"/>
              </w:rPr>
              <w:t>1 500,00</w:t>
            </w:r>
          </w:p>
        </w:tc>
      </w:tr>
    </w:tbl>
    <w:p w:rsidR="00512267" w:rsidRPr="002945F4" w:rsidRDefault="00512267" w:rsidP="00512267">
      <w:pPr>
        <w:pStyle w:val="a3"/>
        <w:ind w:left="0" w:firstLine="709"/>
        <w:jc w:val="both"/>
        <w:rPr>
          <w:sz w:val="25"/>
          <w:szCs w:val="25"/>
        </w:rPr>
      </w:pPr>
      <w:r w:rsidRPr="002945F4">
        <w:rPr>
          <w:sz w:val="25"/>
          <w:szCs w:val="25"/>
        </w:rPr>
        <w:t xml:space="preserve">- Контракт от 28.06.22 № 44 </w:t>
      </w:r>
      <w:proofErr w:type="gramStart"/>
      <w:r w:rsidRPr="002945F4">
        <w:rPr>
          <w:sz w:val="25"/>
          <w:szCs w:val="25"/>
        </w:rPr>
        <w:t>с</w:t>
      </w:r>
      <w:proofErr w:type="gramEnd"/>
      <w:r w:rsidRPr="002945F4">
        <w:rPr>
          <w:sz w:val="25"/>
          <w:szCs w:val="25"/>
        </w:rPr>
        <w:t xml:space="preserve"> Жданов В.В., срок оплаты 7 рабочих дней:</w:t>
      </w:r>
    </w:p>
    <w:tbl>
      <w:tblPr>
        <w:tblW w:w="10040" w:type="dxa"/>
        <w:tblInd w:w="95" w:type="dxa"/>
        <w:tblLook w:val="04A0"/>
      </w:tblPr>
      <w:tblGrid>
        <w:gridCol w:w="1580"/>
        <w:gridCol w:w="1540"/>
        <w:gridCol w:w="2260"/>
        <w:gridCol w:w="1580"/>
        <w:gridCol w:w="1520"/>
        <w:gridCol w:w="1560"/>
      </w:tblGrid>
      <w:tr w:rsidR="00512267" w:rsidRPr="00972BE8" w:rsidTr="008F47DC">
        <w:trPr>
          <w:trHeight w:val="375"/>
        </w:trPr>
        <w:tc>
          <w:tcPr>
            <w:tcW w:w="1580" w:type="dxa"/>
            <w:tcBorders>
              <w:top w:val="single" w:sz="4" w:space="0" w:color="auto"/>
              <w:left w:val="single" w:sz="4" w:space="0" w:color="auto"/>
              <w:bottom w:val="single" w:sz="4" w:space="0" w:color="auto"/>
              <w:right w:val="single" w:sz="4" w:space="0" w:color="auto"/>
            </w:tcBorders>
            <w:shd w:val="clear" w:color="000000" w:fill="FFFFFF"/>
            <w:noWrap/>
            <w:hideMark/>
          </w:tcPr>
          <w:p w:rsidR="00512267" w:rsidRPr="002945F4" w:rsidRDefault="00512267" w:rsidP="008F47DC">
            <w:pPr>
              <w:jc w:val="right"/>
              <w:rPr>
                <w:bCs/>
                <w:sz w:val="25"/>
                <w:szCs w:val="25"/>
              </w:rPr>
            </w:pPr>
            <w:r w:rsidRPr="002945F4">
              <w:rPr>
                <w:bCs/>
                <w:sz w:val="25"/>
                <w:szCs w:val="25"/>
              </w:rPr>
              <w:t xml:space="preserve">№ </w:t>
            </w:r>
            <w:proofErr w:type="spellStart"/>
            <w:r w:rsidRPr="002945F4">
              <w:rPr>
                <w:bCs/>
                <w:sz w:val="25"/>
                <w:szCs w:val="25"/>
              </w:rPr>
              <w:t>сч</w:t>
            </w:r>
            <w:proofErr w:type="spellEnd"/>
            <w:r w:rsidRPr="002945F4">
              <w:rPr>
                <w:bCs/>
                <w:sz w:val="25"/>
                <w:szCs w:val="25"/>
              </w:rPr>
              <w:t>/</w:t>
            </w:r>
            <w:proofErr w:type="spellStart"/>
            <w:r w:rsidRPr="002945F4">
              <w:rPr>
                <w:bCs/>
                <w:sz w:val="25"/>
                <w:szCs w:val="25"/>
              </w:rPr>
              <w:t>ф</w:t>
            </w:r>
            <w:proofErr w:type="spellEnd"/>
          </w:p>
        </w:tc>
        <w:tc>
          <w:tcPr>
            <w:tcW w:w="1540" w:type="dxa"/>
            <w:tcBorders>
              <w:top w:val="single" w:sz="4" w:space="0" w:color="auto"/>
              <w:left w:val="nil"/>
              <w:bottom w:val="single" w:sz="4" w:space="0" w:color="auto"/>
              <w:right w:val="single" w:sz="4" w:space="0" w:color="auto"/>
            </w:tcBorders>
            <w:shd w:val="clear" w:color="000000" w:fill="FFFFFF"/>
            <w:noWrap/>
            <w:hideMark/>
          </w:tcPr>
          <w:p w:rsidR="00512267" w:rsidRPr="002945F4" w:rsidRDefault="00512267" w:rsidP="008F47DC">
            <w:pPr>
              <w:jc w:val="right"/>
              <w:rPr>
                <w:bCs/>
                <w:sz w:val="25"/>
                <w:szCs w:val="25"/>
              </w:rPr>
            </w:pPr>
            <w:r w:rsidRPr="002945F4">
              <w:rPr>
                <w:bCs/>
                <w:sz w:val="25"/>
                <w:szCs w:val="25"/>
              </w:rPr>
              <w:t>Дата</w:t>
            </w:r>
          </w:p>
        </w:tc>
        <w:tc>
          <w:tcPr>
            <w:tcW w:w="2260" w:type="dxa"/>
            <w:tcBorders>
              <w:top w:val="single" w:sz="4" w:space="0" w:color="auto"/>
              <w:left w:val="nil"/>
              <w:bottom w:val="single" w:sz="4" w:space="0" w:color="auto"/>
              <w:right w:val="single" w:sz="4" w:space="0" w:color="auto"/>
            </w:tcBorders>
            <w:shd w:val="clear" w:color="000000" w:fill="FFFFFF"/>
            <w:noWrap/>
            <w:hideMark/>
          </w:tcPr>
          <w:p w:rsidR="00512267" w:rsidRPr="002945F4" w:rsidRDefault="00512267" w:rsidP="008F47DC">
            <w:pPr>
              <w:jc w:val="right"/>
              <w:rPr>
                <w:bCs/>
                <w:sz w:val="25"/>
                <w:szCs w:val="25"/>
              </w:rPr>
            </w:pPr>
            <w:r w:rsidRPr="002945F4">
              <w:rPr>
                <w:bCs/>
                <w:sz w:val="25"/>
                <w:szCs w:val="25"/>
              </w:rPr>
              <w:t>Сумма</w:t>
            </w:r>
          </w:p>
        </w:tc>
        <w:tc>
          <w:tcPr>
            <w:tcW w:w="1580" w:type="dxa"/>
            <w:tcBorders>
              <w:top w:val="single" w:sz="4" w:space="0" w:color="auto"/>
              <w:left w:val="nil"/>
              <w:bottom w:val="single" w:sz="4" w:space="0" w:color="auto"/>
              <w:right w:val="single" w:sz="4" w:space="0" w:color="auto"/>
            </w:tcBorders>
            <w:shd w:val="clear" w:color="000000" w:fill="FFFFFF"/>
            <w:noWrap/>
            <w:hideMark/>
          </w:tcPr>
          <w:p w:rsidR="00512267" w:rsidRPr="002945F4" w:rsidRDefault="00512267" w:rsidP="008F47DC">
            <w:pPr>
              <w:jc w:val="right"/>
              <w:rPr>
                <w:bCs/>
                <w:sz w:val="25"/>
                <w:szCs w:val="25"/>
              </w:rPr>
            </w:pPr>
            <w:r w:rsidRPr="002945F4">
              <w:rPr>
                <w:bCs/>
                <w:sz w:val="25"/>
                <w:szCs w:val="25"/>
              </w:rPr>
              <w:t xml:space="preserve">№ </w:t>
            </w:r>
            <w:proofErr w:type="spellStart"/>
            <w:proofErr w:type="gramStart"/>
            <w:r w:rsidRPr="002945F4">
              <w:rPr>
                <w:bCs/>
                <w:sz w:val="25"/>
                <w:szCs w:val="25"/>
              </w:rPr>
              <w:t>п</w:t>
            </w:r>
            <w:proofErr w:type="spellEnd"/>
            <w:proofErr w:type="gramEnd"/>
            <w:r w:rsidRPr="002945F4">
              <w:rPr>
                <w:bCs/>
                <w:sz w:val="25"/>
                <w:szCs w:val="25"/>
              </w:rPr>
              <w:t>/</w:t>
            </w:r>
            <w:proofErr w:type="spellStart"/>
            <w:r w:rsidRPr="002945F4">
              <w:rPr>
                <w:bCs/>
                <w:sz w:val="25"/>
                <w:szCs w:val="25"/>
              </w:rPr>
              <w:t>п</w:t>
            </w:r>
            <w:proofErr w:type="spellEnd"/>
          </w:p>
        </w:tc>
        <w:tc>
          <w:tcPr>
            <w:tcW w:w="1520" w:type="dxa"/>
            <w:tcBorders>
              <w:top w:val="single" w:sz="4" w:space="0" w:color="auto"/>
              <w:left w:val="nil"/>
              <w:bottom w:val="single" w:sz="4" w:space="0" w:color="auto"/>
              <w:right w:val="single" w:sz="4" w:space="0" w:color="auto"/>
            </w:tcBorders>
            <w:shd w:val="clear" w:color="000000" w:fill="FFFFFF"/>
            <w:noWrap/>
            <w:hideMark/>
          </w:tcPr>
          <w:p w:rsidR="00512267" w:rsidRPr="002945F4" w:rsidRDefault="00512267" w:rsidP="008F47DC">
            <w:pPr>
              <w:jc w:val="right"/>
              <w:rPr>
                <w:bCs/>
                <w:sz w:val="25"/>
                <w:szCs w:val="25"/>
              </w:rPr>
            </w:pPr>
            <w:r w:rsidRPr="002945F4">
              <w:rPr>
                <w:bCs/>
                <w:sz w:val="25"/>
                <w:szCs w:val="25"/>
              </w:rPr>
              <w:t>Дата оплаты</w:t>
            </w:r>
          </w:p>
        </w:tc>
        <w:tc>
          <w:tcPr>
            <w:tcW w:w="1560" w:type="dxa"/>
            <w:tcBorders>
              <w:top w:val="single" w:sz="4" w:space="0" w:color="auto"/>
              <w:left w:val="nil"/>
              <w:bottom w:val="single" w:sz="4" w:space="0" w:color="auto"/>
              <w:right w:val="single" w:sz="4" w:space="0" w:color="auto"/>
            </w:tcBorders>
            <w:shd w:val="clear" w:color="000000" w:fill="FFFFFF"/>
            <w:noWrap/>
            <w:hideMark/>
          </w:tcPr>
          <w:p w:rsidR="00512267" w:rsidRPr="002945F4" w:rsidRDefault="00512267" w:rsidP="008F47DC">
            <w:pPr>
              <w:jc w:val="right"/>
              <w:rPr>
                <w:bCs/>
                <w:sz w:val="25"/>
                <w:szCs w:val="25"/>
              </w:rPr>
            </w:pPr>
            <w:r w:rsidRPr="002945F4">
              <w:rPr>
                <w:bCs/>
                <w:sz w:val="25"/>
                <w:szCs w:val="25"/>
              </w:rPr>
              <w:t>Сумма</w:t>
            </w:r>
          </w:p>
        </w:tc>
      </w:tr>
      <w:tr w:rsidR="00512267" w:rsidRPr="00551B6D" w:rsidTr="008F47DC">
        <w:trPr>
          <w:trHeight w:val="375"/>
        </w:trPr>
        <w:tc>
          <w:tcPr>
            <w:tcW w:w="15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12267" w:rsidRDefault="00512267" w:rsidP="008F47DC">
            <w:pPr>
              <w:jc w:val="right"/>
              <w:rPr>
                <w:sz w:val="22"/>
                <w:szCs w:val="22"/>
              </w:rPr>
            </w:pPr>
            <w:r>
              <w:rPr>
                <w:sz w:val="22"/>
                <w:szCs w:val="22"/>
              </w:rPr>
              <w:t>44</w:t>
            </w:r>
          </w:p>
        </w:tc>
        <w:tc>
          <w:tcPr>
            <w:tcW w:w="1540" w:type="dxa"/>
            <w:tcBorders>
              <w:top w:val="single" w:sz="4" w:space="0" w:color="auto"/>
              <w:left w:val="nil"/>
              <w:bottom w:val="single" w:sz="4" w:space="0" w:color="auto"/>
              <w:right w:val="single" w:sz="4" w:space="0" w:color="auto"/>
            </w:tcBorders>
            <w:shd w:val="clear" w:color="000000" w:fill="FFFFFF"/>
            <w:noWrap/>
            <w:vAlign w:val="bottom"/>
            <w:hideMark/>
          </w:tcPr>
          <w:p w:rsidR="00512267" w:rsidRDefault="00512267" w:rsidP="008F47DC">
            <w:pPr>
              <w:jc w:val="right"/>
              <w:rPr>
                <w:sz w:val="22"/>
                <w:szCs w:val="22"/>
              </w:rPr>
            </w:pPr>
            <w:r>
              <w:rPr>
                <w:sz w:val="22"/>
                <w:szCs w:val="22"/>
              </w:rPr>
              <w:t>28.06.2022</w:t>
            </w:r>
          </w:p>
        </w:tc>
        <w:tc>
          <w:tcPr>
            <w:tcW w:w="2260" w:type="dxa"/>
            <w:tcBorders>
              <w:top w:val="single" w:sz="4" w:space="0" w:color="auto"/>
              <w:left w:val="nil"/>
              <w:bottom w:val="single" w:sz="4" w:space="0" w:color="auto"/>
              <w:right w:val="single" w:sz="4" w:space="0" w:color="auto"/>
            </w:tcBorders>
            <w:shd w:val="clear" w:color="000000" w:fill="FFFFFF"/>
            <w:noWrap/>
            <w:vAlign w:val="bottom"/>
            <w:hideMark/>
          </w:tcPr>
          <w:p w:rsidR="00512267" w:rsidRDefault="00512267" w:rsidP="008F47DC">
            <w:pPr>
              <w:jc w:val="right"/>
              <w:rPr>
                <w:sz w:val="22"/>
                <w:szCs w:val="22"/>
              </w:rPr>
            </w:pPr>
            <w:r>
              <w:rPr>
                <w:sz w:val="22"/>
                <w:szCs w:val="22"/>
              </w:rPr>
              <w:t>6 997,00</w:t>
            </w:r>
          </w:p>
        </w:tc>
        <w:tc>
          <w:tcPr>
            <w:tcW w:w="1580" w:type="dxa"/>
            <w:tcBorders>
              <w:top w:val="single" w:sz="4" w:space="0" w:color="auto"/>
              <w:left w:val="nil"/>
              <w:bottom w:val="single" w:sz="4" w:space="0" w:color="auto"/>
              <w:right w:val="single" w:sz="4" w:space="0" w:color="auto"/>
            </w:tcBorders>
            <w:shd w:val="clear" w:color="000000" w:fill="FFFFFF"/>
            <w:noWrap/>
            <w:vAlign w:val="bottom"/>
            <w:hideMark/>
          </w:tcPr>
          <w:p w:rsidR="00512267" w:rsidRDefault="00512267" w:rsidP="008F47DC">
            <w:pPr>
              <w:jc w:val="right"/>
              <w:rPr>
                <w:sz w:val="22"/>
                <w:szCs w:val="22"/>
              </w:rPr>
            </w:pPr>
            <w:r>
              <w:rPr>
                <w:sz w:val="22"/>
                <w:szCs w:val="22"/>
              </w:rPr>
              <w:t>10339</w:t>
            </w:r>
          </w:p>
        </w:tc>
        <w:tc>
          <w:tcPr>
            <w:tcW w:w="1520" w:type="dxa"/>
            <w:tcBorders>
              <w:top w:val="single" w:sz="4" w:space="0" w:color="auto"/>
              <w:left w:val="nil"/>
              <w:bottom w:val="single" w:sz="4" w:space="0" w:color="auto"/>
              <w:right w:val="single" w:sz="4" w:space="0" w:color="auto"/>
            </w:tcBorders>
            <w:shd w:val="clear" w:color="000000" w:fill="FFFFFF"/>
            <w:noWrap/>
            <w:vAlign w:val="bottom"/>
            <w:hideMark/>
          </w:tcPr>
          <w:p w:rsidR="00512267" w:rsidRDefault="00512267" w:rsidP="008F47DC">
            <w:pPr>
              <w:jc w:val="right"/>
              <w:rPr>
                <w:sz w:val="22"/>
                <w:szCs w:val="22"/>
              </w:rPr>
            </w:pPr>
            <w:r>
              <w:rPr>
                <w:sz w:val="22"/>
                <w:szCs w:val="22"/>
              </w:rPr>
              <w:t>08.07.2022</w:t>
            </w:r>
          </w:p>
        </w:tc>
        <w:tc>
          <w:tcPr>
            <w:tcW w:w="1560" w:type="dxa"/>
            <w:tcBorders>
              <w:top w:val="single" w:sz="4" w:space="0" w:color="auto"/>
              <w:left w:val="nil"/>
              <w:bottom w:val="single" w:sz="4" w:space="0" w:color="auto"/>
              <w:right w:val="single" w:sz="4" w:space="0" w:color="auto"/>
            </w:tcBorders>
            <w:shd w:val="clear" w:color="000000" w:fill="FFFFFF"/>
            <w:noWrap/>
            <w:vAlign w:val="bottom"/>
            <w:hideMark/>
          </w:tcPr>
          <w:p w:rsidR="00512267" w:rsidRDefault="00512267" w:rsidP="008F47DC">
            <w:pPr>
              <w:jc w:val="right"/>
              <w:rPr>
                <w:sz w:val="22"/>
                <w:szCs w:val="22"/>
              </w:rPr>
            </w:pPr>
            <w:r>
              <w:rPr>
                <w:sz w:val="22"/>
                <w:szCs w:val="22"/>
              </w:rPr>
              <w:t>6 997,00</w:t>
            </w:r>
          </w:p>
        </w:tc>
      </w:tr>
    </w:tbl>
    <w:p w:rsidR="00512267" w:rsidRPr="002945F4" w:rsidRDefault="00512267" w:rsidP="00512267">
      <w:pPr>
        <w:pStyle w:val="a3"/>
        <w:ind w:left="0" w:firstLine="709"/>
        <w:jc w:val="both"/>
        <w:rPr>
          <w:sz w:val="25"/>
          <w:szCs w:val="25"/>
        </w:rPr>
      </w:pPr>
      <w:r w:rsidRPr="002945F4">
        <w:rPr>
          <w:sz w:val="25"/>
          <w:szCs w:val="25"/>
        </w:rPr>
        <w:t>- Контракт от 2</w:t>
      </w:r>
      <w:r>
        <w:rPr>
          <w:sz w:val="25"/>
          <w:szCs w:val="25"/>
        </w:rPr>
        <w:t>3</w:t>
      </w:r>
      <w:r w:rsidRPr="002945F4">
        <w:rPr>
          <w:sz w:val="25"/>
          <w:szCs w:val="25"/>
        </w:rPr>
        <w:t xml:space="preserve">.06.22 № </w:t>
      </w:r>
      <w:r>
        <w:rPr>
          <w:sz w:val="25"/>
          <w:szCs w:val="25"/>
        </w:rPr>
        <w:t>10</w:t>
      </w:r>
      <w:r w:rsidRPr="002945F4">
        <w:rPr>
          <w:sz w:val="25"/>
          <w:szCs w:val="25"/>
        </w:rPr>
        <w:t xml:space="preserve"> </w:t>
      </w:r>
      <w:proofErr w:type="gramStart"/>
      <w:r w:rsidRPr="002945F4">
        <w:rPr>
          <w:sz w:val="25"/>
          <w:szCs w:val="25"/>
        </w:rPr>
        <w:t>с</w:t>
      </w:r>
      <w:proofErr w:type="gramEnd"/>
      <w:r w:rsidRPr="002945F4">
        <w:rPr>
          <w:sz w:val="25"/>
          <w:szCs w:val="25"/>
        </w:rPr>
        <w:t xml:space="preserve"> Жданов В.В., срок оплаты 7 рабочих дней:</w:t>
      </w:r>
    </w:p>
    <w:tbl>
      <w:tblPr>
        <w:tblW w:w="10040" w:type="dxa"/>
        <w:tblInd w:w="95" w:type="dxa"/>
        <w:tblLook w:val="04A0"/>
      </w:tblPr>
      <w:tblGrid>
        <w:gridCol w:w="1580"/>
        <w:gridCol w:w="1540"/>
        <w:gridCol w:w="2260"/>
        <w:gridCol w:w="1580"/>
        <w:gridCol w:w="1520"/>
        <w:gridCol w:w="1560"/>
      </w:tblGrid>
      <w:tr w:rsidR="00512267" w:rsidRPr="00972BE8" w:rsidTr="008F47DC">
        <w:trPr>
          <w:trHeight w:val="375"/>
        </w:trPr>
        <w:tc>
          <w:tcPr>
            <w:tcW w:w="1580" w:type="dxa"/>
            <w:tcBorders>
              <w:top w:val="single" w:sz="4" w:space="0" w:color="auto"/>
              <w:left w:val="single" w:sz="4" w:space="0" w:color="auto"/>
              <w:bottom w:val="single" w:sz="4" w:space="0" w:color="auto"/>
              <w:right w:val="single" w:sz="4" w:space="0" w:color="auto"/>
            </w:tcBorders>
            <w:shd w:val="clear" w:color="000000" w:fill="FFFFFF"/>
            <w:noWrap/>
            <w:hideMark/>
          </w:tcPr>
          <w:p w:rsidR="00512267" w:rsidRPr="002945F4" w:rsidRDefault="00512267" w:rsidP="008F47DC">
            <w:pPr>
              <w:jc w:val="right"/>
              <w:rPr>
                <w:bCs/>
                <w:sz w:val="25"/>
                <w:szCs w:val="25"/>
              </w:rPr>
            </w:pPr>
            <w:r w:rsidRPr="002945F4">
              <w:rPr>
                <w:bCs/>
                <w:sz w:val="25"/>
                <w:szCs w:val="25"/>
              </w:rPr>
              <w:t xml:space="preserve">№ </w:t>
            </w:r>
            <w:proofErr w:type="spellStart"/>
            <w:r w:rsidRPr="002945F4">
              <w:rPr>
                <w:bCs/>
                <w:sz w:val="25"/>
                <w:szCs w:val="25"/>
              </w:rPr>
              <w:t>сч</w:t>
            </w:r>
            <w:proofErr w:type="spellEnd"/>
            <w:r w:rsidRPr="002945F4">
              <w:rPr>
                <w:bCs/>
                <w:sz w:val="25"/>
                <w:szCs w:val="25"/>
              </w:rPr>
              <w:t>/</w:t>
            </w:r>
            <w:proofErr w:type="spellStart"/>
            <w:r w:rsidRPr="002945F4">
              <w:rPr>
                <w:bCs/>
                <w:sz w:val="25"/>
                <w:szCs w:val="25"/>
              </w:rPr>
              <w:t>ф</w:t>
            </w:r>
            <w:proofErr w:type="spellEnd"/>
          </w:p>
        </w:tc>
        <w:tc>
          <w:tcPr>
            <w:tcW w:w="1540" w:type="dxa"/>
            <w:tcBorders>
              <w:top w:val="single" w:sz="4" w:space="0" w:color="auto"/>
              <w:left w:val="nil"/>
              <w:bottom w:val="single" w:sz="4" w:space="0" w:color="auto"/>
              <w:right w:val="single" w:sz="4" w:space="0" w:color="auto"/>
            </w:tcBorders>
            <w:shd w:val="clear" w:color="000000" w:fill="FFFFFF"/>
            <w:noWrap/>
            <w:hideMark/>
          </w:tcPr>
          <w:p w:rsidR="00512267" w:rsidRPr="002945F4" w:rsidRDefault="00512267" w:rsidP="008F47DC">
            <w:pPr>
              <w:jc w:val="right"/>
              <w:rPr>
                <w:bCs/>
                <w:sz w:val="25"/>
                <w:szCs w:val="25"/>
              </w:rPr>
            </w:pPr>
            <w:r w:rsidRPr="002945F4">
              <w:rPr>
                <w:bCs/>
                <w:sz w:val="25"/>
                <w:szCs w:val="25"/>
              </w:rPr>
              <w:t>Дата</w:t>
            </w:r>
          </w:p>
        </w:tc>
        <w:tc>
          <w:tcPr>
            <w:tcW w:w="2260" w:type="dxa"/>
            <w:tcBorders>
              <w:top w:val="single" w:sz="4" w:space="0" w:color="auto"/>
              <w:left w:val="nil"/>
              <w:bottom w:val="single" w:sz="4" w:space="0" w:color="auto"/>
              <w:right w:val="single" w:sz="4" w:space="0" w:color="auto"/>
            </w:tcBorders>
            <w:shd w:val="clear" w:color="000000" w:fill="FFFFFF"/>
            <w:noWrap/>
            <w:hideMark/>
          </w:tcPr>
          <w:p w:rsidR="00512267" w:rsidRPr="002945F4" w:rsidRDefault="00512267" w:rsidP="008F47DC">
            <w:pPr>
              <w:jc w:val="right"/>
              <w:rPr>
                <w:bCs/>
                <w:sz w:val="25"/>
                <w:szCs w:val="25"/>
              </w:rPr>
            </w:pPr>
            <w:r w:rsidRPr="002945F4">
              <w:rPr>
                <w:bCs/>
                <w:sz w:val="25"/>
                <w:szCs w:val="25"/>
              </w:rPr>
              <w:t>Сумма</w:t>
            </w:r>
          </w:p>
        </w:tc>
        <w:tc>
          <w:tcPr>
            <w:tcW w:w="1580" w:type="dxa"/>
            <w:tcBorders>
              <w:top w:val="single" w:sz="4" w:space="0" w:color="auto"/>
              <w:left w:val="nil"/>
              <w:bottom w:val="single" w:sz="4" w:space="0" w:color="auto"/>
              <w:right w:val="single" w:sz="4" w:space="0" w:color="auto"/>
            </w:tcBorders>
            <w:shd w:val="clear" w:color="000000" w:fill="FFFFFF"/>
            <w:noWrap/>
            <w:hideMark/>
          </w:tcPr>
          <w:p w:rsidR="00512267" w:rsidRPr="002945F4" w:rsidRDefault="00512267" w:rsidP="008F47DC">
            <w:pPr>
              <w:jc w:val="right"/>
              <w:rPr>
                <w:bCs/>
                <w:sz w:val="25"/>
                <w:szCs w:val="25"/>
              </w:rPr>
            </w:pPr>
            <w:r w:rsidRPr="002945F4">
              <w:rPr>
                <w:bCs/>
                <w:sz w:val="25"/>
                <w:szCs w:val="25"/>
              </w:rPr>
              <w:t xml:space="preserve">№ </w:t>
            </w:r>
            <w:proofErr w:type="spellStart"/>
            <w:proofErr w:type="gramStart"/>
            <w:r w:rsidRPr="002945F4">
              <w:rPr>
                <w:bCs/>
                <w:sz w:val="25"/>
                <w:szCs w:val="25"/>
              </w:rPr>
              <w:t>п</w:t>
            </w:r>
            <w:proofErr w:type="spellEnd"/>
            <w:proofErr w:type="gramEnd"/>
            <w:r w:rsidRPr="002945F4">
              <w:rPr>
                <w:bCs/>
                <w:sz w:val="25"/>
                <w:szCs w:val="25"/>
              </w:rPr>
              <w:t>/</w:t>
            </w:r>
            <w:proofErr w:type="spellStart"/>
            <w:r w:rsidRPr="002945F4">
              <w:rPr>
                <w:bCs/>
                <w:sz w:val="25"/>
                <w:szCs w:val="25"/>
              </w:rPr>
              <w:t>п</w:t>
            </w:r>
            <w:proofErr w:type="spellEnd"/>
          </w:p>
        </w:tc>
        <w:tc>
          <w:tcPr>
            <w:tcW w:w="1520" w:type="dxa"/>
            <w:tcBorders>
              <w:top w:val="single" w:sz="4" w:space="0" w:color="auto"/>
              <w:left w:val="nil"/>
              <w:bottom w:val="single" w:sz="4" w:space="0" w:color="auto"/>
              <w:right w:val="single" w:sz="4" w:space="0" w:color="auto"/>
            </w:tcBorders>
            <w:shd w:val="clear" w:color="000000" w:fill="FFFFFF"/>
            <w:noWrap/>
            <w:hideMark/>
          </w:tcPr>
          <w:p w:rsidR="00512267" w:rsidRPr="002945F4" w:rsidRDefault="00512267" w:rsidP="008F47DC">
            <w:pPr>
              <w:jc w:val="right"/>
              <w:rPr>
                <w:bCs/>
                <w:sz w:val="25"/>
                <w:szCs w:val="25"/>
              </w:rPr>
            </w:pPr>
            <w:r w:rsidRPr="002945F4">
              <w:rPr>
                <w:bCs/>
                <w:sz w:val="25"/>
                <w:szCs w:val="25"/>
              </w:rPr>
              <w:t>Дата оплаты</w:t>
            </w:r>
          </w:p>
        </w:tc>
        <w:tc>
          <w:tcPr>
            <w:tcW w:w="1560" w:type="dxa"/>
            <w:tcBorders>
              <w:top w:val="single" w:sz="4" w:space="0" w:color="auto"/>
              <w:left w:val="nil"/>
              <w:bottom w:val="single" w:sz="4" w:space="0" w:color="auto"/>
              <w:right w:val="single" w:sz="4" w:space="0" w:color="auto"/>
            </w:tcBorders>
            <w:shd w:val="clear" w:color="000000" w:fill="FFFFFF"/>
            <w:noWrap/>
            <w:hideMark/>
          </w:tcPr>
          <w:p w:rsidR="00512267" w:rsidRPr="002945F4" w:rsidRDefault="00512267" w:rsidP="008F47DC">
            <w:pPr>
              <w:jc w:val="right"/>
              <w:rPr>
                <w:bCs/>
                <w:sz w:val="25"/>
                <w:szCs w:val="25"/>
              </w:rPr>
            </w:pPr>
            <w:r w:rsidRPr="002945F4">
              <w:rPr>
                <w:bCs/>
                <w:sz w:val="25"/>
                <w:szCs w:val="25"/>
              </w:rPr>
              <w:t>Сумма</w:t>
            </w:r>
          </w:p>
        </w:tc>
      </w:tr>
      <w:tr w:rsidR="00512267" w:rsidRPr="00551B6D" w:rsidTr="008F47DC">
        <w:trPr>
          <w:trHeight w:val="375"/>
        </w:trPr>
        <w:tc>
          <w:tcPr>
            <w:tcW w:w="15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12267" w:rsidRDefault="00512267" w:rsidP="008F47DC">
            <w:pPr>
              <w:jc w:val="right"/>
              <w:rPr>
                <w:sz w:val="22"/>
                <w:szCs w:val="22"/>
              </w:rPr>
            </w:pPr>
            <w:r>
              <w:rPr>
                <w:sz w:val="22"/>
                <w:szCs w:val="22"/>
              </w:rPr>
              <w:t>94</w:t>
            </w:r>
          </w:p>
        </w:tc>
        <w:tc>
          <w:tcPr>
            <w:tcW w:w="1540" w:type="dxa"/>
            <w:tcBorders>
              <w:top w:val="single" w:sz="4" w:space="0" w:color="auto"/>
              <w:left w:val="nil"/>
              <w:bottom w:val="single" w:sz="4" w:space="0" w:color="auto"/>
              <w:right w:val="single" w:sz="4" w:space="0" w:color="auto"/>
            </w:tcBorders>
            <w:shd w:val="clear" w:color="000000" w:fill="FFFFFF"/>
            <w:noWrap/>
            <w:vAlign w:val="bottom"/>
            <w:hideMark/>
          </w:tcPr>
          <w:p w:rsidR="00512267" w:rsidRDefault="00512267" w:rsidP="008F47DC">
            <w:pPr>
              <w:jc w:val="right"/>
              <w:rPr>
                <w:sz w:val="22"/>
                <w:szCs w:val="22"/>
              </w:rPr>
            </w:pPr>
            <w:r>
              <w:rPr>
                <w:sz w:val="22"/>
                <w:szCs w:val="22"/>
              </w:rPr>
              <w:t>23.06.2022</w:t>
            </w:r>
          </w:p>
        </w:tc>
        <w:tc>
          <w:tcPr>
            <w:tcW w:w="2260" w:type="dxa"/>
            <w:tcBorders>
              <w:top w:val="single" w:sz="4" w:space="0" w:color="auto"/>
              <w:left w:val="nil"/>
              <w:bottom w:val="single" w:sz="4" w:space="0" w:color="auto"/>
              <w:right w:val="single" w:sz="4" w:space="0" w:color="auto"/>
            </w:tcBorders>
            <w:shd w:val="clear" w:color="000000" w:fill="FFFFFF"/>
            <w:noWrap/>
            <w:vAlign w:val="bottom"/>
            <w:hideMark/>
          </w:tcPr>
          <w:p w:rsidR="00512267" w:rsidRDefault="00512267" w:rsidP="008F47DC">
            <w:pPr>
              <w:jc w:val="right"/>
              <w:rPr>
                <w:sz w:val="22"/>
                <w:szCs w:val="22"/>
              </w:rPr>
            </w:pPr>
            <w:r>
              <w:rPr>
                <w:sz w:val="22"/>
                <w:szCs w:val="22"/>
              </w:rPr>
              <w:t>2 535,00</w:t>
            </w:r>
          </w:p>
        </w:tc>
        <w:tc>
          <w:tcPr>
            <w:tcW w:w="1580" w:type="dxa"/>
            <w:tcBorders>
              <w:top w:val="single" w:sz="4" w:space="0" w:color="auto"/>
              <w:left w:val="nil"/>
              <w:bottom w:val="single" w:sz="4" w:space="0" w:color="auto"/>
              <w:right w:val="single" w:sz="4" w:space="0" w:color="auto"/>
            </w:tcBorders>
            <w:shd w:val="clear" w:color="000000" w:fill="FFFFFF"/>
            <w:noWrap/>
            <w:vAlign w:val="bottom"/>
            <w:hideMark/>
          </w:tcPr>
          <w:p w:rsidR="00512267" w:rsidRDefault="00512267" w:rsidP="008F47DC">
            <w:pPr>
              <w:jc w:val="right"/>
              <w:rPr>
                <w:sz w:val="22"/>
                <w:szCs w:val="22"/>
              </w:rPr>
            </w:pPr>
            <w:r>
              <w:rPr>
                <w:sz w:val="22"/>
                <w:szCs w:val="22"/>
              </w:rPr>
              <w:t>10111</w:t>
            </w:r>
          </w:p>
        </w:tc>
        <w:tc>
          <w:tcPr>
            <w:tcW w:w="1520" w:type="dxa"/>
            <w:tcBorders>
              <w:top w:val="single" w:sz="4" w:space="0" w:color="auto"/>
              <w:left w:val="nil"/>
              <w:bottom w:val="single" w:sz="4" w:space="0" w:color="auto"/>
              <w:right w:val="single" w:sz="4" w:space="0" w:color="auto"/>
            </w:tcBorders>
            <w:shd w:val="clear" w:color="000000" w:fill="FFFFFF"/>
            <w:noWrap/>
            <w:vAlign w:val="bottom"/>
            <w:hideMark/>
          </w:tcPr>
          <w:p w:rsidR="00512267" w:rsidRDefault="00512267" w:rsidP="008F47DC">
            <w:pPr>
              <w:jc w:val="right"/>
              <w:rPr>
                <w:sz w:val="22"/>
                <w:szCs w:val="22"/>
              </w:rPr>
            </w:pPr>
            <w:r>
              <w:rPr>
                <w:sz w:val="22"/>
                <w:szCs w:val="22"/>
              </w:rPr>
              <w:t>06.07.2022</w:t>
            </w:r>
          </w:p>
        </w:tc>
        <w:tc>
          <w:tcPr>
            <w:tcW w:w="1560" w:type="dxa"/>
            <w:tcBorders>
              <w:top w:val="single" w:sz="4" w:space="0" w:color="auto"/>
              <w:left w:val="nil"/>
              <w:bottom w:val="single" w:sz="4" w:space="0" w:color="auto"/>
              <w:right w:val="single" w:sz="4" w:space="0" w:color="auto"/>
            </w:tcBorders>
            <w:shd w:val="clear" w:color="000000" w:fill="FFFFFF"/>
            <w:noWrap/>
            <w:vAlign w:val="bottom"/>
            <w:hideMark/>
          </w:tcPr>
          <w:p w:rsidR="00512267" w:rsidRDefault="00512267" w:rsidP="008F47DC">
            <w:pPr>
              <w:jc w:val="right"/>
              <w:rPr>
                <w:sz w:val="22"/>
                <w:szCs w:val="22"/>
              </w:rPr>
            </w:pPr>
            <w:r>
              <w:rPr>
                <w:sz w:val="22"/>
                <w:szCs w:val="22"/>
              </w:rPr>
              <w:t>2 535,00</w:t>
            </w:r>
          </w:p>
        </w:tc>
      </w:tr>
    </w:tbl>
    <w:p w:rsidR="00512267" w:rsidRPr="002945F4" w:rsidRDefault="00512267" w:rsidP="00512267">
      <w:pPr>
        <w:pStyle w:val="a3"/>
        <w:ind w:left="0" w:firstLine="709"/>
        <w:jc w:val="both"/>
        <w:rPr>
          <w:sz w:val="25"/>
          <w:szCs w:val="25"/>
        </w:rPr>
      </w:pPr>
      <w:r w:rsidRPr="002945F4">
        <w:rPr>
          <w:sz w:val="25"/>
          <w:szCs w:val="25"/>
        </w:rPr>
        <w:t>- Контракт от 2</w:t>
      </w:r>
      <w:r>
        <w:rPr>
          <w:sz w:val="25"/>
          <w:szCs w:val="25"/>
        </w:rPr>
        <w:t>4</w:t>
      </w:r>
      <w:r w:rsidRPr="002945F4">
        <w:rPr>
          <w:sz w:val="25"/>
          <w:szCs w:val="25"/>
        </w:rPr>
        <w:t xml:space="preserve">.06.22 № </w:t>
      </w:r>
      <w:r>
        <w:rPr>
          <w:sz w:val="25"/>
          <w:szCs w:val="25"/>
        </w:rPr>
        <w:t>11</w:t>
      </w:r>
      <w:r w:rsidRPr="002945F4">
        <w:rPr>
          <w:sz w:val="25"/>
          <w:szCs w:val="25"/>
        </w:rPr>
        <w:t xml:space="preserve"> </w:t>
      </w:r>
      <w:proofErr w:type="gramStart"/>
      <w:r w:rsidRPr="002945F4">
        <w:rPr>
          <w:sz w:val="25"/>
          <w:szCs w:val="25"/>
        </w:rPr>
        <w:t>с</w:t>
      </w:r>
      <w:proofErr w:type="gramEnd"/>
      <w:r w:rsidRPr="002945F4">
        <w:rPr>
          <w:sz w:val="25"/>
          <w:szCs w:val="25"/>
        </w:rPr>
        <w:t xml:space="preserve"> Жданов В.В., срок оплаты 7 рабочих дней:</w:t>
      </w:r>
    </w:p>
    <w:tbl>
      <w:tblPr>
        <w:tblW w:w="10040" w:type="dxa"/>
        <w:tblInd w:w="95" w:type="dxa"/>
        <w:tblLook w:val="04A0"/>
      </w:tblPr>
      <w:tblGrid>
        <w:gridCol w:w="1580"/>
        <w:gridCol w:w="1540"/>
        <w:gridCol w:w="2260"/>
        <w:gridCol w:w="1580"/>
        <w:gridCol w:w="1520"/>
        <w:gridCol w:w="1560"/>
      </w:tblGrid>
      <w:tr w:rsidR="00512267" w:rsidRPr="00972BE8" w:rsidTr="008F47DC">
        <w:trPr>
          <w:trHeight w:val="375"/>
        </w:trPr>
        <w:tc>
          <w:tcPr>
            <w:tcW w:w="1580" w:type="dxa"/>
            <w:tcBorders>
              <w:top w:val="single" w:sz="4" w:space="0" w:color="auto"/>
              <w:left w:val="single" w:sz="4" w:space="0" w:color="auto"/>
              <w:bottom w:val="single" w:sz="4" w:space="0" w:color="auto"/>
              <w:right w:val="single" w:sz="4" w:space="0" w:color="auto"/>
            </w:tcBorders>
            <w:shd w:val="clear" w:color="000000" w:fill="FFFFFF"/>
            <w:noWrap/>
            <w:hideMark/>
          </w:tcPr>
          <w:p w:rsidR="00512267" w:rsidRPr="002945F4" w:rsidRDefault="00512267" w:rsidP="008F47DC">
            <w:pPr>
              <w:jc w:val="right"/>
              <w:rPr>
                <w:bCs/>
                <w:sz w:val="25"/>
                <w:szCs w:val="25"/>
              </w:rPr>
            </w:pPr>
            <w:r w:rsidRPr="002945F4">
              <w:rPr>
                <w:bCs/>
                <w:sz w:val="25"/>
                <w:szCs w:val="25"/>
              </w:rPr>
              <w:t xml:space="preserve">№ </w:t>
            </w:r>
            <w:proofErr w:type="spellStart"/>
            <w:r w:rsidRPr="002945F4">
              <w:rPr>
                <w:bCs/>
                <w:sz w:val="25"/>
                <w:szCs w:val="25"/>
              </w:rPr>
              <w:t>сч</w:t>
            </w:r>
            <w:proofErr w:type="spellEnd"/>
            <w:r w:rsidRPr="002945F4">
              <w:rPr>
                <w:bCs/>
                <w:sz w:val="25"/>
                <w:szCs w:val="25"/>
              </w:rPr>
              <w:t>/</w:t>
            </w:r>
            <w:proofErr w:type="spellStart"/>
            <w:r w:rsidRPr="002945F4">
              <w:rPr>
                <w:bCs/>
                <w:sz w:val="25"/>
                <w:szCs w:val="25"/>
              </w:rPr>
              <w:t>ф</w:t>
            </w:r>
            <w:proofErr w:type="spellEnd"/>
          </w:p>
        </w:tc>
        <w:tc>
          <w:tcPr>
            <w:tcW w:w="1540" w:type="dxa"/>
            <w:tcBorders>
              <w:top w:val="single" w:sz="4" w:space="0" w:color="auto"/>
              <w:left w:val="nil"/>
              <w:bottom w:val="single" w:sz="4" w:space="0" w:color="auto"/>
              <w:right w:val="single" w:sz="4" w:space="0" w:color="auto"/>
            </w:tcBorders>
            <w:shd w:val="clear" w:color="000000" w:fill="FFFFFF"/>
            <w:noWrap/>
            <w:hideMark/>
          </w:tcPr>
          <w:p w:rsidR="00512267" w:rsidRPr="002945F4" w:rsidRDefault="00512267" w:rsidP="008F47DC">
            <w:pPr>
              <w:jc w:val="right"/>
              <w:rPr>
                <w:bCs/>
                <w:sz w:val="25"/>
                <w:szCs w:val="25"/>
              </w:rPr>
            </w:pPr>
            <w:r w:rsidRPr="002945F4">
              <w:rPr>
                <w:bCs/>
                <w:sz w:val="25"/>
                <w:szCs w:val="25"/>
              </w:rPr>
              <w:t>Дата</w:t>
            </w:r>
          </w:p>
        </w:tc>
        <w:tc>
          <w:tcPr>
            <w:tcW w:w="2260" w:type="dxa"/>
            <w:tcBorders>
              <w:top w:val="single" w:sz="4" w:space="0" w:color="auto"/>
              <w:left w:val="nil"/>
              <w:bottom w:val="single" w:sz="4" w:space="0" w:color="auto"/>
              <w:right w:val="single" w:sz="4" w:space="0" w:color="auto"/>
            </w:tcBorders>
            <w:shd w:val="clear" w:color="000000" w:fill="FFFFFF"/>
            <w:noWrap/>
            <w:hideMark/>
          </w:tcPr>
          <w:p w:rsidR="00512267" w:rsidRPr="002945F4" w:rsidRDefault="00512267" w:rsidP="008F47DC">
            <w:pPr>
              <w:jc w:val="right"/>
              <w:rPr>
                <w:bCs/>
                <w:sz w:val="25"/>
                <w:szCs w:val="25"/>
              </w:rPr>
            </w:pPr>
            <w:r w:rsidRPr="002945F4">
              <w:rPr>
                <w:bCs/>
                <w:sz w:val="25"/>
                <w:szCs w:val="25"/>
              </w:rPr>
              <w:t>Сумма</w:t>
            </w:r>
          </w:p>
        </w:tc>
        <w:tc>
          <w:tcPr>
            <w:tcW w:w="1580" w:type="dxa"/>
            <w:tcBorders>
              <w:top w:val="single" w:sz="4" w:space="0" w:color="auto"/>
              <w:left w:val="nil"/>
              <w:bottom w:val="single" w:sz="4" w:space="0" w:color="auto"/>
              <w:right w:val="single" w:sz="4" w:space="0" w:color="auto"/>
            </w:tcBorders>
            <w:shd w:val="clear" w:color="000000" w:fill="FFFFFF"/>
            <w:noWrap/>
            <w:hideMark/>
          </w:tcPr>
          <w:p w:rsidR="00512267" w:rsidRPr="002945F4" w:rsidRDefault="00512267" w:rsidP="008F47DC">
            <w:pPr>
              <w:jc w:val="right"/>
              <w:rPr>
                <w:bCs/>
                <w:sz w:val="25"/>
                <w:szCs w:val="25"/>
              </w:rPr>
            </w:pPr>
            <w:r w:rsidRPr="002945F4">
              <w:rPr>
                <w:bCs/>
                <w:sz w:val="25"/>
                <w:szCs w:val="25"/>
              </w:rPr>
              <w:t xml:space="preserve">№ </w:t>
            </w:r>
            <w:proofErr w:type="spellStart"/>
            <w:proofErr w:type="gramStart"/>
            <w:r w:rsidRPr="002945F4">
              <w:rPr>
                <w:bCs/>
                <w:sz w:val="25"/>
                <w:szCs w:val="25"/>
              </w:rPr>
              <w:t>п</w:t>
            </w:r>
            <w:proofErr w:type="spellEnd"/>
            <w:proofErr w:type="gramEnd"/>
            <w:r w:rsidRPr="002945F4">
              <w:rPr>
                <w:bCs/>
                <w:sz w:val="25"/>
                <w:szCs w:val="25"/>
              </w:rPr>
              <w:t>/</w:t>
            </w:r>
            <w:proofErr w:type="spellStart"/>
            <w:r w:rsidRPr="002945F4">
              <w:rPr>
                <w:bCs/>
                <w:sz w:val="25"/>
                <w:szCs w:val="25"/>
              </w:rPr>
              <w:t>п</w:t>
            </w:r>
            <w:proofErr w:type="spellEnd"/>
          </w:p>
        </w:tc>
        <w:tc>
          <w:tcPr>
            <w:tcW w:w="1520" w:type="dxa"/>
            <w:tcBorders>
              <w:top w:val="single" w:sz="4" w:space="0" w:color="auto"/>
              <w:left w:val="nil"/>
              <w:bottom w:val="single" w:sz="4" w:space="0" w:color="auto"/>
              <w:right w:val="single" w:sz="4" w:space="0" w:color="auto"/>
            </w:tcBorders>
            <w:shd w:val="clear" w:color="000000" w:fill="FFFFFF"/>
            <w:noWrap/>
            <w:hideMark/>
          </w:tcPr>
          <w:p w:rsidR="00512267" w:rsidRPr="002945F4" w:rsidRDefault="00512267" w:rsidP="008F47DC">
            <w:pPr>
              <w:jc w:val="right"/>
              <w:rPr>
                <w:bCs/>
                <w:sz w:val="25"/>
                <w:szCs w:val="25"/>
              </w:rPr>
            </w:pPr>
            <w:r w:rsidRPr="002945F4">
              <w:rPr>
                <w:bCs/>
                <w:sz w:val="25"/>
                <w:szCs w:val="25"/>
              </w:rPr>
              <w:t>Дата оплаты</w:t>
            </w:r>
          </w:p>
        </w:tc>
        <w:tc>
          <w:tcPr>
            <w:tcW w:w="1560" w:type="dxa"/>
            <w:tcBorders>
              <w:top w:val="single" w:sz="4" w:space="0" w:color="auto"/>
              <w:left w:val="nil"/>
              <w:bottom w:val="single" w:sz="4" w:space="0" w:color="auto"/>
              <w:right w:val="single" w:sz="4" w:space="0" w:color="auto"/>
            </w:tcBorders>
            <w:shd w:val="clear" w:color="000000" w:fill="FFFFFF"/>
            <w:noWrap/>
            <w:hideMark/>
          </w:tcPr>
          <w:p w:rsidR="00512267" w:rsidRPr="002945F4" w:rsidRDefault="00512267" w:rsidP="008F47DC">
            <w:pPr>
              <w:jc w:val="right"/>
              <w:rPr>
                <w:bCs/>
                <w:sz w:val="25"/>
                <w:szCs w:val="25"/>
              </w:rPr>
            </w:pPr>
            <w:r w:rsidRPr="002945F4">
              <w:rPr>
                <w:bCs/>
                <w:sz w:val="25"/>
                <w:szCs w:val="25"/>
              </w:rPr>
              <w:t>Сумма</w:t>
            </w:r>
          </w:p>
        </w:tc>
      </w:tr>
      <w:tr w:rsidR="00512267" w:rsidRPr="00551B6D" w:rsidTr="008F47DC">
        <w:trPr>
          <w:trHeight w:val="375"/>
        </w:trPr>
        <w:tc>
          <w:tcPr>
            <w:tcW w:w="15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12267" w:rsidRDefault="00512267" w:rsidP="008F47DC">
            <w:pPr>
              <w:jc w:val="right"/>
              <w:rPr>
                <w:sz w:val="22"/>
                <w:szCs w:val="22"/>
              </w:rPr>
            </w:pPr>
            <w:r>
              <w:rPr>
                <w:sz w:val="22"/>
                <w:szCs w:val="22"/>
              </w:rPr>
              <w:t>95</w:t>
            </w:r>
          </w:p>
        </w:tc>
        <w:tc>
          <w:tcPr>
            <w:tcW w:w="1540" w:type="dxa"/>
            <w:tcBorders>
              <w:top w:val="single" w:sz="4" w:space="0" w:color="auto"/>
              <w:left w:val="nil"/>
              <w:bottom w:val="single" w:sz="4" w:space="0" w:color="auto"/>
              <w:right w:val="single" w:sz="4" w:space="0" w:color="auto"/>
            </w:tcBorders>
            <w:shd w:val="clear" w:color="000000" w:fill="FFFFFF"/>
            <w:noWrap/>
            <w:vAlign w:val="bottom"/>
            <w:hideMark/>
          </w:tcPr>
          <w:p w:rsidR="00512267" w:rsidRDefault="00512267" w:rsidP="008F47DC">
            <w:pPr>
              <w:jc w:val="right"/>
              <w:rPr>
                <w:sz w:val="22"/>
                <w:szCs w:val="22"/>
              </w:rPr>
            </w:pPr>
            <w:r>
              <w:rPr>
                <w:sz w:val="22"/>
                <w:szCs w:val="22"/>
              </w:rPr>
              <w:t>24.06.2022</w:t>
            </w:r>
          </w:p>
        </w:tc>
        <w:tc>
          <w:tcPr>
            <w:tcW w:w="2260" w:type="dxa"/>
            <w:tcBorders>
              <w:top w:val="single" w:sz="4" w:space="0" w:color="auto"/>
              <w:left w:val="nil"/>
              <w:bottom w:val="single" w:sz="4" w:space="0" w:color="auto"/>
              <w:right w:val="single" w:sz="4" w:space="0" w:color="auto"/>
            </w:tcBorders>
            <w:shd w:val="clear" w:color="000000" w:fill="FFFFFF"/>
            <w:noWrap/>
            <w:vAlign w:val="bottom"/>
            <w:hideMark/>
          </w:tcPr>
          <w:p w:rsidR="00512267" w:rsidRDefault="00512267" w:rsidP="008F47DC">
            <w:pPr>
              <w:jc w:val="right"/>
              <w:rPr>
                <w:sz w:val="22"/>
                <w:szCs w:val="22"/>
              </w:rPr>
            </w:pPr>
            <w:r>
              <w:rPr>
                <w:sz w:val="22"/>
                <w:szCs w:val="22"/>
              </w:rPr>
              <w:t>5 321,00</w:t>
            </w:r>
          </w:p>
        </w:tc>
        <w:tc>
          <w:tcPr>
            <w:tcW w:w="1580" w:type="dxa"/>
            <w:tcBorders>
              <w:top w:val="single" w:sz="4" w:space="0" w:color="auto"/>
              <w:left w:val="nil"/>
              <w:bottom w:val="single" w:sz="4" w:space="0" w:color="auto"/>
              <w:right w:val="single" w:sz="4" w:space="0" w:color="auto"/>
            </w:tcBorders>
            <w:shd w:val="clear" w:color="000000" w:fill="FFFFFF"/>
            <w:noWrap/>
            <w:vAlign w:val="bottom"/>
            <w:hideMark/>
          </w:tcPr>
          <w:p w:rsidR="00512267" w:rsidRDefault="00512267" w:rsidP="008F47DC">
            <w:pPr>
              <w:jc w:val="right"/>
              <w:rPr>
                <w:sz w:val="22"/>
                <w:szCs w:val="22"/>
              </w:rPr>
            </w:pPr>
            <w:r>
              <w:rPr>
                <w:sz w:val="22"/>
                <w:szCs w:val="22"/>
              </w:rPr>
              <w:t>10110</w:t>
            </w:r>
          </w:p>
        </w:tc>
        <w:tc>
          <w:tcPr>
            <w:tcW w:w="1520" w:type="dxa"/>
            <w:tcBorders>
              <w:top w:val="single" w:sz="4" w:space="0" w:color="auto"/>
              <w:left w:val="nil"/>
              <w:bottom w:val="single" w:sz="4" w:space="0" w:color="auto"/>
              <w:right w:val="single" w:sz="4" w:space="0" w:color="auto"/>
            </w:tcBorders>
            <w:shd w:val="clear" w:color="000000" w:fill="FFFFFF"/>
            <w:noWrap/>
            <w:vAlign w:val="bottom"/>
            <w:hideMark/>
          </w:tcPr>
          <w:p w:rsidR="00512267" w:rsidRDefault="00512267" w:rsidP="008F47DC">
            <w:pPr>
              <w:jc w:val="right"/>
              <w:rPr>
                <w:sz w:val="22"/>
                <w:szCs w:val="22"/>
              </w:rPr>
            </w:pPr>
            <w:r>
              <w:rPr>
                <w:sz w:val="22"/>
                <w:szCs w:val="22"/>
              </w:rPr>
              <w:t>06.07.2022</w:t>
            </w:r>
          </w:p>
        </w:tc>
        <w:tc>
          <w:tcPr>
            <w:tcW w:w="1560" w:type="dxa"/>
            <w:tcBorders>
              <w:top w:val="single" w:sz="4" w:space="0" w:color="auto"/>
              <w:left w:val="nil"/>
              <w:bottom w:val="single" w:sz="4" w:space="0" w:color="auto"/>
              <w:right w:val="single" w:sz="4" w:space="0" w:color="auto"/>
            </w:tcBorders>
            <w:shd w:val="clear" w:color="000000" w:fill="FFFFFF"/>
            <w:noWrap/>
            <w:vAlign w:val="bottom"/>
            <w:hideMark/>
          </w:tcPr>
          <w:p w:rsidR="00512267" w:rsidRDefault="00512267" w:rsidP="008F47DC">
            <w:pPr>
              <w:jc w:val="right"/>
              <w:rPr>
                <w:sz w:val="22"/>
                <w:szCs w:val="22"/>
              </w:rPr>
            </w:pPr>
            <w:r>
              <w:rPr>
                <w:sz w:val="22"/>
                <w:szCs w:val="22"/>
              </w:rPr>
              <w:t>5 321,00</w:t>
            </w:r>
          </w:p>
        </w:tc>
      </w:tr>
    </w:tbl>
    <w:p w:rsidR="00512267" w:rsidRPr="002945F4" w:rsidRDefault="00512267" w:rsidP="00512267">
      <w:pPr>
        <w:pStyle w:val="a3"/>
        <w:ind w:left="0" w:firstLine="709"/>
        <w:jc w:val="both"/>
        <w:rPr>
          <w:sz w:val="25"/>
          <w:szCs w:val="25"/>
        </w:rPr>
      </w:pPr>
      <w:r w:rsidRPr="002945F4">
        <w:rPr>
          <w:sz w:val="25"/>
          <w:szCs w:val="25"/>
        </w:rPr>
        <w:t>- Контракт от 2</w:t>
      </w:r>
      <w:r>
        <w:rPr>
          <w:sz w:val="25"/>
          <w:szCs w:val="25"/>
        </w:rPr>
        <w:t>5</w:t>
      </w:r>
      <w:r w:rsidRPr="002945F4">
        <w:rPr>
          <w:sz w:val="25"/>
          <w:szCs w:val="25"/>
        </w:rPr>
        <w:t>.0</w:t>
      </w:r>
      <w:r>
        <w:rPr>
          <w:sz w:val="25"/>
          <w:szCs w:val="25"/>
        </w:rPr>
        <w:t>8</w:t>
      </w:r>
      <w:r w:rsidRPr="002945F4">
        <w:rPr>
          <w:sz w:val="25"/>
          <w:szCs w:val="25"/>
        </w:rPr>
        <w:t xml:space="preserve">.22 № </w:t>
      </w:r>
      <w:r>
        <w:rPr>
          <w:sz w:val="25"/>
          <w:szCs w:val="25"/>
        </w:rPr>
        <w:t>15</w:t>
      </w:r>
      <w:r w:rsidRPr="002945F4">
        <w:rPr>
          <w:sz w:val="25"/>
          <w:szCs w:val="25"/>
        </w:rPr>
        <w:t xml:space="preserve"> </w:t>
      </w:r>
      <w:proofErr w:type="gramStart"/>
      <w:r w:rsidRPr="002945F4">
        <w:rPr>
          <w:sz w:val="25"/>
          <w:szCs w:val="25"/>
        </w:rPr>
        <w:t>с</w:t>
      </w:r>
      <w:proofErr w:type="gramEnd"/>
      <w:r w:rsidRPr="002945F4">
        <w:rPr>
          <w:sz w:val="25"/>
          <w:szCs w:val="25"/>
        </w:rPr>
        <w:t xml:space="preserve"> Жданов В.В., срок оплаты 7 рабочих дней:</w:t>
      </w:r>
    </w:p>
    <w:tbl>
      <w:tblPr>
        <w:tblW w:w="10040" w:type="dxa"/>
        <w:tblInd w:w="95" w:type="dxa"/>
        <w:tblLook w:val="04A0"/>
      </w:tblPr>
      <w:tblGrid>
        <w:gridCol w:w="1580"/>
        <w:gridCol w:w="1540"/>
        <w:gridCol w:w="2260"/>
        <w:gridCol w:w="1580"/>
        <w:gridCol w:w="1520"/>
        <w:gridCol w:w="1560"/>
      </w:tblGrid>
      <w:tr w:rsidR="00512267" w:rsidRPr="00972BE8" w:rsidTr="008F47DC">
        <w:trPr>
          <w:trHeight w:val="375"/>
        </w:trPr>
        <w:tc>
          <w:tcPr>
            <w:tcW w:w="1580" w:type="dxa"/>
            <w:tcBorders>
              <w:top w:val="single" w:sz="4" w:space="0" w:color="auto"/>
              <w:left w:val="single" w:sz="4" w:space="0" w:color="auto"/>
              <w:bottom w:val="single" w:sz="4" w:space="0" w:color="auto"/>
              <w:right w:val="single" w:sz="4" w:space="0" w:color="auto"/>
            </w:tcBorders>
            <w:shd w:val="clear" w:color="000000" w:fill="FFFFFF"/>
            <w:noWrap/>
            <w:hideMark/>
          </w:tcPr>
          <w:p w:rsidR="00512267" w:rsidRPr="002945F4" w:rsidRDefault="00512267" w:rsidP="008F47DC">
            <w:pPr>
              <w:jc w:val="right"/>
              <w:rPr>
                <w:bCs/>
                <w:sz w:val="25"/>
                <w:szCs w:val="25"/>
              </w:rPr>
            </w:pPr>
            <w:r w:rsidRPr="002945F4">
              <w:rPr>
                <w:bCs/>
                <w:sz w:val="25"/>
                <w:szCs w:val="25"/>
              </w:rPr>
              <w:t xml:space="preserve">№ </w:t>
            </w:r>
            <w:proofErr w:type="spellStart"/>
            <w:r w:rsidRPr="002945F4">
              <w:rPr>
                <w:bCs/>
                <w:sz w:val="25"/>
                <w:szCs w:val="25"/>
              </w:rPr>
              <w:t>сч</w:t>
            </w:r>
            <w:proofErr w:type="spellEnd"/>
            <w:r w:rsidRPr="002945F4">
              <w:rPr>
                <w:bCs/>
                <w:sz w:val="25"/>
                <w:szCs w:val="25"/>
              </w:rPr>
              <w:t>/</w:t>
            </w:r>
            <w:proofErr w:type="spellStart"/>
            <w:r w:rsidRPr="002945F4">
              <w:rPr>
                <w:bCs/>
                <w:sz w:val="25"/>
                <w:szCs w:val="25"/>
              </w:rPr>
              <w:t>ф</w:t>
            </w:r>
            <w:proofErr w:type="spellEnd"/>
          </w:p>
        </w:tc>
        <w:tc>
          <w:tcPr>
            <w:tcW w:w="1540" w:type="dxa"/>
            <w:tcBorders>
              <w:top w:val="single" w:sz="4" w:space="0" w:color="auto"/>
              <w:left w:val="nil"/>
              <w:bottom w:val="single" w:sz="4" w:space="0" w:color="auto"/>
              <w:right w:val="single" w:sz="4" w:space="0" w:color="auto"/>
            </w:tcBorders>
            <w:shd w:val="clear" w:color="000000" w:fill="FFFFFF"/>
            <w:noWrap/>
            <w:hideMark/>
          </w:tcPr>
          <w:p w:rsidR="00512267" w:rsidRPr="002945F4" w:rsidRDefault="00512267" w:rsidP="008F47DC">
            <w:pPr>
              <w:jc w:val="right"/>
              <w:rPr>
                <w:bCs/>
                <w:sz w:val="25"/>
                <w:szCs w:val="25"/>
              </w:rPr>
            </w:pPr>
            <w:r w:rsidRPr="002945F4">
              <w:rPr>
                <w:bCs/>
                <w:sz w:val="25"/>
                <w:szCs w:val="25"/>
              </w:rPr>
              <w:t>Дата</w:t>
            </w:r>
          </w:p>
        </w:tc>
        <w:tc>
          <w:tcPr>
            <w:tcW w:w="2260" w:type="dxa"/>
            <w:tcBorders>
              <w:top w:val="single" w:sz="4" w:space="0" w:color="auto"/>
              <w:left w:val="nil"/>
              <w:bottom w:val="single" w:sz="4" w:space="0" w:color="auto"/>
              <w:right w:val="single" w:sz="4" w:space="0" w:color="auto"/>
            </w:tcBorders>
            <w:shd w:val="clear" w:color="000000" w:fill="FFFFFF"/>
            <w:noWrap/>
            <w:hideMark/>
          </w:tcPr>
          <w:p w:rsidR="00512267" w:rsidRPr="002945F4" w:rsidRDefault="00512267" w:rsidP="008F47DC">
            <w:pPr>
              <w:jc w:val="right"/>
              <w:rPr>
                <w:bCs/>
                <w:sz w:val="25"/>
                <w:szCs w:val="25"/>
              </w:rPr>
            </w:pPr>
            <w:r w:rsidRPr="002945F4">
              <w:rPr>
                <w:bCs/>
                <w:sz w:val="25"/>
                <w:szCs w:val="25"/>
              </w:rPr>
              <w:t>Сумма</w:t>
            </w:r>
          </w:p>
        </w:tc>
        <w:tc>
          <w:tcPr>
            <w:tcW w:w="1580" w:type="dxa"/>
            <w:tcBorders>
              <w:top w:val="single" w:sz="4" w:space="0" w:color="auto"/>
              <w:left w:val="nil"/>
              <w:bottom w:val="single" w:sz="4" w:space="0" w:color="auto"/>
              <w:right w:val="single" w:sz="4" w:space="0" w:color="auto"/>
            </w:tcBorders>
            <w:shd w:val="clear" w:color="000000" w:fill="FFFFFF"/>
            <w:noWrap/>
            <w:hideMark/>
          </w:tcPr>
          <w:p w:rsidR="00512267" w:rsidRPr="002945F4" w:rsidRDefault="00512267" w:rsidP="008F47DC">
            <w:pPr>
              <w:jc w:val="right"/>
              <w:rPr>
                <w:bCs/>
                <w:sz w:val="25"/>
                <w:szCs w:val="25"/>
              </w:rPr>
            </w:pPr>
            <w:r w:rsidRPr="002945F4">
              <w:rPr>
                <w:bCs/>
                <w:sz w:val="25"/>
                <w:szCs w:val="25"/>
              </w:rPr>
              <w:t xml:space="preserve">№ </w:t>
            </w:r>
            <w:proofErr w:type="spellStart"/>
            <w:proofErr w:type="gramStart"/>
            <w:r w:rsidRPr="002945F4">
              <w:rPr>
                <w:bCs/>
                <w:sz w:val="25"/>
                <w:szCs w:val="25"/>
              </w:rPr>
              <w:t>п</w:t>
            </w:r>
            <w:proofErr w:type="spellEnd"/>
            <w:proofErr w:type="gramEnd"/>
            <w:r w:rsidRPr="002945F4">
              <w:rPr>
                <w:bCs/>
                <w:sz w:val="25"/>
                <w:szCs w:val="25"/>
              </w:rPr>
              <w:t>/</w:t>
            </w:r>
            <w:proofErr w:type="spellStart"/>
            <w:r w:rsidRPr="002945F4">
              <w:rPr>
                <w:bCs/>
                <w:sz w:val="25"/>
                <w:szCs w:val="25"/>
              </w:rPr>
              <w:t>п</w:t>
            </w:r>
            <w:proofErr w:type="spellEnd"/>
          </w:p>
        </w:tc>
        <w:tc>
          <w:tcPr>
            <w:tcW w:w="1520" w:type="dxa"/>
            <w:tcBorders>
              <w:top w:val="single" w:sz="4" w:space="0" w:color="auto"/>
              <w:left w:val="nil"/>
              <w:bottom w:val="single" w:sz="4" w:space="0" w:color="auto"/>
              <w:right w:val="single" w:sz="4" w:space="0" w:color="auto"/>
            </w:tcBorders>
            <w:shd w:val="clear" w:color="000000" w:fill="FFFFFF"/>
            <w:noWrap/>
            <w:hideMark/>
          </w:tcPr>
          <w:p w:rsidR="00512267" w:rsidRPr="002945F4" w:rsidRDefault="00512267" w:rsidP="008F47DC">
            <w:pPr>
              <w:jc w:val="right"/>
              <w:rPr>
                <w:bCs/>
                <w:sz w:val="25"/>
                <w:szCs w:val="25"/>
              </w:rPr>
            </w:pPr>
            <w:r w:rsidRPr="002945F4">
              <w:rPr>
                <w:bCs/>
                <w:sz w:val="25"/>
                <w:szCs w:val="25"/>
              </w:rPr>
              <w:t>Дата оплаты</w:t>
            </w:r>
          </w:p>
        </w:tc>
        <w:tc>
          <w:tcPr>
            <w:tcW w:w="1560" w:type="dxa"/>
            <w:tcBorders>
              <w:top w:val="single" w:sz="4" w:space="0" w:color="auto"/>
              <w:left w:val="nil"/>
              <w:bottom w:val="single" w:sz="4" w:space="0" w:color="auto"/>
              <w:right w:val="single" w:sz="4" w:space="0" w:color="auto"/>
            </w:tcBorders>
            <w:shd w:val="clear" w:color="000000" w:fill="FFFFFF"/>
            <w:noWrap/>
            <w:hideMark/>
          </w:tcPr>
          <w:p w:rsidR="00512267" w:rsidRPr="002945F4" w:rsidRDefault="00512267" w:rsidP="008F47DC">
            <w:pPr>
              <w:jc w:val="right"/>
              <w:rPr>
                <w:bCs/>
                <w:sz w:val="25"/>
                <w:szCs w:val="25"/>
              </w:rPr>
            </w:pPr>
            <w:r w:rsidRPr="002945F4">
              <w:rPr>
                <w:bCs/>
                <w:sz w:val="25"/>
                <w:szCs w:val="25"/>
              </w:rPr>
              <w:t>Сумма</w:t>
            </w:r>
          </w:p>
        </w:tc>
      </w:tr>
      <w:tr w:rsidR="00512267" w:rsidRPr="00551B6D" w:rsidTr="008F47DC">
        <w:trPr>
          <w:trHeight w:val="375"/>
        </w:trPr>
        <w:tc>
          <w:tcPr>
            <w:tcW w:w="15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12267" w:rsidRDefault="00512267" w:rsidP="008F47DC">
            <w:pPr>
              <w:jc w:val="right"/>
              <w:rPr>
                <w:sz w:val="22"/>
                <w:szCs w:val="22"/>
              </w:rPr>
            </w:pPr>
            <w:r>
              <w:rPr>
                <w:sz w:val="22"/>
                <w:szCs w:val="22"/>
              </w:rPr>
              <w:lastRenderedPageBreak/>
              <w:t>124</w:t>
            </w:r>
          </w:p>
        </w:tc>
        <w:tc>
          <w:tcPr>
            <w:tcW w:w="1540" w:type="dxa"/>
            <w:tcBorders>
              <w:top w:val="single" w:sz="4" w:space="0" w:color="auto"/>
              <w:left w:val="nil"/>
              <w:bottom w:val="single" w:sz="4" w:space="0" w:color="auto"/>
              <w:right w:val="single" w:sz="4" w:space="0" w:color="auto"/>
            </w:tcBorders>
            <w:shd w:val="clear" w:color="000000" w:fill="FFFFFF"/>
            <w:noWrap/>
            <w:vAlign w:val="bottom"/>
            <w:hideMark/>
          </w:tcPr>
          <w:p w:rsidR="00512267" w:rsidRDefault="00512267" w:rsidP="008F47DC">
            <w:pPr>
              <w:jc w:val="right"/>
              <w:rPr>
                <w:sz w:val="22"/>
                <w:szCs w:val="22"/>
              </w:rPr>
            </w:pPr>
            <w:r>
              <w:rPr>
                <w:sz w:val="22"/>
                <w:szCs w:val="22"/>
              </w:rPr>
              <w:t>25.08.2022</w:t>
            </w:r>
          </w:p>
        </w:tc>
        <w:tc>
          <w:tcPr>
            <w:tcW w:w="2260" w:type="dxa"/>
            <w:tcBorders>
              <w:top w:val="single" w:sz="4" w:space="0" w:color="auto"/>
              <w:left w:val="nil"/>
              <w:bottom w:val="single" w:sz="4" w:space="0" w:color="auto"/>
              <w:right w:val="single" w:sz="4" w:space="0" w:color="auto"/>
            </w:tcBorders>
            <w:shd w:val="clear" w:color="000000" w:fill="FFFFFF"/>
            <w:noWrap/>
            <w:vAlign w:val="bottom"/>
            <w:hideMark/>
          </w:tcPr>
          <w:p w:rsidR="00512267" w:rsidRDefault="00512267" w:rsidP="008F47DC">
            <w:pPr>
              <w:jc w:val="right"/>
              <w:rPr>
                <w:sz w:val="22"/>
                <w:szCs w:val="22"/>
              </w:rPr>
            </w:pPr>
            <w:r>
              <w:rPr>
                <w:sz w:val="22"/>
                <w:szCs w:val="22"/>
              </w:rPr>
              <w:t>2 140,00</w:t>
            </w:r>
          </w:p>
        </w:tc>
        <w:tc>
          <w:tcPr>
            <w:tcW w:w="1580" w:type="dxa"/>
            <w:tcBorders>
              <w:top w:val="single" w:sz="4" w:space="0" w:color="auto"/>
              <w:left w:val="nil"/>
              <w:bottom w:val="single" w:sz="4" w:space="0" w:color="auto"/>
              <w:right w:val="single" w:sz="4" w:space="0" w:color="auto"/>
            </w:tcBorders>
            <w:shd w:val="clear" w:color="000000" w:fill="FFFFFF"/>
            <w:noWrap/>
            <w:vAlign w:val="bottom"/>
            <w:hideMark/>
          </w:tcPr>
          <w:p w:rsidR="00512267" w:rsidRDefault="00512267" w:rsidP="008F47DC">
            <w:pPr>
              <w:jc w:val="right"/>
              <w:rPr>
                <w:sz w:val="22"/>
                <w:szCs w:val="22"/>
              </w:rPr>
            </w:pPr>
            <w:r>
              <w:rPr>
                <w:sz w:val="22"/>
                <w:szCs w:val="22"/>
              </w:rPr>
              <w:t>12887</w:t>
            </w:r>
          </w:p>
        </w:tc>
        <w:tc>
          <w:tcPr>
            <w:tcW w:w="1520" w:type="dxa"/>
            <w:tcBorders>
              <w:top w:val="single" w:sz="4" w:space="0" w:color="auto"/>
              <w:left w:val="nil"/>
              <w:bottom w:val="single" w:sz="4" w:space="0" w:color="auto"/>
              <w:right w:val="single" w:sz="4" w:space="0" w:color="auto"/>
            </w:tcBorders>
            <w:shd w:val="clear" w:color="000000" w:fill="FFFFFF"/>
            <w:noWrap/>
            <w:vAlign w:val="bottom"/>
            <w:hideMark/>
          </w:tcPr>
          <w:p w:rsidR="00512267" w:rsidRDefault="00512267" w:rsidP="008F47DC">
            <w:pPr>
              <w:jc w:val="right"/>
              <w:rPr>
                <w:sz w:val="22"/>
                <w:szCs w:val="22"/>
              </w:rPr>
            </w:pPr>
            <w:r>
              <w:rPr>
                <w:sz w:val="22"/>
                <w:szCs w:val="22"/>
              </w:rPr>
              <w:t>07.09.2022</w:t>
            </w:r>
          </w:p>
        </w:tc>
        <w:tc>
          <w:tcPr>
            <w:tcW w:w="1560" w:type="dxa"/>
            <w:tcBorders>
              <w:top w:val="single" w:sz="4" w:space="0" w:color="auto"/>
              <w:left w:val="nil"/>
              <w:bottom w:val="single" w:sz="4" w:space="0" w:color="auto"/>
              <w:right w:val="single" w:sz="4" w:space="0" w:color="auto"/>
            </w:tcBorders>
            <w:shd w:val="clear" w:color="000000" w:fill="FFFFFF"/>
            <w:noWrap/>
            <w:vAlign w:val="bottom"/>
            <w:hideMark/>
          </w:tcPr>
          <w:p w:rsidR="00512267" w:rsidRDefault="00512267" w:rsidP="008F47DC">
            <w:pPr>
              <w:jc w:val="right"/>
              <w:rPr>
                <w:sz w:val="22"/>
                <w:szCs w:val="22"/>
              </w:rPr>
            </w:pPr>
            <w:r>
              <w:rPr>
                <w:sz w:val="22"/>
                <w:szCs w:val="22"/>
              </w:rPr>
              <w:t>1 487,00</w:t>
            </w:r>
          </w:p>
        </w:tc>
      </w:tr>
    </w:tbl>
    <w:p w:rsidR="00512267" w:rsidRPr="002945F4" w:rsidRDefault="00512267" w:rsidP="00512267">
      <w:pPr>
        <w:pStyle w:val="a3"/>
        <w:ind w:left="0" w:firstLine="709"/>
        <w:jc w:val="both"/>
        <w:rPr>
          <w:sz w:val="25"/>
          <w:szCs w:val="25"/>
        </w:rPr>
      </w:pPr>
      <w:r w:rsidRPr="002945F4">
        <w:rPr>
          <w:sz w:val="25"/>
          <w:szCs w:val="25"/>
        </w:rPr>
        <w:t xml:space="preserve">- Контракт от </w:t>
      </w:r>
      <w:r>
        <w:rPr>
          <w:sz w:val="25"/>
          <w:szCs w:val="25"/>
        </w:rPr>
        <w:t>03.10</w:t>
      </w:r>
      <w:r w:rsidRPr="002945F4">
        <w:rPr>
          <w:sz w:val="25"/>
          <w:szCs w:val="25"/>
        </w:rPr>
        <w:t xml:space="preserve">.22 № </w:t>
      </w:r>
      <w:r>
        <w:rPr>
          <w:sz w:val="25"/>
          <w:szCs w:val="25"/>
        </w:rPr>
        <w:t>1405</w:t>
      </w:r>
      <w:r w:rsidRPr="002945F4">
        <w:rPr>
          <w:sz w:val="25"/>
          <w:szCs w:val="25"/>
        </w:rPr>
        <w:t xml:space="preserve"> с </w:t>
      </w:r>
      <w:r>
        <w:rPr>
          <w:sz w:val="25"/>
          <w:szCs w:val="25"/>
        </w:rPr>
        <w:t>ООО «Правовая поддержка»</w:t>
      </w:r>
      <w:r w:rsidRPr="002945F4">
        <w:rPr>
          <w:sz w:val="25"/>
          <w:szCs w:val="25"/>
        </w:rPr>
        <w:t xml:space="preserve">, срок оплаты </w:t>
      </w:r>
      <w:r>
        <w:rPr>
          <w:sz w:val="25"/>
          <w:szCs w:val="25"/>
        </w:rPr>
        <w:t>до 15 числа следующего месяца</w:t>
      </w:r>
      <w:r w:rsidRPr="002945F4">
        <w:rPr>
          <w:sz w:val="25"/>
          <w:szCs w:val="25"/>
        </w:rPr>
        <w:t>:</w:t>
      </w:r>
    </w:p>
    <w:tbl>
      <w:tblPr>
        <w:tblW w:w="10040" w:type="dxa"/>
        <w:tblInd w:w="95" w:type="dxa"/>
        <w:tblLook w:val="04A0"/>
      </w:tblPr>
      <w:tblGrid>
        <w:gridCol w:w="1580"/>
        <w:gridCol w:w="1540"/>
        <w:gridCol w:w="2260"/>
        <w:gridCol w:w="1580"/>
        <w:gridCol w:w="1520"/>
        <w:gridCol w:w="1560"/>
      </w:tblGrid>
      <w:tr w:rsidR="00512267" w:rsidRPr="00972BE8" w:rsidTr="008F47DC">
        <w:trPr>
          <w:trHeight w:val="375"/>
        </w:trPr>
        <w:tc>
          <w:tcPr>
            <w:tcW w:w="1580" w:type="dxa"/>
            <w:tcBorders>
              <w:top w:val="single" w:sz="4" w:space="0" w:color="auto"/>
              <w:left w:val="single" w:sz="4" w:space="0" w:color="auto"/>
              <w:bottom w:val="single" w:sz="4" w:space="0" w:color="auto"/>
              <w:right w:val="single" w:sz="4" w:space="0" w:color="auto"/>
            </w:tcBorders>
            <w:shd w:val="clear" w:color="000000" w:fill="FFFFFF"/>
            <w:noWrap/>
            <w:hideMark/>
          </w:tcPr>
          <w:p w:rsidR="00512267" w:rsidRPr="002945F4" w:rsidRDefault="00512267" w:rsidP="008F47DC">
            <w:pPr>
              <w:jc w:val="right"/>
              <w:rPr>
                <w:bCs/>
                <w:sz w:val="25"/>
                <w:szCs w:val="25"/>
              </w:rPr>
            </w:pPr>
            <w:r w:rsidRPr="002945F4">
              <w:rPr>
                <w:bCs/>
                <w:sz w:val="25"/>
                <w:szCs w:val="25"/>
              </w:rPr>
              <w:t xml:space="preserve">№ </w:t>
            </w:r>
            <w:proofErr w:type="spellStart"/>
            <w:r w:rsidRPr="002945F4">
              <w:rPr>
                <w:bCs/>
                <w:sz w:val="25"/>
                <w:szCs w:val="25"/>
              </w:rPr>
              <w:t>сч</w:t>
            </w:r>
            <w:proofErr w:type="spellEnd"/>
            <w:r w:rsidRPr="002945F4">
              <w:rPr>
                <w:bCs/>
                <w:sz w:val="25"/>
                <w:szCs w:val="25"/>
              </w:rPr>
              <w:t>/</w:t>
            </w:r>
            <w:proofErr w:type="spellStart"/>
            <w:r w:rsidRPr="002945F4">
              <w:rPr>
                <w:bCs/>
                <w:sz w:val="25"/>
                <w:szCs w:val="25"/>
              </w:rPr>
              <w:t>ф</w:t>
            </w:r>
            <w:proofErr w:type="spellEnd"/>
          </w:p>
        </w:tc>
        <w:tc>
          <w:tcPr>
            <w:tcW w:w="1540" w:type="dxa"/>
            <w:tcBorders>
              <w:top w:val="single" w:sz="4" w:space="0" w:color="auto"/>
              <w:left w:val="nil"/>
              <w:bottom w:val="single" w:sz="4" w:space="0" w:color="auto"/>
              <w:right w:val="single" w:sz="4" w:space="0" w:color="auto"/>
            </w:tcBorders>
            <w:shd w:val="clear" w:color="000000" w:fill="FFFFFF"/>
            <w:noWrap/>
            <w:hideMark/>
          </w:tcPr>
          <w:p w:rsidR="00512267" w:rsidRPr="002945F4" w:rsidRDefault="00512267" w:rsidP="008F47DC">
            <w:pPr>
              <w:jc w:val="right"/>
              <w:rPr>
                <w:bCs/>
                <w:sz w:val="25"/>
                <w:szCs w:val="25"/>
              </w:rPr>
            </w:pPr>
            <w:r w:rsidRPr="002945F4">
              <w:rPr>
                <w:bCs/>
                <w:sz w:val="25"/>
                <w:szCs w:val="25"/>
              </w:rPr>
              <w:t>Дата</w:t>
            </w:r>
          </w:p>
        </w:tc>
        <w:tc>
          <w:tcPr>
            <w:tcW w:w="2260" w:type="dxa"/>
            <w:tcBorders>
              <w:top w:val="single" w:sz="4" w:space="0" w:color="auto"/>
              <w:left w:val="nil"/>
              <w:bottom w:val="single" w:sz="4" w:space="0" w:color="auto"/>
              <w:right w:val="single" w:sz="4" w:space="0" w:color="auto"/>
            </w:tcBorders>
            <w:shd w:val="clear" w:color="000000" w:fill="FFFFFF"/>
            <w:noWrap/>
            <w:hideMark/>
          </w:tcPr>
          <w:p w:rsidR="00512267" w:rsidRPr="002945F4" w:rsidRDefault="00512267" w:rsidP="008F47DC">
            <w:pPr>
              <w:jc w:val="right"/>
              <w:rPr>
                <w:bCs/>
                <w:sz w:val="25"/>
                <w:szCs w:val="25"/>
              </w:rPr>
            </w:pPr>
            <w:r w:rsidRPr="002945F4">
              <w:rPr>
                <w:bCs/>
                <w:sz w:val="25"/>
                <w:szCs w:val="25"/>
              </w:rPr>
              <w:t>Сумма</w:t>
            </w:r>
          </w:p>
        </w:tc>
        <w:tc>
          <w:tcPr>
            <w:tcW w:w="1580" w:type="dxa"/>
            <w:tcBorders>
              <w:top w:val="single" w:sz="4" w:space="0" w:color="auto"/>
              <w:left w:val="nil"/>
              <w:bottom w:val="single" w:sz="4" w:space="0" w:color="auto"/>
              <w:right w:val="single" w:sz="4" w:space="0" w:color="auto"/>
            </w:tcBorders>
            <w:shd w:val="clear" w:color="000000" w:fill="FFFFFF"/>
            <w:noWrap/>
            <w:hideMark/>
          </w:tcPr>
          <w:p w:rsidR="00512267" w:rsidRPr="002945F4" w:rsidRDefault="00512267" w:rsidP="008F47DC">
            <w:pPr>
              <w:jc w:val="right"/>
              <w:rPr>
                <w:bCs/>
                <w:sz w:val="25"/>
                <w:szCs w:val="25"/>
              </w:rPr>
            </w:pPr>
            <w:r w:rsidRPr="002945F4">
              <w:rPr>
                <w:bCs/>
                <w:sz w:val="25"/>
                <w:szCs w:val="25"/>
              </w:rPr>
              <w:t xml:space="preserve">№ </w:t>
            </w:r>
            <w:proofErr w:type="spellStart"/>
            <w:proofErr w:type="gramStart"/>
            <w:r w:rsidRPr="002945F4">
              <w:rPr>
                <w:bCs/>
                <w:sz w:val="25"/>
                <w:szCs w:val="25"/>
              </w:rPr>
              <w:t>п</w:t>
            </w:r>
            <w:proofErr w:type="spellEnd"/>
            <w:proofErr w:type="gramEnd"/>
            <w:r w:rsidRPr="002945F4">
              <w:rPr>
                <w:bCs/>
                <w:sz w:val="25"/>
                <w:szCs w:val="25"/>
              </w:rPr>
              <w:t>/</w:t>
            </w:r>
            <w:proofErr w:type="spellStart"/>
            <w:r w:rsidRPr="002945F4">
              <w:rPr>
                <w:bCs/>
                <w:sz w:val="25"/>
                <w:szCs w:val="25"/>
              </w:rPr>
              <w:t>п</w:t>
            </w:r>
            <w:proofErr w:type="spellEnd"/>
          </w:p>
        </w:tc>
        <w:tc>
          <w:tcPr>
            <w:tcW w:w="1520" w:type="dxa"/>
            <w:tcBorders>
              <w:top w:val="single" w:sz="4" w:space="0" w:color="auto"/>
              <w:left w:val="nil"/>
              <w:bottom w:val="single" w:sz="4" w:space="0" w:color="auto"/>
              <w:right w:val="single" w:sz="4" w:space="0" w:color="auto"/>
            </w:tcBorders>
            <w:shd w:val="clear" w:color="000000" w:fill="FFFFFF"/>
            <w:noWrap/>
            <w:hideMark/>
          </w:tcPr>
          <w:p w:rsidR="00512267" w:rsidRPr="002945F4" w:rsidRDefault="00512267" w:rsidP="008F47DC">
            <w:pPr>
              <w:jc w:val="right"/>
              <w:rPr>
                <w:bCs/>
                <w:sz w:val="25"/>
                <w:szCs w:val="25"/>
              </w:rPr>
            </w:pPr>
            <w:r w:rsidRPr="002945F4">
              <w:rPr>
                <w:bCs/>
                <w:sz w:val="25"/>
                <w:szCs w:val="25"/>
              </w:rPr>
              <w:t>Дата оплаты</w:t>
            </w:r>
          </w:p>
        </w:tc>
        <w:tc>
          <w:tcPr>
            <w:tcW w:w="1560" w:type="dxa"/>
            <w:tcBorders>
              <w:top w:val="single" w:sz="4" w:space="0" w:color="auto"/>
              <w:left w:val="nil"/>
              <w:bottom w:val="single" w:sz="4" w:space="0" w:color="auto"/>
              <w:right w:val="single" w:sz="4" w:space="0" w:color="auto"/>
            </w:tcBorders>
            <w:shd w:val="clear" w:color="000000" w:fill="FFFFFF"/>
            <w:noWrap/>
            <w:hideMark/>
          </w:tcPr>
          <w:p w:rsidR="00512267" w:rsidRPr="002945F4" w:rsidRDefault="00512267" w:rsidP="008F47DC">
            <w:pPr>
              <w:jc w:val="right"/>
              <w:rPr>
                <w:bCs/>
                <w:sz w:val="25"/>
                <w:szCs w:val="25"/>
              </w:rPr>
            </w:pPr>
            <w:r w:rsidRPr="002945F4">
              <w:rPr>
                <w:bCs/>
                <w:sz w:val="25"/>
                <w:szCs w:val="25"/>
              </w:rPr>
              <w:t>Сумма</w:t>
            </w:r>
          </w:p>
        </w:tc>
      </w:tr>
      <w:tr w:rsidR="00512267" w:rsidRPr="00551B6D" w:rsidTr="008F47DC">
        <w:trPr>
          <w:trHeight w:val="375"/>
        </w:trPr>
        <w:tc>
          <w:tcPr>
            <w:tcW w:w="15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12267" w:rsidRDefault="00512267" w:rsidP="008F47DC">
            <w:pPr>
              <w:jc w:val="right"/>
              <w:rPr>
                <w:sz w:val="22"/>
                <w:szCs w:val="22"/>
              </w:rPr>
            </w:pPr>
            <w:r>
              <w:rPr>
                <w:sz w:val="22"/>
                <w:szCs w:val="22"/>
              </w:rPr>
              <w:t>5217</w:t>
            </w:r>
          </w:p>
        </w:tc>
        <w:tc>
          <w:tcPr>
            <w:tcW w:w="1540" w:type="dxa"/>
            <w:tcBorders>
              <w:top w:val="single" w:sz="4" w:space="0" w:color="auto"/>
              <w:left w:val="nil"/>
              <w:bottom w:val="single" w:sz="4" w:space="0" w:color="auto"/>
              <w:right w:val="single" w:sz="4" w:space="0" w:color="auto"/>
            </w:tcBorders>
            <w:shd w:val="clear" w:color="000000" w:fill="FFFFFF"/>
            <w:noWrap/>
            <w:vAlign w:val="bottom"/>
            <w:hideMark/>
          </w:tcPr>
          <w:p w:rsidR="00512267" w:rsidRDefault="00512267" w:rsidP="008F47DC">
            <w:pPr>
              <w:jc w:val="right"/>
              <w:rPr>
                <w:sz w:val="22"/>
                <w:szCs w:val="22"/>
              </w:rPr>
            </w:pPr>
            <w:r>
              <w:rPr>
                <w:sz w:val="22"/>
                <w:szCs w:val="22"/>
              </w:rPr>
              <w:t>30.11.2022</w:t>
            </w:r>
          </w:p>
        </w:tc>
        <w:tc>
          <w:tcPr>
            <w:tcW w:w="2260" w:type="dxa"/>
            <w:tcBorders>
              <w:top w:val="single" w:sz="4" w:space="0" w:color="auto"/>
              <w:left w:val="nil"/>
              <w:bottom w:val="single" w:sz="4" w:space="0" w:color="auto"/>
              <w:right w:val="single" w:sz="4" w:space="0" w:color="auto"/>
            </w:tcBorders>
            <w:shd w:val="clear" w:color="000000" w:fill="FFFFFF"/>
            <w:noWrap/>
            <w:vAlign w:val="bottom"/>
            <w:hideMark/>
          </w:tcPr>
          <w:p w:rsidR="00512267" w:rsidRDefault="00512267" w:rsidP="008F47DC">
            <w:pPr>
              <w:jc w:val="right"/>
              <w:rPr>
                <w:sz w:val="22"/>
                <w:szCs w:val="22"/>
              </w:rPr>
            </w:pPr>
            <w:r>
              <w:rPr>
                <w:sz w:val="22"/>
                <w:szCs w:val="22"/>
              </w:rPr>
              <w:t>3 075,50</w:t>
            </w:r>
          </w:p>
        </w:tc>
        <w:tc>
          <w:tcPr>
            <w:tcW w:w="1580" w:type="dxa"/>
            <w:tcBorders>
              <w:top w:val="single" w:sz="4" w:space="0" w:color="auto"/>
              <w:left w:val="nil"/>
              <w:bottom w:val="single" w:sz="4" w:space="0" w:color="auto"/>
              <w:right w:val="single" w:sz="4" w:space="0" w:color="auto"/>
            </w:tcBorders>
            <w:shd w:val="clear" w:color="000000" w:fill="FFFFFF"/>
            <w:noWrap/>
            <w:vAlign w:val="bottom"/>
            <w:hideMark/>
          </w:tcPr>
          <w:p w:rsidR="00512267" w:rsidRDefault="00512267" w:rsidP="008F47DC">
            <w:pPr>
              <w:jc w:val="right"/>
              <w:rPr>
                <w:sz w:val="22"/>
                <w:szCs w:val="22"/>
              </w:rPr>
            </w:pPr>
            <w:r>
              <w:rPr>
                <w:sz w:val="22"/>
                <w:szCs w:val="22"/>
              </w:rPr>
              <w:t>19974</w:t>
            </w:r>
          </w:p>
        </w:tc>
        <w:tc>
          <w:tcPr>
            <w:tcW w:w="1520" w:type="dxa"/>
            <w:tcBorders>
              <w:top w:val="single" w:sz="4" w:space="0" w:color="auto"/>
              <w:left w:val="nil"/>
              <w:bottom w:val="single" w:sz="4" w:space="0" w:color="auto"/>
              <w:right w:val="single" w:sz="4" w:space="0" w:color="auto"/>
            </w:tcBorders>
            <w:shd w:val="clear" w:color="000000" w:fill="FFFFFF"/>
            <w:noWrap/>
            <w:vAlign w:val="bottom"/>
            <w:hideMark/>
          </w:tcPr>
          <w:p w:rsidR="00512267" w:rsidRDefault="00512267" w:rsidP="008F47DC">
            <w:pPr>
              <w:jc w:val="right"/>
              <w:rPr>
                <w:sz w:val="22"/>
                <w:szCs w:val="22"/>
              </w:rPr>
            </w:pPr>
            <w:r>
              <w:rPr>
                <w:sz w:val="22"/>
                <w:szCs w:val="22"/>
              </w:rPr>
              <w:t>19.12.2022</w:t>
            </w:r>
          </w:p>
        </w:tc>
        <w:tc>
          <w:tcPr>
            <w:tcW w:w="1560" w:type="dxa"/>
            <w:tcBorders>
              <w:top w:val="single" w:sz="4" w:space="0" w:color="auto"/>
              <w:left w:val="nil"/>
              <w:bottom w:val="single" w:sz="4" w:space="0" w:color="auto"/>
              <w:right w:val="single" w:sz="4" w:space="0" w:color="auto"/>
            </w:tcBorders>
            <w:shd w:val="clear" w:color="000000" w:fill="FFFFFF"/>
            <w:noWrap/>
            <w:vAlign w:val="bottom"/>
            <w:hideMark/>
          </w:tcPr>
          <w:p w:rsidR="00512267" w:rsidRDefault="00512267" w:rsidP="008F47DC">
            <w:pPr>
              <w:jc w:val="right"/>
              <w:rPr>
                <w:sz w:val="22"/>
                <w:szCs w:val="22"/>
              </w:rPr>
            </w:pPr>
            <w:r>
              <w:rPr>
                <w:sz w:val="22"/>
                <w:szCs w:val="22"/>
              </w:rPr>
              <w:t>3 075,50</w:t>
            </w:r>
          </w:p>
        </w:tc>
      </w:tr>
    </w:tbl>
    <w:p w:rsidR="00512267" w:rsidRPr="002945F4" w:rsidRDefault="00512267" w:rsidP="00512267">
      <w:pPr>
        <w:pStyle w:val="a3"/>
        <w:ind w:left="0" w:firstLine="709"/>
        <w:jc w:val="both"/>
        <w:rPr>
          <w:sz w:val="25"/>
          <w:szCs w:val="25"/>
        </w:rPr>
      </w:pPr>
      <w:r w:rsidRPr="002945F4">
        <w:rPr>
          <w:sz w:val="25"/>
          <w:szCs w:val="25"/>
        </w:rPr>
        <w:t xml:space="preserve">- Контракт от </w:t>
      </w:r>
      <w:r>
        <w:rPr>
          <w:sz w:val="25"/>
          <w:szCs w:val="25"/>
        </w:rPr>
        <w:t>28.09</w:t>
      </w:r>
      <w:r w:rsidRPr="002945F4">
        <w:rPr>
          <w:sz w:val="25"/>
          <w:szCs w:val="25"/>
        </w:rPr>
        <w:t xml:space="preserve">.22 № </w:t>
      </w:r>
      <w:r>
        <w:rPr>
          <w:sz w:val="25"/>
          <w:szCs w:val="25"/>
        </w:rPr>
        <w:t>7</w:t>
      </w:r>
      <w:r w:rsidRPr="002945F4">
        <w:rPr>
          <w:sz w:val="25"/>
          <w:szCs w:val="25"/>
        </w:rPr>
        <w:t xml:space="preserve"> с </w:t>
      </w:r>
      <w:proofErr w:type="spellStart"/>
      <w:r>
        <w:rPr>
          <w:sz w:val="25"/>
          <w:szCs w:val="25"/>
        </w:rPr>
        <w:t>Кривошеинский</w:t>
      </w:r>
      <w:proofErr w:type="spellEnd"/>
      <w:r>
        <w:rPr>
          <w:sz w:val="25"/>
          <w:szCs w:val="25"/>
        </w:rPr>
        <w:t xml:space="preserve"> </w:t>
      </w:r>
      <w:proofErr w:type="spellStart"/>
      <w:r>
        <w:rPr>
          <w:sz w:val="25"/>
          <w:szCs w:val="25"/>
        </w:rPr>
        <w:t>агротехникум</w:t>
      </w:r>
      <w:proofErr w:type="spellEnd"/>
      <w:r w:rsidRPr="002945F4">
        <w:rPr>
          <w:sz w:val="25"/>
          <w:szCs w:val="25"/>
        </w:rPr>
        <w:t xml:space="preserve">., срок оплаты </w:t>
      </w:r>
      <w:r>
        <w:rPr>
          <w:sz w:val="25"/>
          <w:szCs w:val="25"/>
        </w:rPr>
        <w:t>7 рабочих дней</w:t>
      </w:r>
      <w:r w:rsidRPr="002945F4">
        <w:rPr>
          <w:sz w:val="25"/>
          <w:szCs w:val="25"/>
        </w:rPr>
        <w:t>:</w:t>
      </w:r>
    </w:p>
    <w:tbl>
      <w:tblPr>
        <w:tblW w:w="10040" w:type="dxa"/>
        <w:tblInd w:w="95" w:type="dxa"/>
        <w:tblLook w:val="04A0"/>
      </w:tblPr>
      <w:tblGrid>
        <w:gridCol w:w="1580"/>
        <w:gridCol w:w="1540"/>
        <w:gridCol w:w="2260"/>
        <w:gridCol w:w="1580"/>
        <w:gridCol w:w="1520"/>
        <w:gridCol w:w="1560"/>
      </w:tblGrid>
      <w:tr w:rsidR="00512267" w:rsidRPr="00972BE8" w:rsidTr="008F47DC">
        <w:trPr>
          <w:trHeight w:val="375"/>
        </w:trPr>
        <w:tc>
          <w:tcPr>
            <w:tcW w:w="1580" w:type="dxa"/>
            <w:tcBorders>
              <w:top w:val="single" w:sz="4" w:space="0" w:color="auto"/>
              <w:left w:val="single" w:sz="4" w:space="0" w:color="auto"/>
              <w:bottom w:val="single" w:sz="4" w:space="0" w:color="auto"/>
              <w:right w:val="single" w:sz="4" w:space="0" w:color="auto"/>
            </w:tcBorders>
            <w:shd w:val="clear" w:color="000000" w:fill="FFFFFF"/>
            <w:noWrap/>
            <w:hideMark/>
          </w:tcPr>
          <w:p w:rsidR="00512267" w:rsidRPr="002945F4" w:rsidRDefault="00512267" w:rsidP="008F47DC">
            <w:pPr>
              <w:jc w:val="right"/>
              <w:rPr>
                <w:bCs/>
                <w:sz w:val="25"/>
                <w:szCs w:val="25"/>
              </w:rPr>
            </w:pPr>
            <w:r w:rsidRPr="002945F4">
              <w:rPr>
                <w:bCs/>
                <w:sz w:val="25"/>
                <w:szCs w:val="25"/>
              </w:rPr>
              <w:t xml:space="preserve">№ </w:t>
            </w:r>
            <w:proofErr w:type="spellStart"/>
            <w:r w:rsidRPr="002945F4">
              <w:rPr>
                <w:bCs/>
                <w:sz w:val="25"/>
                <w:szCs w:val="25"/>
              </w:rPr>
              <w:t>сч</w:t>
            </w:r>
            <w:proofErr w:type="spellEnd"/>
            <w:r w:rsidRPr="002945F4">
              <w:rPr>
                <w:bCs/>
                <w:sz w:val="25"/>
                <w:szCs w:val="25"/>
              </w:rPr>
              <w:t>/</w:t>
            </w:r>
            <w:proofErr w:type="spellStart"/>
            <w:r w:rsidRPr="002945F4">
              <w:rPr>
                <w:bCs/>
                <w:sz w:val="25"/>
                <w:szCs w:val="25"/>
              </w:rPr>
              <w:t>ф</w:t>
            </w:r>
            <w:proofErr w:type="spellEnd"/>
          </w:p>
        </w:tc>
        <w:tc>
          <w:tcPr>
            <w:tcW w:w="1540" w:type="dxa"/>
            <w:tcBorders>
              <w:top w:val="single" w:sz="4" w:space="0" w:color="auto"/>
              <w:left w:val="nil"/>
              <w:bottom w:val="single" w:sz="4" w:space="0" w:color="auto"/>
              <w:right w:val="single" w:sz="4" w:space="0" w:color="auto"/>
            </w:tcBorders>
            <w:shd w:val="clear" w:color="000000" w:fill="FFFFFF"/>
            <w:noWrap/>
            <w:hideMark/>
          </w:tcPr>
          <w:p w:rsidR="00512267" w:rsidRPr="002945F4" w:rsidRDefault="00512267" w:rsidP="008F47DC">
            <w:pPr>
              <w:jc w:val="right"/>
              <w:rPr>
                <w:bCs/>
                <w:sz w:val="25"/>
                <w:szCs w:val="25"/>
              </w:rPr>
            </w:pPr>
            <w:r w:rsidRPr="002945F4">
              <w:rPr>
                <w:bCs/>
                <w:sz w:val="25"/>
                <w:szCs w:val="25"/>
              </w:rPr>
              <w:t>Дата</w:t>
            </w:r>
          </w:p>
        </w:tc>
        <w:tc>
          <w:tcPr>
            <w:tcW w:w="2260" w:type="dxa"/>
            <w:tcBorders>
              <w:top w:val="single" w:sz="4" w:space="0" w:color="auto"/>
              <w:left w:val="nil"/>
              <w:bottom w:val="single" w:sz="4" w:space="0" w:color="auto"/>
              <w:right w:val="single" w:sz="4" w:space="0" w:color="auto"/>
            </w:tcBorders>
            <w:shd w:val="clear" w:color="000000" w:fill="FFFFFF"/>
            <w:noWrap/>
            <w:hideMark/>
          </w:tcPr>
          <w:p w:rsidR="00512267" w:rsidRPr="002945F4" w:rsidRDefault="00512267" w:rsidP="008F47DC">
            <w:pPr>
              <w:jc w:val="right"/>
              <w:rPr>
                <w:bCs/>
                <w:sz w:val="25"/>
                <w:szCs w:val="25"/>
              </w:rPr>
            </w:pPr>
            <w:r w:rsidRPr="002945F4">
              <w:rPr>
                <w:bCs/>
                <w:sz w:val="25"/>
                <w:szCs w:val="25"/>
              </w:rPr>
              <w:t>Сумма</w:t>
            </w:r>
          </w:p>
        </w:tc>
        <w:tc>
          <w:tcPr>
            <w:tcW w:w="1580" w:type="dxa"/>
            <w:tcBorders>
              <w:top w:val="single" w:sz="4" w:space="0" w:color="auto"/>
              <w:left w:val="nil"/>
              <w:bottom w:val="single" w:sz="4" w:space="0" w:color="auto"/>
              <w:right w:val="single" w:sz="4" w:space="0" w:color="auto"/>
            </w:tcBorders>
            <w:shd w:val="clear" w:color="000000" w:fill="FFFFFF"/>
            <w:noWrap/>
            <w:hideMark/>
          </w:tcPr>
          <w:p w:rsidR="00512267" w:rsidRPr="002945F4" w:rsidRDefault="00512267" w:rsidP="008F47DC">
            <w:pPr>
              <w:jc w:val="right"/>
              <w:rPr>
                <w:bCs/>
                <w:sz w:val="25"/>
                <w:szCs w:val="25"/>
              </w:rPr>
            </w:pPr>
            <w:r w:rsidRPr="002945F4">
              <w:rPr>
                <w:bCs/>
                <w:sz w:val="25"/>
                <w:szCs w:val="25"/>
              </w:rPr>
              <w:t xml:space="preserve">№ </w:t>
            </w:r>
            <w:proofErr w:type="spellStart"/>
            <w:proofErr w:type="gramStart"/>
            <w:r w:rsidRPr="002945F4">
              <w:rPr>
                <w:bCs/>
                <w:sz w:val="25"/>
                <w:szCs w:val="25"/>
              </w:rPr>
              <w:t>п</w:t>
            </w:r>
            <w:proofErr w:type="spellEnd"/>
            <w:proofErr w:type="gramEnd"/>
            <w:r w:rsidRPr="002945F4">
              <w:rPr>
                <w:bCs/>
                <w:sz w:val="25"/>
                <w:szCs w:val="25"/>
              </w:rPr>
              <w:t>/</w:t>
            </w:r>
            <w:proofErr w:type="spellStart"/>
            <w:r w:rsidRPr="002945F4">
              <w:rPr>
                <w:bCs/>
                <w:sz w:val="25"/>
                <w:szCs w:val="25"/>
              </w:rPr>
              <w:t>п</w:t>
            </w:r>
            <w:proofErr w:type="spellEnd"/>
          </w:p>
        </w:tc>
        <w:tc>
          <w:tcPr>
            <w:tcW w:w="1520" w:type="dxa"/>
            <w:tcBorders>
              <w:top w:val="single" w:sz="4" w:space="0" w:color="auto"/>
              <w:left w:val="nil"/>
              <w:bottom w:val="single" w:sz="4" w:space="0" w:color="auto"/>
              <w:right w:val="single" w:sz="4" w:space="0" w:color="auto"/>
            </w:tcBorders>
            <w:shd w:val="clear" w:color="000000" w:fill="FFFFFF"/>
            <w:noWrap/>
            <w:hideMark/>
          </w:tcPr>
          <w:p w:rsidR="00512267" w:rsidRPr="002945F4" w:rsidRDefault="00512267" w:rsidP="008F47DC">
            <w:pPr>
              <w:jc w:val="right"/>
              <w:rPr>
                <w:bCs/>
                <w:sz w:val="25"/>
                <w:szCs w:val="25"/>
              </w:rPr>
            </w:pPr>
            <w:r w:rsidRPr="002945F4">
              <w:rPr>
                <w:bCs/>
                <w:sz w:val="25"/>
                <w:szCs w:val="25"/>
              </w:rPr>
              <w:t>Дата оплаты</w:t>
            </w:r>
          </w:p>
        </w:tc>
        <w:tc>
          <w:tcPr>
            <w:tcW w:w="1560" w:type="dxa"/>
            <w:tcBorders>
              <w:top w:val="single" w:sz="4" w:space="0" w:color="auto"/>
              <w:left w:val="nil"/>
              <w:bottom w:val="single" w:sz="4" w:space="0" w:color="auto"/>
              <w:right w:val="single" w:sz="4" w:space="0" w:color="auto"/>
            </w:tcBorders>
            <w:shd w:val="clear" w:color="000000" w:fill="FFFFFF"/>
            <w:noWrap/>
            <w:hideMark/>
          </w:tcPr>
          <w:p w:rsidR="00512267" w:rsidRPr="002945F4" w:rsidRDefault="00512267" w:rsidP="008F47DC">
            <w:pPr>
              <w:jc w:val="right"/>
              <w:rPr>
                <w:bCs/>
                <w:sz w:val="25"/>
                <w:szCs w:val="25"/>
              </w:rPr>
            </w:pPr>
            <w:r w:rsidRPr="002945F4">
              <w:rPr>
                <w:bCs/>
                <w:sz w:val="25"/>
                <w:szCs w:val="25"/>
              </w:rPr>
              <w:t>Сумма</w:t>
            </w:r>
          </w:p>
        </w:tc>
      </w:tr>
      <w:tr w:rsidR="00512267" w:rsidRPr="00551B6D" w:rsidTr="008F47DC">
        <w:trPr>
          <w:trHeight w:val="375"/>
        </w:trPr>
        <w:tc>
          <w:tcPr>
            <w:tcW w:w="15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12267" w:rsidRDefault="00512267" w:rsidP="008F47DC">
            <w:pPr>
              <w:jc w:val="right"/>
              <w:rPr>
                <w:sz w:val="22"/>
                <w:szCs w:val="22"/>
              </w:rPr>
            </w:pPr>
            <w:r>
              <w:rPr>
                <w:sz w:val="22"/>
                <w:szCs w:val="22"/>
              </w:rPr>
              <w:t>12</w:t>
            </w:r>
          </w:p>
        </w:tc>
        <w:tc>
          <w:tcPr>
            <w:tcW w:w="1540" w:type="dxa"/>
            <w:tcBorders>
              <w:top w:val="single" w:sz="4" w:space="0" w:color="auto"/>
              <w:left w:val="nil"/>
              <w:bottom w:val="single" w:sz="4" w:space="0" w:color="auto"/>
              <w:right w:val="single" w:sz="4" w:space="0" w:color="auto"/>
            </w:tcBorders>
            <w:shd w:val="clear" w:color="000000" w:fill="FFFFFF"/>
            <w:noWrap/>
            <w:vAlign w:val="bottom"/>
            <w:hideMark/>
          </w:tcPr>
          <w:p w:rsidR="00512267" w:rsidRDefault="00512267" w:rsidP="008F47DC">
            <w:pPr>
              <w:jc w:val="right"/>
              <w:rPr>
                <w:sz w:val="22"/>
                <w:szCs w:val="22"/>
              </w:rPr>
            </w:pPr>
            <w:r>
              <w:rPr>
                <w:sz w:val="22"/>
                <w:szCs w:val="22"/>
              </w:rPr>
              <w:t>29.09.2022</w:t>
            </w:r>
          </w:p>
        </w:tc>
        <w:tc>
          <w:tcPr>
            <w:tcW w:w="2260" w:type="dxa"/>
            <w:tcBorders>
              <w:top w:val="single" w:sz="4" w:space="0" w:color="auto"/>
              <w:left w:val="nil"/>
              <w:bottom w:val="single" w:sz="4" w:space="0" w:color="auto"/>
              <w:right w:val="single" w:sz="4" w:space="0" w:color="auto"/>
            </w:tcBorders>
            <w:shd w:val="clear" w:color="000000" w:fill="FFFFFF"/>
            <w:noWrap/>
            <w:vAlign w:val="bottom"/>
            <w:hideMark/>
          </w:tcPr>
          <w:p w:rsidR="00512267" w:rsidRDefault="00512267" w:rsidP="008F47DC">
            <w:pPr>
              <w:jc w:val="right"/>
              <w:rPr>
                <w:sz w:val="22"/>
                <w:szCs w:val="22"/>
              </w:rPr>
            </w:pPr>
            <w:r>
              <w:rPr>
                <w:sz w:val="22"/>
                <w:szCs w:val="22"/>
              </w:rPr>
              <w:t>5 250,00</w:t>
            </w:r>
          </w:p>
        </w:tc>
        <w:tc>
          <w:tcPr>
            <w:tcW w:w="1580" w:type="dxa"/>
            <w:tcBorders>
              <w:top w:val="single" w:sz="4" w:space="0" w:color="auto"/>
              <w:left w:val="nil"/>
              <w:bottom w:val="single" w:sz="4" w:space="0" w:color="auto"/>
              <w:right w:val="single" w:sz="4" w:space="0" w:color="auto"/>
            </w:tcBorders>
            <w:shd w:val="clear" w:color="000000" w:fill="FFFFFF"/>
            <w:noWrap/>
            <w:vAlign w:val="bottom"/>
            <w:hideMark/>
          </w:tcPr>
          <w:p w:rsidR="00512267" w:rsidRDefault="00512267" w:rsidP="008F47DC">
            <w:pPr>
              <w:jc w:val="right"/>
              <w:rPr>
                <w:sz w:val="22"/>
                <w:szCs w:val="22"/>
              </w:rPr>
            </w:pPr>
            <w:r>
              <w:rPr>
                <w:sz w:val="22"/>
                <w:szCs w:val="22"/>
              </w:rPr>
              <w:t>17633</w:t>
            </w:r>
          </w:p>
        </w:tc>
        <w:tc>
          <w:tcPr>
            <w:tcW w:w="1520" w:type="dxa"/>
            <w:tcBorders>
              <w:top w:val="single" w:sz="4" w:space="0" w:color="auto"/>
              <w:left w:val="nil"/>
              <w:bottom w:val="single" w:sz="4" w:space="0" w:color="auto"/>
              <w:right w:val="single" w:sz="4" w:space="0" w:color="auto"/>
            </w:tcBorders>
            <w:shd w:val="clear" w:color="000000" w:fill="FFFFFF"/>
            <w:noWrap/>
            <w:vAlign w:val="bottom"/>
            <w:hideMark/>
          </w:tcPr>
          <w:p w:rsidR="00512267" w:rsidRDefault="00512267" w:rsidP="008F47DC">
            <w:pPr>
              <w:jc w:val="right"/>
              <w:rPr>
                <w:sz w:val="22"/>
                <w:szCs w:val="22"/>
              </w:rPr>
            </w:pPr>
            <w:r>
              <w:rPr>
                <w:sz w:val="22"/>
                <w:szCs w:val="22"/>
              </w:rPr>
              <w:t>21.11.2022</w:t>
            </w:r>
          </w:p>
        </w:tc>
        <w:tc>
          <w:tcPr>
            <w:tcW w:w="1560" w:type="dxa"/>
            <w:tcBorders>
              <w:top w:val="single" w:sz="4" w:space="0" w:color="auto"/>
              <w:left w:val="nil"/>
              <w:bottom w:val="single" w:sz="4" w:space="0" w:color="auto"/>
              <w:right w:val="single" w:sz="4" w:space="0" w:color="auto"/>
            </w:tcBorders>
            <w:shd w:val="clear" w:color="000000" w:fill="FFFFFF"/>
            <w:noWrap/>
            <w:vAlign w:val="bottom"/>
            <w:hideMark/>
          </w:tcPr>
          <w:p w:rsidR="00512267" w:rsidRDefault="00512267" w:rsidP="008F47DC">
            <w:pPr>
              <w:jc w:val="right"/>
              <w:rPr>
                <w:sz w:val="22"/>
                <w:szCs w:val="22"/>
              </w:rPr>
            </w:pPr>
            <w:r>
              <w:rPr>
                <w:sz w:val="22"/>
                <w:szCs w:val="22"/>
              </w:rPr>
              <w:t>5 250,00</w:t>
            </w:r>
          </w:p>
        </w:tc>
      </w:tr>
    </w:tbl>
    <w:p w:rsidR="00512267" w:rsidRPr="002945F4" w:rsidRDefault="00512267" w:rsidP="00512267">
      <w:pPr>
        <w:pStyle w:val="a3"/>
        <w:ind w:left="0" w:firstLine="709"/>
        <w:jc w:val="both"/>
        <w:rPr>
          <w:sz w:val="25"/>
          <w:szCs w:val="25"/>
        </w:rPr>
      </w:pPr>
      <w:r w:rsidRPr="002945F4">
        <w:rPr>
          <w:sz w:val="25"/>
          <w:szCs w:val="25"/>
        </w:rPr>
        <w:t xml:space="preserve">- Контракт от </w:t>
      </w:r>
      <w:r>
        <w:rPr>
          <w:sz w:val="25"/>
          <w:szCs w:val="25"/>
        </w:rPr>
        <w:t>28.09</w:t>
      </w:r>
      <w:r w:rsidRPr="002945F4">
        <w:rPr>
          <w:sz w:val="25"/>
          <w:szCs w:val="25"/>
        </w:rPr>
        <w:t xml:space="preserve">.22 № </w:t>
      </w:r>
      <w:r>
        <w:rPr>
          <w:sz w:val="25"/>
          <w:szCs w:val="25"/>
        </w:rPr>
        <w:t>7/1</w:t>
      </w:r>
      <w:r w:rsidRPr="002945F4">
        <w:rPr>
          <w:sz w:val="25"/>
          <w:szCs w:val="25"/>
        </w:rPr>
        <w:t xml:space="preserve"> с </w:t>
      </w:r>
      <w:proofErr w:type="spellStart"/>
      <w:r>
        <w:rPr>
          <w:sz w:val="25"/>
          <w:szCs w:val="25"/>
        </w:rPr>
        <w:t>Кривошеинский</w:t>
      </w:r>
      <w:proofErr w:type="spellEnd"/>
      <w:r>
        <w:rPr>
          <w:sz w:val="25"/>
          <w:szCs w:val="25"/>
        </w:rPr>
        <w:t xml:space="preserve"> </w:t>
      </w:r>
      <w:proofErr w:type="spellStart"/>
      <w:r>
        <w:rPr>
          <w:sz w:val="25"/>
          <w:szCs w:val="25"/>
        </w:rPr>
        <w:t>агротехникум</w:t>
      </w:r>
      <w:proofErr w:type="spellEnd"/>
      <w:r w:rsidRPr="002945F4">
        <w:rPr>
          <w:sz w:val="25"/>
          <w:szCs w:val="25"/>
        </w:rPr>
        <w:t xml:space="preserve">., срок оплаты </w:t>
      </w:r>
      <w:r>
        <w:rPr>
          <w:sz w:val="25"/>
          <w:szCs w:val="25"/>
        </w:rPr>
        <w:t>7 рабочих дней</w:t>
      </w:r>
      <w:r w:rsidRPr="002945F4">
        <w:rPr>
          <w:sz w:val="25"/>
          <w:szCs w:val="25"/>
        </w:rPr>
        <w:t>:</w:t>
      </w:r>
    </w:p>
    <w:tbl>
      <w:tblPr>
        <w:tblW w:w="10040" w:type="dxa"/>
        <w:tblInd w:w="95" w:type="dxa"/>
        <w:tblLook w:val="04A0"/>
      </w:tblPr>
      <w:tblGrid>
        <w:gridCol w:w="1580"/>
        <w:gridCol w:w="1540"/>
        <w:gridCol w:w="2260"/>
        <w:gridCol w:w="1580"/>
        <w:gridCol w:w="1520"/>
        <w:gridCol w:w="1560"/>
      </w:tblGrid>
      <w:tr w:rsidR="00512267" w:rsidRPr="00972BE8" w:rsidTr="008F47DC">
        <w:trPr>
          <w:trHeight w:val="375"/>
        </w:trPr>
        <w:tc>
          <w:tcPr>
            <w:tcW w:w="1580" w:type="dxa"/>
            <w:tcBorders>
              <w:top w:val="single" w:sz="4" w:space="0" w:color="auto"/>
              <w:left w:val="single" w:sz="4" w:space="0" w:color="auto"/>
              <w:bottom w:val="single" w:sz="4" w:space="0" w:color="auto"/>
              <w:right w:val="single" w:sz="4" w:space="0" w:color="auto"/>
            </w:tcBorders>
            <w:shd w:val="clear" w:color="000000" w:fill="FFFFFF"/>
            <w:noWrap/>
            <w:hideMark/>
          </w:tcPr>
          <w:p w:rsidR="00512267" w:rsidRPr="002945F4" w:rsidRDefault="00512267" w:rsidP="008F47DC">
            <w:pPr>
              <w:jc w:val="right"/>
              <w:rPr>
                <w:bCs/>
                <w:sz w:val="25"/>
                <w:szCs w:val="25"/>
              </w:rPr>
            </w:pPr>
            <w:r w:rsidRPr="002945F4">
              <w:rPr>
                <w:bCs/>
                <w:sz w:val="25"/>
                <w:szCs w:val="25"/>
              </w:rPr>
              <w:t xml:space="preserve">№ </w:t>
            </w:r>
            <w:proofErr w:type="spellStart"/>
            <w:r w:rsidRPr="002945F4">
              <w:rPr>
                <w:bCs/>
                <w:sz w:val="25"/>
                <w:szCs w:val="25"/>
              </w:rPr>
              <w:t>сч</w:t>
            </w:r>
            <w:proofErr w:type="spellEnd"/>
            <w:r w:rsidRPr="002945F4">
              <w:rPr>
                <w:bCs/>
                <w:sz w:val="25"/>
                <w:szCs w:val="25"/>
              </w:rPr>
              <w:t>/</w:t>
            </w:r>
            <w:proofErr w:type="spellStart"/>
            <w:r w:rsidRPr="002945F4">
              <w:rPr>
                <w:bCs/>
                <w:sz w:val="25"/>
                <w:szCs w:val="25"/>
              </w:rPr>
              <w:t>ф</w:t>
            </w:r>
            <w:proofErr w:type="spellEnd"/>
          </w:p>
        </w:tc>
        <w:tc>
          <w:tcPr>
            <w:tcW w:w="1540" w:type="dxa"/>
            <w:tcBorders>
              <w:top w:val="single" w:sz="4" w:space="0" w:color="auto"/>
              <w:left w:val="nil"/>
              <w:bottom w:val="single" w:sz="4" w:space="0" w:color="auto"/>
              <w:right w:val="single" w:sz="4" w:space="0" w:color="auto"/>
            </w:tcBorders>
            <w:shd w:val="clear" w:color="000000" w:fill="FFFFFF"/>
            <w:noWrap/>
            <w:hideMark/>
          </w:tcPr>
          <w:p w:rsidR="00512267" w:rsidRPr="002945F4" w:rsidRDefault="00512267" w:rsidP="008F47DC">
            <w:pPr>
              <w:jc w:val="right"/>
              <w:rPr>
                <w:bCs/>
                <w:sz w:val="25"/>
                <w:szCs w:val="25"/>
              </w:rPr>
            </w:pPr>
            <w:r w:rsidRPr="002945F4">
              <w:rPr>
                <w:bCs/>
                <w:sz w:val="25"/>
                <w:szCs w:val="25"/>
              </w:rPr>
              <w:t>Дата</w:t>
            </w:r>
          </w:p>
        </w:tc>
        <w:tc>
          <w:tcPr>
            <w:tcW w:w="2260" w:type="dxa"/>
            <w:tcBorders>
              <w:top w:val="single" w:sz="4" w:space="0" w:color="auto"/>
              <w:left w:val="nil"/>
              <w:bottom w:val="single" w:sz="4" w:space="0" w:color="auto"/>
              <w:right w:val="single" w:sz="4" w:space="0" w:color="auto"/>
            </w:tcBorders>
            <w:shd w:val="clear" w:color="000000" w:fill="FFFFFF"/>
            <w:noWrap/>
            <w:hideMark/>
          </w:tcPr>
          <w:p w:rsidR="00512267" w:rsidRPr="002945F4" w:rsidRDefault="00512267" w:rsidP="008F47DC">
            <w:pPr>
              <w:jc w:val="right"/>
              <w:rPr>
                <w:bCs/>
                <w:sz w:val="25"/>
                <w:szCs w:val="25"/>
              </w:rPr>
            </w:pPr>
            <w:r w:rsidRPr="002945F4">
              <w:rPr>
                <w:bCs/>
                <w:sz w:val="25"/>
                <w:szCs w:val="25"/>
              </w:rPr>
              <w:t>Сумма</w:t>
            </w:r>
          </w:p>
        </w:tc>
        <w:tc>
          <w:tcPr>
            <w:tcW w:w="1580" w:type="dxa"/>
            <w:tcBorders>
              <w:top w:val="single" w:sz="4" w:space="0" w:color="auto"/>
              <w:left w:val="nil"/>
              <w:bottom w:val="single" w:sz="4" w:space="0" w:color="auto"/>
              <w:right w:val="single" w:sz="4" w:space="0" w:color="auto"/>
            </w:tcBorders>
            <w:shd w:val="clear" w:color="000000" w:fill="FFFFFF"/>
            <w:noWrap/>
            <w:hideMark/>
          </w:tcPr>
          <w:p w:rsidR="00512267" w:rsidRPr="002945F4" w:rsidRDefault="00512267" w:rsidP="008F47DC">
            <w:pPr>
              <w:jc w:val="right"/>
              <w:rPr>
                <w:bCs/>
                <w:sz w:val="25"/>
                <w:szCs w:val="25"/>
              </w:rPr>
            </w:pPr>
            <w:r w:rsidRPr="002945F4">
              <w:rPr>
                <w:bCs/>
                <w:sz w:val="25"/>
                <w:szCs w:val="25"/>
              </w:rPr>
              <w:t xml:space="preserve">№ </w:t>
            </w:r>
            <w:proofErr w:type="spellStart"/>
            <w:proofErr w:type="gramStart"/>
            <w:r w:rsidRPr="002945F4">
              <w:rPr>
                <w:bCs/>
                <w:sz w:val="25"/>
                <w:szCs w:val="25"/>
              </w:rPr>
              <w:t>п</w:t>
            </w:r>
            <w:proofErr w:type="spellEnd"/>
            <w:proofErr w:type="gramEnd"/>
            <w:r w:rsidRPr="002945F4">
              <w:rPr>
                <w:bCs/>
                <w:sz w:val="25"/>
                <w:szCs w:val="25"/>
              </w:rPr>
              <w:t>/</w:t>
            </w:r>
            <w:proofErr w:type="spellStart"/>
            <w:r w:rsidRPr="002945F4">
              <w:rPr>
                <w:bCs/>
                <w:sz w:val="25"/>
                <w:szCs w:val="25"/>
              </w:rPr>
              <w:t>п</w:t>
            </w:r>
            <w:proofErr w:type="spellEnd"/>
          </w:p>
        </w:tc>
        <w:tc>
          <w:tcPr>
            <w:tcW w:w="1520" w:type="dxa"/>
            <w:tcBorders>
              <w:top w:val="single" w:sz="4" w:space="0" w:color="auto"/>
              <w:left w:val="nil"/>
              <w:bottom w:val="single" w:sz="4" w:space="0" w:color="auto"/>
              <w:right w:val="single" w:sz="4" w:space="0" w:color="auto"/>
            </w:tcBorders>
            <w:shd w:val="clear" w:color="000000" w:fill="FFFFFF"/>
            <w:noWrap/>
            <w:hideMark/>
          </w:tcPr>
          <w:p w:rsidR="00512267" w:rsidRPr="002945F4" w:rsidRDefault="00512267" w:rsidP="008F47DC">
            <w:pPr>
              <w:jc w:val="right"/>
              <w:rPr>
                <w:bCs/>
                <w:sz w:val="25"/>
                <w:szCs w:val="25"/>
              </w:rPr>
            </w:pPr>
            <w:r w:rsidRPr="002945F4">
              <w:rPr>
                <w:bCs/>
                <w:sz w:val="25"/>
                <w:szCs w:val="25"/>
              </w:rPr>
              <w:t>Дата оплаты</w:t>
            </w:r>
          </w:p>
        </w:tc>
        <w:tc>
          <w:tcPr>
            <w:tcW w:w="1560" w:type="dxa"/>
            <w:tcBorders>
              <w:top w:val="single" w:sz="4" w:space="0" w:color="auto"/>
              <w:left w:val="nil"/>
              <w:bottom w:val="single" w:sz="4" w:space="0" w:color="auto"/>
              <w:right w:val="single" w:sz="4" w:space="0" w:color="auto"/>
            </w:tcBorders>
            <w:shd w:val="clear" w:color="000000" w:fill="FFFFFF"/>
            <w:noWrap/>
            <w:hideMark/>
          </w:tcPr>
          <w:p w:rsidR="00512267" w:rsidRPr="002945F4" w:rsidRDefault="00512267" w:rsidP="008F47DC">
            <w:pPr>
              <w:jc w:val="right"/>
              <w:rPr>
                <w:bCs/>
                <w:sz w:val="25"/>
                <w:szCs w:val="25"/>
              </w:rPr>
            </w:pPr>
            <w:r w:rsidRPr="002945F4">
              <w:rPr>
                <w:bCs/>
                <w:sz w:val="25"/>
                <w:szCs w:val="25"/>
              </w:rPr>
              <w:t>Сумма</w:t>
            </w:r>
          </w:p>
        </w:tc>
      </w:tr>
      <w:tr w:rsidR="00512267" w:rsidRPr="00551B6D" w:rsidTr="008F47DC">
        <w:trPr>
          <w:trHeight w:val="375"/>
        </w:trPr>
        <w:tc>
          <w:tcPr>
            <w:tcW w:w="15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12267" w:rsidRDefault="00512267" w:rsidP="008F47DC">
            <w:pPr>
              <w:jc w:val="right"/>
              <w:rPr>
                <w:sz w:val="22"/>
                <w:szCs w:val="22"/>
              </w:rPr>
            </w:pPr>
            <w:r>
              <w:rPr>
                <w:sz w:val="22"/>
                <w:szCs w:val="22"/>
              </w:rPr>
              <w:t>11</w:t>
            </w:r>
          </w:p>
        </w:tc>
        <w:tc>
          <w:tcPr>
            <w:tcW w:w="1540" w:type="dxa"/>
            <w:tcBorders>
              <w:top w:val="single" w:sz="4" w:space="0" w:color="auto"/>
              <w:left w:val="nil"/>
              <w:bottom w:val="single" w:sz="4" w:space="0" w:color="auto"/>
              <w:right w:val="single" w:sz="4" w:space="0" w:color="auto"/>
            </w:tcBorders>
            <w:shd w:val="clear" w:color="000000" w:fill="FFFFFF"/>
            <w:noWrap/>
            <w:vAlign w:val="bottom"/>
            <w:hideMark/>
          </w:tcPr>
          <w:p w:rsidR="00512267" w:rsidRDefault="00512267" w:rsidP="008F47DC">
            <w:pPr>
              <w:jc w:val="right"/>
              <w:rPr>
                <w:sz w:val="22"/>
                <w:szCs w:val="22"/>
              </w:rPr>
            </w:pPr>
            <w:r>
              <w:rPr>
                <w:sz w:val="22"/>
                <w:szCs w:val="22"/>
              </w:rPr>
              <w:t>29.09.2022</w:t>
            </w:r>
          </w:p>
        </w:tc>
        <w:tc>
          <w:tcPr>
            <w:tcW w:w="2260" w:type="dxa"/>
            <w:tcBorders>
              <w:top w:val="single" w:sz="4" w:space="0" w:color="auto"/>
              <w:left w:val="nil"/>
              <w:bottom w:val="single" w:sz="4" w:space="0" w:color="auto"/>
              <w:right w:val="single" w:sz="4" w:space="0" w:color="auto"/>
            </w:tcBorders>
            <w:shd w:val="clear" w:color="000000" w:fill="FFFFFF"/>
            <w:noWrap/>
            <w:vAlign w:val="bottom"/>
            <w:hideMark/>
          </w:tcPr>
          <w:p w:rsidR="00512267" w:rsidRDefault="00512267" w:rsidP="008F47DC">
            <w:pPr>
              <w:jc w:val="right"/>
              <w:rPr>
                <w:sz w:val="22"/>
                <w:szCs w:val="22"/>
              </w:rPr>
            </w:pPr>
            <w:r>
              <w:rPr>
                <w:sz w:val="22"/>
                <w:szCs w:val="22"/>
              </w:rPr>
              <w:t>5 250,00</w:t>
            </w:r>
          </w:p>
        </w:tc>
        <w:tc>
          <w:tcPr>
            <w:tcW w:w="1580" w:type="dxa"/>
            <w:tcBorders>
              <w:top w:val="single" w:sz="4" w:space="0" w:color="auto"/>
              <w:left w:val="nil"/>
              <w:bottom w:val="single" w:sz="4" w:space="0" w:color="auto"/>
              <w:right w:val="single" w:sz="4" w:space="0" w:color="auto"/>
            </w:tcBorders>
            <w:shd w:val="clear" w:color="000000" w:fill="FFFFFF"/>
            <w:noWrap/>
            <w:vAlign w:val="bottom"/>
            <w:hideMark/>
          </w:tcPr>
          <w:p w:rsidR="00512267" w:rsidRDefault="00512267" w:rsidP="008F47DC">
            <w:pPr>
              <w:jc w:val="right"/>
              <w:rPr>
                <w:sz w:val="22"/>
                <w:szCs w:val="22"/>
              </w:rPr>
            </w:pPr>
            <w:r>
              <w:rPr>
                <w:sz w:val="22"/>
                <w:szCs w:val="22"/>
              </w:rPr>
              <w:t>17634</w:t>
            </w:r>
          </w:p>
        </w:tc>
        <w:tc>
          <w:tcPr>
            <w:tcW w:w="1520" w:type="dxa"/>
            <w:tcBorders>
              <w:top w:val="single" w:sz="4" w:space="0" w:color="auto"/>
              <w:left w:val="nil"/>
              <w:bottom w:val="single" w:sz="4" w:space="0" w:color="auto"/>
              <w:right w:val="single" w:sz="4" w:space="0" w:color="auto"/>
            </w:tcBorders>
            <w:shd w:val="clear" w:color="000000" w:fill="FFFFFF"/>
            <w:noWrap/>
            <w:vAlign w:val="bottom"/>
            <w:hideMark/>
          </w:tcPr>
          <w:p w:rsidR="00512267" w:rsidRDefault="00512267" w:rsidP="008F47DC">
            <w:pPr>
              <w:jc w:val="right"/>
              <w:rPr>
                <w:sz w:val="22"/>
                <w:szCs w:val="22"/>
              </w:rPr>
            </w:pPr>
            <w:r>
              <w:rPr>
                <w:sz w:val="22"/>
                <w:szCs w:val="22"/>
              </w:rPr>
              <w:t>21.11.2022</w:t>
            </w:r>
          </w:p>
        </w:tc>
        <w:tc>
          <w:tcPr>
            <w:tcW w:w="1560" w:type="dxa"/>
            <w:tcBorders>
              <w:top w:val="single" w:sz="4" w:space="0" w:color="auto"/>
              <w:left w:val="nil"/>
              <w:bottom w:val="single" w:sz="4" w:space="0" w:color="auto"/>
              <w:right w:val="single" w:sz="4" w:space="0" w:color="auto"/>
            </w:tcBorders>
            <w:shd w:val="clear" w:color="000000" w:fill="FFFFFF"/>
            <w:noWrap/>
            <w:vAlign w:val="bottom"/>
            <w:hideMark/>
          </w:tcPr>
          <w:p w:rsidR="00512267" w:rsidRDefault="00512267" w:rsidP="008F47DC">
            <w:pPr>
              <w:jc w:val="right"/>
              <w:rPr>
                <w:sz w:val="22"/>
                <w:szCs w:val="22"/>
              </w:rPr>
            </w:pPr>
            <w:r>
              <w:rPr>
                <w:sz w:val="22"/>
                <w:szCs w:val="22"/>
              </w:rPr>
              <w:t>5 250,00</w:t>
            </w:r>
          </w:p>
        </w:tc>
      </w:tr>
    </w:tbl>
    <w:p w:rsidR="00512267" w:rsidRPr="002945F4" w:rsidRDefault="00512267" w:rsidP="00512267">
      <w:pPr>
        <w:pStyle w:val="a3"/>
        <w:ind w:left="0" w:firstLine="709"/>
        <w:jc w:val="both"/>
        <w:rPr>
          <w:sz w:val="25"/>
          <w:szCs w:val="25"/>
        </w:rPr>
      </w:pPr>
      <w:r w:rsidRPr="002945F4">
        <w:rPr>
          <w:sz w:val="25"/>
          <w:szCs w:val="25"/>
        </w:rPr>
        <w:t xml:space="preserve">- Контракт от </w:t>
      </w:r>
      <w:r>
        <w:rPr>
          <w:sz w:val="25"/>
          <w:szCs w:val="25"/>
        </w:rPr>
        <w:t>21.09</w:t>
      </w:r>
      <w:r w:rsidRPr="002945F4">
        <w:rPr>
          <w:sz w:val="25"/>
          <w:szCs w:val="25"/>
        </w:rPr>
        <w:t xml:space="preserve">.22 № </w:t>
      </w:r>
      <w:r>
        <w:rPr>
          <w:sz w:val="25"/>
          <w:szCs w:val="25"/>
        </w:rPr>
        <w:t>3</w:t>
      </w:r>
      <w:r w:rsidRPr="002945F4">
        <w:rPr>
          <w:sz w:val="25"/>
          <w:szCs w:val="25"/>
        </w:rPr>
        <w:t xml:space="preserve"> с </w:t>
      </w:r>
      <w:proofErr w:type="spellStart"/>
      <w:r>
        <w:rPr>
          <w:sz w:val="25"/>
          <w:szCs w:val="25"/>
        </w:rPr>
        <w:t>Кривошеинский</w:t>
      </w:r>
      <w:proofErr w:type="spellEnd"/>
      <w:r>
        <w:rPr>
          <w:sz w:val="25"/>
          <w:szCs w:val="25"/>
        </w:rPr>
        <w:t xml:space="preserve"> </w:t>
      </w:r>
      <w:proofErr w:type="spellStart"/>
      <w:r>
        <w:rPr>
          <w:sz w:val="25"/>
          <w:szCs w:val="25"/>
        </w:rPr>
        <w:t>агротехникум</w:t>
      </w:r>
      <w:proofErr w:type="spellEnd"/>
      <w:r w:rsidRPr="002945F4">
        <w:rPr>
          <w:sz w:val="25"/>
          <w:szCs w:val="25"/>
        </w:rPr>
        <w:t xml:space="preserve">., срок оплаты </w:t>
      </w:r>
      <w:r>
        <w:rPr>
          <w:sz w:val="25"/>
          <w:szCs w:val="25"/>
        </w:rPr>
        <w:t>7 рабочих дней</w:t>
      </w:r>
      <w:r w:rsidRPr="002945F4">
        <w:rPr>
          <w:sz w:val="25"/>
          <w:szCs w:val="25"/>
        </w:rPr>
        <w:t>:</w:t>
      </w:r>
    </w:p>
    <w:tbl>
      <w:tblPr>
        <w:tblW w:w="10040" w:type="dxa"/>
        <w:tblInd w:w="95" w:type="dxa"/>
        <w:tblLook w:val="04A0"/>
      </w:tblPr>
      <w:tblGrid>
        <w:gridCol w:w="1580"/>
        <w:gridCol w:w="1540"/>
        <w:gridCol w:w="2260"/>
        <w:gridCol w:w="1580"/>
        <w:gridCol w:w="1520"/>
        <w:gridCol w:w="1560"/>
      </w:tblGrid>
      <w:tr w:rsidR="00512267" w:rsidRPr="00972BE8" w:rsidTr="008F47DC">
        <w:trPr>
          <w:trHeight w:val="375"/>
        </w:trPr>
        <w:tc>
          <w:tcPr>
            <w:tcW w:w="1580" w:type="dxa"/>
            <w:tcBorders>
              <w:top w:val="single" w:sz="4" w:space="0" w:color="auto"/>
              <w:left w:val="single" w:sz="4" w:space="0" w:color="auto"/>
              <w:bottom w:val="single" w:sz="4" w:space="0" w:color="auto"/>
              <w:right w:val="single" w:sz="4" w:space="0" w:color="auto"/>
            </w:tcBorders>
            <w:shd w:val="clear" w:color="000000" w:fill="FFFFFF"/>
            <w:noWrap/>
            <w:hideMark/>
          </w:tcPr>
          <w:p w:rsidR="00512267" w:rsidRPr="002945F4" w:rsidRDefault="00512267" w:rsidP="008F47DC">
            <w:pPr>
              <w:jc w:val="right"/>
              <w:rPr>
                <w:bCs/>
                <w:sz w:val="25"/>
                <w:szCs w:val="25"/>
              </w:rPr>
            </w:pPr>
            <w:r w:rsidRPr="002945F4">
              <w:rPr>
                <w:bCs/>
                <w:sz w:val="25"/>
                <w:szCs w:val="25"/>
              </w:rPr>
              <w:t xml:space="preserve">№ </w:t>
            </w:r>
            <w:proofErr w:type="spellStart"/>
            <w:r w:rsidRPr="002945F4">
              <w:rPr>
                <w:bCs/>
                <w:sz w:val="25"/>
                <w:szCs w:val="25"/>
              </w:rPr>
              <w:t>сч</w:t>
            </w:r>
            <w:proofErr w:type="spellEnd"/>
            <w:r w:rsidRPr="002945F4">
              <w:rPr>
                <w:bCs/>
                <w:sz w:val="25"/>
                <w:szCs w:val="25"/>
              </w:rPr>
              <w:t>/</w:t>
            </w:r>
            <w:proofErr w:type="spellStart"/>
            <w:r w:rsidRPr="002945F4">
              <w:rPr>
                <w:bCs/>
                <w:sz w:val="25"/>
                <w:szCs w:val="25"/>
              </w:rPr>
              <w:t>ф</w:t>
            </w:r>
            <w:proofErr w:type="spellEnd"/>
          </w:p>
        </w:tc>
        <w:tc>
          <w:tcPr>
            <w:tcW w:w="1540" w:type="dxa"/>
            <w:tcBorders>
              <w:top w:val="single" w:sz="4" w:space="0" w:color="auto"/>
              <w:left w:val="nil"/>
              <w:bottom w:val="single" w:sz="4" w:space="0" w:color="auto"/>
              <w:right w:val="single" w:sz="4" w:space="0" w:color="auto"/>
            </w:tcBorders>
            <w:shd w:val="clear" w:color="000000" w:fill="FFFFFF"/>
            <w:noWrap/>
            <w:hideMark/>
          </w:tcPr>
          <w:p w:rsidR="00512267" w:rsidRPr="002945F4" w:rsidRDefault="00512267" w:rsidP="008F47DC">
            <w:pPr>
              <w:jc w:val="right"/>
              <w:rPr>
                <w:bCs/>
                <w:sz w:val="25"/>
                <w:szCs w:val="25"/>
              </w:rPr>
            </w:pPr>
            <w:r w:rsidRPr="002945F4">
              <w:rPr>
                <w:bCs/>
                <w:sz w:val="25"/>
                <w:szCs w:val="25"/>
              </w:rPr>
              <w:t>Дата</w:t>
            </w:r>
          </w:p>
        </w:tc>
        <w:tc>
          <w:tcPr>
            <w:tcW w:w="2260" w:type="dxa"/>
            <w:tcBorders>
              <w:top w:val="single" w:sz="4" w:space="0" w:color="auto"/>
              <w:left w:val="nil"/>
              <w:bottom w:val="single" w:sz="4" w:space="0" w:color="auto"/>
              <w:right w:val="single" w:sz="4" w:space="0" w:color="auto"/>
            </w:tcBorders>
            <w:shd w:val="clear" w:color="000000" w:fill="FFFFFF"/>
            <w:noWrap/>
            <w:hideMark/>
          </w:tcPr>
          <w:p w:rsidR="00512267" w:rsidRPr="002945F4" w:rsidRDefault="00512267" w:rsidP="008F47DC">
            <w:pPr>
              <w:jc w:val="right"/>
              <w:rPr>
                <w:bCs/>
                <w:sz w:val="25"/>
                <w:szCs w:val="25"/>
              </w:rPr>
            </w:pPr>
            <w:r w:rsidRPr="002945F4">
              <w:rPr>
                <w:bCs/>
                <w:sz w:val="25"/>
                <w:szCs w:val="25"/>
              </w:rPr>
              <w:t>Сумма</w:t>
            </w:r>
          </w:p>
        </w:tc>
        <w:tc>
          <w:tcPr>
            <w:tcW w:w="1580" w:type="dxa"/>
            <w:tcBorders>
              <w:top w:val="single" w:sz="4" w:space="0" w:color="auto"/>
              <w:left w:val="nil"/>
              <w:bottom w:val="single" w:sz="4" w:space="0" w:color="auto"/>
              <w:right w:val="single" w:sz="4" w:space="0" w:color="auto"/>
            </w:tcBorders>
            <w:shd w:val="clear" w:color="000000" w:fill="FFFFFF"/>
            <w:noWrap/>
            <w:hideMark/>
          </w:tcPr>
          <w:p w:rsidR="00512267" w:rsidRPr="002945F4" w:rsidRDefault="00512267" w:rsidP="008F47DC">
            <w:pPr>
              <w:jc w:val="right"/>
              <w:rPr>
                <w:bCs/>
                <w:sz w:val="25"/>
                <w:szCs w:val="25"/>
              </w:rPr>
            </w:pPr>
            <w:r w:rsidRPr="002945F4">
              <w:rPr>
                <w:bCs/>
                <w:sz w:val="25"/>
                <w:szCs w:val="25"/>
              </w:rPr>
              <w:t xml:space="preserve">№ </w:t>
            </w:r>
            <w:proofErr w:type="spellStart"/>
            <w:proofErr w:type="gramStart"/>
            <w:r w:rsidRPr="002945F4">
              <w:rPr>
                <w:bCs/>
                <w:sz w:val="25"/>
                <w:szCs w:val="25"/>
              </w:rPr>
              <w:t>п</w:t>
            </w:r>
            <w:proofErr w:type="spellEnd"/>
            <w:proofErr w:type="gramEnd"/>
            <w:r w:rsidRPr="002945F4">
              <w:rPr>
                <w:bCs/>
                <w:sz w:val="25"/>
                <w:szCs w:val="25"/>
              </w:rPr>
              <w:t>/</w:t>
            </w:r>
            <w:proofErr w:type="spellStart"/>
            <w:r w:rsidRPr="002945F4">
              <w:rPr>
                <w:bCs/>
                <w:sz w:val="25"/>
                <w:szCs w:val="25"/>
              </w:rPr>
              <w:t>п</w:t>
            </w:r>
            <w:proofErr w:type="spellEnd"/>
          </w:p>
        </w:tc>
        <w:tc>
          <w:tcPr>
            <w:tcW w:w="1520" w:type="dxa"/>
            <w:tcBorders>
              <w:top w:val="single" w:sz="4" w:space="0" w:color="auto"/>
              <w:left w:val="nil"/>
              <w:bottom w:val="single" w:sz="4" w:space="0" w:color="auto"/>
              <w:right w:val="single" w:sz="4" w:space="0" w:color="auto"/>
            </w:tcBorders>
            <w:shd w:val="clear" w:color="000000" w:fill="FFFFFF"/>
            <w:noWrap/>
            <w:hideMark/>
          </w:tcPr>
          <w:p w:rsidR="00512267" w:rsidRPr="002945F4" w:rsidRDefault="00512267" w:rsidP="008F47DC">
            <w:pPr>
              <w:jc w:val="right"/>
              <w:rPr>
                <w:bCs/>
                <w:sz w:val="25"/>
                <w:szCs w:val="25"/>
              </w:rPr>
            </w:pPr>
            <w:r w:rsidRPr="002945F4">
              <w:rPr>
                <w:bCs/>
                <w:sz w:val="25"/>
                <w:szCs w:val="25"/>
              </w:rPr>
              <w:t>Дата оплаты</w:t>
            </w:r>
          </w:p>
        </w:tc>
        <w:tc>
          <w:tcPr>
            <w:tcW w:w="1560" w:type="dxa"/>
            <w:tcBorders>
              <w:top w:val="single" w:sz="4" w:space="0" w:color="auto"/>
              <w:left w:val="nil"/>
              <w:bottom w:val="single" w:sz="4" w:space="0" w:color="auto"/>
              <w:right w:val="single" w:sz="4" w:space="0" w:color="auto"/>
            </w:tcBorders>
            <w:shd w:val="clear" w:color="000000" w:fill="FFFFFF"/>
            <w:noWrap/>
            <w:hideMark/>
          </w:tcPr>
          <w:p w:rsidR="00512267" w:rsidRPr="002945F4" w:rsidRDefault="00512267" w:rsidP="008F47DC">
            <w:pPr>
              <w:jc w:val="right"/>
              <w:rPr>
                <w:bCs/>
                <w:sz w:val="25"/>
                <w:szCs w:val="25"/>
              </w:rPr>
            </w:pPr>
            <w:r w:rsidRPr="002945F4">
              <w:rPr>
                <w:bCs/>
                <w:sz w:val="25"/>
                <w:szCs w:val="25"/>
              </w:rPr>
              <w:t>Сумма</w:t>
            </w:r>
          </w:p>
        </w:tc>
      </w:tr>
      <w:tr w:rsidR="00512267" w:rsidRPr="00551B6D" w:rsidTr="008F47DC">
        <w:trPr>
          <w:trHeight w:val="375"/>
        </w:trPr>
        <w:tc>
          <w:tcPr>
            <w:tcW w:w="15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12267" w:rsidRDefault="00512267" w:rsidP="008F47DC">
            <w:pPr>
              <w:jc w:val="right"/>
              <w:rPr>
                <w:sz w:val="22"/>
                <w:szCs w:val="22"/>
              </w:rPr>
            </w:pPr>
            <w:r>
              <w:rPr>
                <w:sz w:val="22"/>
                <w:szCs w:val="22"/>
              </w:rPr>
              <w:t>10</w:t>
            </w:r>
          </w:p>
        </w:tc>
        <w:tc>
          <w:tcPr>
            <w:tcW w:w="1540" w:type="dxa"/>
            <w:tcBorders>
              <w:top w:val="single" w:sz="4" w:space="0" w:color="auto"/>
              <w:left w:val="nil"/>
              <w:bottom w:val="single" w:sz="4" w:space="0" w:color="auto"/>
              <w:right w:val="single" w:sz="4" w:space="0" w:color="auto"/>
            </w:tcBorders>
            <w:shd w:val="clear" w:color="000000" w:fill="FFFFFF"/>
            <w:noWrap/>
            <w:vAlign w:val="bottom"/>
            <w:hideMark/>
          </w:tcPr>
          <w:p w:rsidR="00512267" w:rsidRDefault="00512267" w:rsidP="008F47DC">
            <w:pPr>
              <w:jc w:val="right"/>
              <w:rPr>
                <w:sz w:val="22"/>
                <w:szCs w:val="22"/>
              </w:rPr>
            </w:pPr>
            <w:r>
              <w:rPr>
                <w:sz w:val="22"/>
                <w:szCs w:val="22"/>
              </w:rPr>
              <w:t>22.09.2022</w:t>
            </w:r>
          </w:p>
        </w:tc>
        <w:tc>
          <w:tcPr>
            <w:tcW w:w="2260" w:type="dxa"/>
            <w:tcBorders>
              <w:top w:val="single" w:sz="4" w:space="0" w:color="auto"/>
              <w:left w:val="nil"/>
              <w:bottom w:val="single" w:sz="4" w:space="0" w:color="auto"/>
              <w:right w:val="single" w:sz="4" w:space="0" w:color="auto"/>
            </w:tcBorders>
            <w:shd w:val="clear" w:color="000000" w:fill="FFFFFF"/>
            <w:noWrap/>
            <w:vAlign w:val="bottom"/>
            <w:hideMark/>
          </w:tcPr>
          <w:p w:rsidR="00512267" w:rsidRDefault="00512267" w:rsidP="008F47DC">
            <w:pPr>
              <w:jc w:val="right"/>
              <w:rPr>
                <w:sz w:val="22"/>
                <w:szCs w:val="22"/>
              </w:rPr>
            </w:pPr>
            <w:r>
              <w:rPr>
                <w:sz w:val="22"/>
                <w:szCs w:val="22"/>
              </w:rPr>
              <w:t>4 900,00</w:t>
            </w:r>
          </w:p>
        </w:tc>
        <w:tc>
          <w:tcPr>
            <w:tcW w:w="1580" w:type="dxa"/>
            <w:tcBorders>
              <w:top w:val="single" w:sz="4" w:space="0" w:color="auto"/>
              <w:left w:val="nil"/>
              <w:bottom w:val="single" w:sz="4" w:space="0" w:color="auto"/>
              <w:right w:val="single" w:sz="4" w:space="0" w:color="auto"/>
            </w:tcBorders>
            <w:shd w:val="clear" w:color="000000" w:fill="FFFFFF"/>
            <w:noWrap/>
            <w:vAlign w:val="bottom"/>
            <w:hideMark/>
          </w:tcPr>
          <w:p w:rsidR="00512267" w:rsidRDefault="00512267" w:rsidP="008F47DC">
            <w:pPr>
              <w:jc w:val="right"/>
              <w:rPr>
                <w:sz w:val="22"/>
                <w:szCs w:val="22"/>
              </w:rPr>
            </w:pPr>
            <w:r>
              <w:rPr>
                <w:sz w:val="22"/>
                <w:szCs w:val="22"/>
              </w:rPr>
              <w:t>17632</w:t>
            </w:r>
          </w:p>
        </w:tc>
        <w:tc>
          <w:tcPr>
            <w:tcW w:w="1520" w:type="dxa"/>
            <w:tcBorders>
              <w:top w:val="single" w:sz="4" w:space="0" w:color="auto"/>
              <w:left w:val="nil"/>
              <w:bottom w:val="single" w:sz="4" w:space="0" w:color="auto"/>
              <w:right w:val="single" w:sz="4" w:space="0" w:color="auto"/>
            </w:tcBorders>
            <w:shd w:val="clear" w:color="000000" w:fill="FFFFFF"/>
            <w:noWrap/>
            <w:vAlign w:val="bottom"/>
            <w:hideMark/>
          </w:tcPr>
          <w:p w:rsidR="00512267" w:rsidRDefault="00512267" w:rsidP="008F47DC">
            <w:pPr>
              <w:jc w:val="right"/>
              <w:rPr>
                <w:sz w:val="22"/>
                <w:szCs w:val="22"/>
              </w:rPr>
            </w:pPr>
            <w:r>
              <w:rPr>
                <w:sz w:val="22"/>
                <w:szCs w:val="22"/>
              </w:rPr>
              <w:t>21.11.2022</w:t>
            </w:r>
          </w:p>
        </w:tc>
        <w:tc>
          <w:tcPr>
            <w:tcW w:w="1560" w:type="dxa"/>
            <w:tcBorders>
              <w:top w:val="single" w:sz="4" w:space="0" w:color="auto"/>
              <w:left w:val="nil"/>
              <w:bottom w:val="single" w:sz="4" w:space="0" w:color="auto"/>
              <w:right w:val="single" w:sz="4" w:space="0" w:color="auto"/>
            </w:tcBorders>
            <w:shd w:val="clear" w:color="000000" w:fill="FFFFFF"/>
            <w:noWrap/>
            <w:vAlign w:val="bottom"/>
            <w:hideMark/>
          </w:tcPr>
          <w:p w:rsidR="00512267" w:rsidRDefault="00512267" w:rsidP="008F47DC">
            <w:pPr>
              <w:jc w:val="right"/>
              <w:rPr>
                <w:sz w:val="22"/>
                <w:szCs w:val="22"/>
              </w:rPr>
            </w:pPr>
            <w:r>
              <w:rPr>
                <w:sz w:val="22"/>
                <w:szCs w:val="22"/>
              </w:rPr>
              <w:t>4 900,00</w:t>
            </w:r>
          </w:p>
        </w:tc>
      </w:tr>
    </w:tbl>
    <w:p w:rsidR="00512267" w:rsidRPr="002945F4" w:rsidRDefault="00512267" w:rsidP="00512267">
      <w:pPr>
        <w:pStyle w:val="a3"/>
        <w:ind w:left="0" w:firstLine="709"/>
        <w:jc w:val="both"/>
        <w:rPr>
          <w:sz w:val="25"/>
          <w:szCs w:val="25"/>
        </w:rPr>
      </w:pPr>
      <w:r w:rsidRPr="002945F4">
        <w:rPr>
          <w:sz w:val="25"/>
          <w:szCs w:val="25"/>
        </w:rPr>
        <w:t xml:space="preserve">- Контракт от </w:t>
      </w:r>
      <w:r>
        <w:rPr>
          <w:sz w:val="25"/>
          <w:szCs w:val="25"/>
        </w:rPr>
        <w:t>18.11</w:t>
      </w:r>
      <w:r w:rsidRPr="002945F4">
        <w:rPr>
          <w:sz w:val="25"/>
          <w:szCs w:val="25"/>
        </w:rPr>
        <w:t xml:space="preserve">.22 № </w:t>
      </w:r>
      <w:r>
        <w:rPr>
          <w:sz w:val="25"/>
          <w:szCs w:val="25"/>
        </w:rPr>
        <w:t>13</w:t>
      </w:r>
      <w:r w:rsidRPr="002945F4">
        <w:rPr>
          <w:sz w:val="25"/>
          <w:szCs w:val="25"/>
        </w:rPr>
        <w:t xml:space="preserve"> с </w:t>
      </w:r>
      <w:proofErr w:type="spellStart"/>
      <w:r>
        <w:rPr>
          <w:sz w:val="25"/>
          <w:szCs w:val="25"/>
        </w:rPr>
        <w:t>Макхамов</w:t>
      </w:r>
      <w:proofErr w:type="spellEnd"/>
      <w:r>
        <w:rPr>
          <w:sz w:val="25"/>
          <w:szCs w:val="25"/>
        </w:rPr>
        <w:t xml:space="preserve"> Ф.Б.</w:t>
      </w:r>
      <w:r w:rsidRPr="002945F4">
        <w:rPr>
          <w:sz w:val="25"/>
          <w:szCs w:val="25"/>
        </w:rPr>
        <w:t xml:space="preserve">., срок оплаты </w:t>
      </w:r>
      <w:r>
        <w:rPr>
          <w:sz w:val="25"/>
          <w:szCs w:val="25"/>
        </w:rPr>
        <w:t>7 рабочих дней</w:t>
      </w:r>
      <w:r w:rsidRPr="002945F4">
        <w:rPr>
          <w:sz w:val="25"/>
          <w:szCs w:val="25"/>
        </w:rPr>
        <w:t>:</w:t>
      </w:r>
    </w:p>
    <w:tbl>
      <w:tblPr>
        <w:tblW w:w="10040" w:type="dxa"/>
        <w:tblInd w:w="95" w:type="dxa"/>
        <w:tblLook w:val="04A0"/>
      </w:tblPr>
      <w:tblGrid>
        <w:gridCol w:w="1580"/>
        <w:gridCol w:w="1540"/>
        <w:gridCol w:w="2260"/>
        <w:gridCol w:w="1580"/>
        <w:gridCol w:w="1520"/>
        <w:gridCol w:w="1560"/>
      </w:tblGrid>
      <w:tr w:rsidR="00512267" w:rsidRPr="00972BE8" w:rsidTr="008F47DC">
        <w:trPr>
          <w:trHeight w:val="375"/>
        </w:trPr>
        <w:tc>
          <w:tcPr>
            <w:tcW w:w="1580" w:type="dxa"/>
            <w:tcBorders>
              <w:top w:val="single" w:sz="4" w:space="0" w:color="auto"/>
              <w:left w:val="single" w:sz="4" w:space="0" w:color="auto"/>
              <w:bottom w:val="single" w:sz="4" w:space="0" w:color="auto"/>
              <w:right w:val="single" w:sz="4" w:space="0" w:color="auto"/>
            </w:tcBorders>
            <w:shd w:val="clear" w:color="000000" w:fill="FFFFFF"/>
            <w:noWrap/>
            <w:hideMark/>
          </w:tcPr>
          <w:p w:rsidR="00512267" w:rsidRPr="002945F4" w:rsidRDefault="00512267" w:rsidP="008F47DC">
            <w:pPr>
              <w:jc w:val="right"/>
              <w:rPr>
                <w:bCs/>
                <w:sz w:val="25"/>
                <w:szCs w:val="25"/>
              </w:rPr>
            </w:pPr>
            <w:r w:rsidRPr="002945F4">
              <w:rPr>
                <w:bCs/>
                <w:sz w:val="25"/>
                <w:szCs w:val="25"/>
              </w:rPr>
              <w:t xml:space="preserve">№ </w:t>
            </w:r>
            <w:proofErr w:type="spellStart"/>
            <w:r w:rsidRPr="002945F4">
              <w:rPr>
                <w:bCs/>
                <w:sz w:val="25"/>
                <w:szCs w:val="25"/>
              </w:rPr>
              <w:t>сч</w:t>
            </w:r>
            <w:proofErr w:type="spellEnd"/>
            <w:r w:rsidRPr="002945F4">
              <w:rPr>
                <w:bCs/>
                <w:sz w:val="25"/>
                <w:szCs w:val="25"/>
              </w:rPr>
              <w:t>/</w:t>
            </w:r>
            <w:proofErr w:type="spellStart"/>
            <w:r w:rsidRPr="002945F4">
              <w:rPr>
                <w:bCs/>
                <w:sz w:val="25"/>
                <w:szCs w:val="25"/>
              </w:rPr>
              <w:t>ф</w:t>
            </w:r>
            <w:proofErr w:type="spellEnd"/>
          </w:p>
        </w:tc>
        <w:tc>
          <w:tcPr>
            <w:tcW w:w="1540" w:type="dxa"/>
            <w:tcBorders>
              <w:top w:val="single" w:sz="4" w:space="0" w:color="auto"/>
              <w:left w:val="nil"/>
              <w:bottom w:val="single" w:sz="4" w:space="0" w:color="auto"/>
              <w:right w:val="single" w:sz="4" w:space="0" w:color="auto"/>
            </w:tcBorders>
            <w:shd w:val="clear" w:color="000000" w:fill="FFFFFF"/>
            <w:noWrap/>
            <w:hideMark/>
          </w:tcPr>
          <w:p w:rsidR="00512267" w:rsidRPr="002945F4" w:rsidRDefault="00512267" w:rsidP="008F47DC">
            <w:pPr>
              <w:jc w:val="right"/>
              <w:rPr>
                <w:bCs/>
                <w:sz w:val="25"/>
                <w:szCs w:val="25"/>
              </w:rPr>
            </w:pPr>
            <w:r w:rsidRPr="002945F4">
              <w:rPr>
                <w:bCs/>
                <w:sz w:val="25"/>
                <w:szCs w:val="25"/>
              </w:rPr>
              <w:t>Дата</w:t>
            </w:r>
          </w:p>
        </w:tc>
        <w:tc>
          <w:tcPr>
            <w:tcW w:w="2260" w:type="dxa"/>
            <w:tcBorders>
              <w:top w:val="single" w:sz="4" w:space="0" w:color="auto"/>
              <w:left w:val="nil"/>
              <w:bottom w:val="single" w:sz="4" w:space="0" w:color="auto"/>
              <w:right w:val="single" w:sz="4" w:space="0" w:color="auto"/>
            </w:tcBorders>
            <w:shd w:val="clear" w:color="000000" w:fill="FFFFFF"/>
            <w:noWrap/>
            <w:hideMark/>
          </w:tcPr>
          <w:p w:rsidR="00512267" w:rsidRPr="002945F4" w:rsidRDefault="00512267" w:rsidP="008F47DC">
            <w:pPr>
              <w:jc w:val="right"/>
              <w:rPr>
                <w:bCs/>
                <w:sz w:val="25"/>
                <w:szCs w:val="25"/>
              </w:rPr>
            </w:pPr>
            <w:r w:rsidRPr="002945F4">
              <w:rPr>
                <w:bCs/>
                <w:sz w:val="25"/>
                <w:szCs w:val="25"/>
              </w:rPr>
              <w:t>Сумма</w:t>
            </w:r>
          </w:p>
        </w:tc>
        <w:tc>
          <w:tcPr>
            <w:tcW w:w="1580" w:type="dxa"/>
            <w:tcBorders>
              <w:top w:val="single" w:sz="4" w:space="0" w:color="auto"/>
              <w:left w:val="nil"/>
              <w:bottom w:val="single" w:sz="4" w:space="0" w:color="auto"/>
              <w:right w:val="single" w:sz="4" w:space="0" w:color="auto"/>
            </w:tcBorders>
            <w:shd w:val="clear" w:color="000000" w:fill="FFFFFF"/>
            <w:noWrap/>
            <w:hideMark/>
          </w:tcPr>
          <w:p w:rsidR="00512267" w:rsidRPr="002945F4" w:rsidRDefault="00512267" w:rsidP="008F47DC">
            <w:pPr>
              <w:jc w:val="right"/>
              <w:rPr>
                <w:bCs/>
                <w:sz w:val="25"/>
                <w:szCs w:val="25"/>
              </w:rPr>
            </w:pPr>
            <w:r w:rsidRPr="002945F4">
              <w:rPr>
                <w:bCs/>
                <w:sz w:val="25"/>
                <w:szCs w:val="25"/>
              </w:rPr>
              <w:t xml:space="preserve">№ </w:t>
            </w:r>
            <w:proofErr w:type="spellStart"/>
            <w:proofErr w:type="gramStart"/>
            <w:r w:rsidRPr="002945F4">
              <w:rPr>
                <w:bCs/>
                <w:sz w:val="25"/>
                <w:szCs w:val="25"/>
              </w:rPr>
              <w:t>п</w:t>
            </w:r>
            <w:proofErr w:type="spellEnd"/>
            <w:proofErr w:type="gramEnd"/>
            <w:r w:rsidRPr="002945F4">
              <w:rPr>
                <w:bCs/>
                <w:sz w:val="25"/>
                <w:szCs w:val="25"/>
              </w:rPr>
              <w:t>/</w:t>
            </w:r>
            <w:proofErr w:type="spellStart"/>
            <w:r w:rsidRPr="002945F4">
              <w:rPr>
                <w:bCs/>
                <w:sz w:val="25"/>
                <w:szCs w:val="25"/>
              </w:rPr>
              <w:t>п</w:t>
            </w:r>
            <w:proofErr w:type="spellEnd"/>
          </w:p>
        </w:tc>
        <w:tc>
          <w:tcPr>
            <w:tcW w:w="1520" w:type="dxa"/>
            <w:tcBorders>
              <w:top w:val="single" w:sz="4" w:space="0" w:color="auto"/>
              <w:left w:val="nil"/>
              <w:bottom w:val="single" w:sz="4" w:space="0" w:color="auto"/>
              <w:right w:val="single" w:sz="4" w:space="0" w:color="auto"/>
            </w:tcBorders>
            <w:shd w:val="clear" w:color="000000" w:fill="FFFFFF"/>
            <w:noWrap/>
            <w:hideMark/>
          </w:tcPr>
          <w:p w:rsidR="00512267" w:rsidRPr="002945F4" w:rsidRDefault="00512267" w:rsidP="008F47DC">
            <w:pPr>
              <w:jc w:val="right"/>
              <w:rPr>
                <w:bCs/>
                <w:sz w:val="25"/>
                <w:szCs w:val="25"/>
              </w:rPr>
            </w:pPr>
            <w:r w:rsidRPr="002945F4">
              <w:rPr>
                <w:bCs/>
                <w:sz w:val="25"/>
                <w:szCs w:val="25"/>
              </w:rPr>
              <w:t>Дата оплаты</w:t>
            </w:r>
          </w:p>
        </w:tc>
        <w:tc>
          <w:tcPr>
            <w:tcW w:w="1560" w:type="dxa"/>
            <w:tcBorders>
              <w:top w:val="single" w:sz="4" w:space="0" w:color="auto"/>
              <w:left w:val="nil"/>
              <w:bottom w:val="single" w:sz="4" w:space="0" w:color="auto"/>
              <w:right w:val="single" w:sz="4" w:space="0" w:color="auto"/>
            </w:tcBorders>
            <w:shd w:val="clear" w:color="000000" w:fill="FFFFFF"/>
            <w:noWrap/>
            <w:hideMark/>
          </w:tcPr>
          <w:p w:rsidR="00512267" w:rsidRPr="002945F4" w:rsidRDefault="00512267" w:rsidP="008F47DC">
            <w:pPr>
              <w:jc w:val="right"/>
              <w:rPr>
                <w:bCs/>
                <w:sz w:val="25"/>
                <w:szCs w:val="25"/>
              </w:rPr>
            </w:pPr>
            <w:r w:rsidRPr="002945F4">
              <w:rPr>
                <w:bCs/>
                <w:sz w:val="25"/>
                <w:szCs w:val="25"/>
              </w:rPr>
              <w:t>Сумма</w:t>
            </w:r>
          </w:p>
        </w:tc>
      </w:tr>
      <w:tr w:rsidR="00512267" w:rsidRPr="00551B6D" w:rsidTr="008F47DC">
        <w:trPr>
          <w:trHeight w:val="375"/>
        </w:trPr>
        <w:tc>
          <w:tcPr>
            <w:tcW w:w="15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12267" w:rsidRDefault="00512267" w:rsidP="008F47DC">
            <w:pPr>
              <w:jc w:val="right"/>
              <w:rPr>
                <w:sz w:val="22"/>
                <w:szCs w:val="22"/>
              </w:rPr>
            </w:pPr>
            <w:r>
              <w:rPr>
                <w:sz w:val="22"/>
                <w:szCs w:val="22"/>
              </w:rPr>
              <w:t>13</w:t>
            </w:r>
          </w:p>
        </w:tc>
        <w:tc>
          <w:tcPr>
            <w:tcW w:w="1540" w:type="dxa"/>
            <w:tcBorders>
              <w:top w:val="single" w:sz="4" w:space="0" w:color="auto"/>
              <w:left w:val="nil"/>
              <w:bottom w:val="single" w:sz="4" w:space="0" w:color="auto"/>
              <w:right w:val="single" w:sz="4" w:space="0" w:color="auto"/>
            </w:tcBorders>
            <w:shd w:val="clear" w:color="000000" w:fill="FFFFFF"/>
            <w:noWrap/>
            <w:vAlign w:val="bottom"/>
            <w:hideMark/>
          </w:tcPr>
          <w:p w:rsidR="00512267" w:rsidRDefault="00512267" w:rsidP="008F47DC">
            <w:pPr>
              <w:jc w:val="right"/>
              <w:rPr>
                <w:sz w:val="22"/>
                <w:szCs w:val="22"/>
              </w:rPr>
            </w:pPr>
            <w:r>
              <w:rPr>
                <w:sz w:val="22"/>
                <w:szCs w:val="22"/>
              </w:rPr>
              <w:t>09.11.2022</w:t>
            </w:r>
          </w:p>
        </w:tc>
        <w:tc>
          <w:tcPr>
            <w:tcW w:w="2260" w:type="dxa"/>
            <w:tcBorders>
              <w:top w:val="single" w:sz="4" w:space="0" w:color="auto"/>
              <w:left w:val="nil"/>
              <w:bottom w:val="single" w:sz="4" w:space="0" w:color="auto"/>
              <w:right w:val="single" w:sz="4" w:space="0" w:color="auto"/>
            </w:tcBorders>
            <w:shd w:val="clear" w:color="000000" w:fill="FFFFFF"/>
            <w:noWrap/>
            <w:vAlign w:val="bottom"/>
            <w:hideMark/>
          </w:tcPr>
          <w:p w:rsidR="00512267" w:rsidRDefault="00512267" w:rsidP="008F47DC">
            <w:pPr>
              <w:jc w:val="right"/>
              <w:rPr>
                <w:sz w:val="22"/>
                <w:szCs w:val="22"/>
              </w:rPr>
            </w:pPr>
            <w:r>
              <w:rPr>
                <w:sz w:val="22"/>
                <w:szCs w:val="22"/>
              </w:rPr>
              <w:t>5 600,00</w:t>
            </w:r>
          </w:p>
        </w:tc>
        <w:tc>
          <w:tcPr>
            <w:tcW w:w="1580" w:type="dxa"/>
            <w:tcBorders>
              <w:top w:val="single" w:sz="4" w:space="0" w:color="auto"/>
              <w:left w:val="nil"/>
              <w:bottom w:val="single" w:sz="4" w:space="0" w:color="auto"/>
              <w:right w:val="single" w:sz="4" w:space="0" w:color="auto"/>
            </w:tcBorders>
            <w:shd w:val="clear" w:color="000000" w:fill="FFFFFF"/>
            <w:noWrap/>
            <w:vAlign w:val="bottom"/>
            <w:hideMark/>
          </w:tcPr>
          <w:p w:rsidR="00512267" w:rsidRDefault="00512267" w:rsidP="008F47DC">
            <w:pPr>
              <w:jc w:val="right"/>
              <w:rPr>
                <w:sz w:val="22"/>
                <w:szCs w:val="22"/>
              </w:rPr>
            </w:pPr>
            <w:r>
              <w:rPr>
                <w:sz w:val="22"/>
                <w:szCs w:val="22"/>
              </w:rPr>
              <w:t>17810</w:t>
            </w:r>
          </w:p>
        </w:tc>
        <w:tc>
          <w:tcPr>
            <w:tcW w:w="1520" w:type="dxa"/>
            <w:tcBorders>
              <w:top w:val="single" w:sz="4" w:space="0" w:color="auto"/>
              <w:left w:val="nil"/>
              <w:bottom w:val="single" w:sz="4" w:space="0" w:color="auto"/>
              <w:right w:val="single" w:sz="4" w:space="0" w:color="auto"/>
            </w:tcBorders>
            <w:shd w:val="clear" w:color="000000" w:fill="FFFFFF"/>
            <w:noWrap/>
            <w:vAlign w:val="bottom"/>
            <w:hideMark/>
          </w:tcPr>
          <w:p w:rsidR="00512267" w:rsidRDefault="00512267" w:rsidP="008F47DC">
            <w:pPr>
              <w:jc w:val="right"/>
              <w:rPr>
                <w:sz w:val="22"/>
                <w:szCs w:val="22"/>
              </w:rPr>
            </w:pPr>
            <w:r>
              <w:rPr>
                <w:sz w:val="22"/>
                <w:szCs w:val="22"/>
              </w:rPr>
              <w:t>23.11.2022</w:t>
            </w:r>
          </w:p>
        </w:tc>
        <w:tc>
          <w:tcPr>
            <w:tcW w:w="1560" w:type="dxa"/>
            <w:tcBorders>
              <w:top w:val="single" w:sz="4" w:space="0" w:color="auto"/>
              <w:left w:val="nil"/>
              <w:bottom w:val="single" w:sz="4" w:space="0" w:color="auto"/>
              <w:right w:val="single" w:sz="4" w:space="0" w:color="auto"/>
            </w:tcBorders>
            <w:shd w:val="clear" w:color="000000" w:fill="FFFFFF"/>
            <w:noWrap/>
            <w:vAlign w:val="bottom"/>
            <w:hideMark/>
          </w:tcPr>
          <w:p w:rsidR="00512267" w:rsidRDefault="00512267" w:rsidP="008F47DC">
            <w:pPr>
              <w:jc w:val="right"/>
              <w:rPr>
                <w:sz w:val="22"/>
                <w:szCs w:val="22"/>
              </w:rPr>
            </w:pPr>
            <w:r>
              <w:rPr>
                <w:sz w:val="22"/>
                <w:szCs w:val="22"/>
              </w:rPr>
              <w:t>5 600,00</w:t>
            </w:r>
          </w:p>
        </w:tc>
      </w:tr>
    </w:tbl>
    <w:p w:rsidR="00512267" w:rsidRDefault="00512267" w:rsidP="00512267">
      <w:pPr>
        <w:ind w:firstLine="540"/>
        <w:jc w:val="both"/>
        <w:rPr>
          <w:b/>
          <w:sz w:val="25"/>
          <w:szCs w:val="25"/>
        </w:rPr>
      </w:pPr>
    </w:p>
    <w:p w:rsidR="00512267" w:rsidRPr="00232D90" w:rsidRDefault="00512267" w:rsidP="00512267">
      <w:pPr>
        <w:jc w:val="center"/>
        <w:rPr>
          <w:b/>
          <w:sz w:val="25"/>
          <w:szCs w:val="25"/>
        </w:rPr>
      </w:pPr>
      <w:r w:rsidRPr="00232D90">
        <w:rPr>
          <w:b/>
          <w:sz w:val="25"/>
          <w:szCs w:val="25"/>
        </w:rPr>
        <w:t>Соответствие использования поставленного товара, выполненной работы (ее результата) или оказанной услуги целям осуществления закупки.</w:t>
      </w:r>
    </w:p>
    <w:p w:rsidR="00512267" w:rsidRPr="00232D90" w:rsidRDefault="00512267" w:rsidP="00512267">
      <w:pPr>
        <w:ind w:firstLine="540"/>
        <w:jc w:val="both"/>
        <w:rPr>
          <w:sz w:val="25"/>
          <w:szCs w:val="25"/>
        </w:rPr>
      </w:pPr>
      <w:r w:rsidRPr="00232D90">
        <w:rPr>
          <w:b/>
          <w:sz w:val="25"/>
          <w:szCs w:val="25"/>
        </w:rPr>
        <w:tab/>
      </w:r>
      <w:r w:rsidRPr="00232D90">
        <w:rPr>
          <w:sz w:val="25"/>
          <w:szCs w:val="25"/>
        </w:rPr>
        <w:t>Проверкой соответствия использования поставленного товара, выполненной работы (ее результата) или оказанной услуги целям осуществления закупки показала, что закупки осуществлены с соблюдением законодательства о контрактной системе в сфере закупок, бюджетного законодательства, объекты закупок соответствуют функциям и полномочиям  бюджетного  Учреждением. Расходы на закупки соответствуют целям закупок, определенным с учетом положений ст.13 Федерального закона № 44-ФЗ, иным нормативным актам о контрактной системе в сфере закупок.</w:t>
      </w:r>
    </w:p>
    <w:p w:rsidR="00512267" w:rsidRPr="00232D90" w:rsidRDefault="00512267" w:rsidP="00512267">
      <w:pPr>
        <w:ind w:firstLine="709"/>
        <w:jc w:val="both"/>
        <w:rPr>
          <w:b/>
          <w:sz w:val="25"/>
          <w:szCs w:val="25"/>
        </w:rPr>
      </w:pPr>
      <w:r w:rsidRPr="00232D90">
        <w:rPr>
          <w:b/>
          <w:sz w:val="25"/>
          <w:szCs w:val="25"/>
        </w:rPr>
        <w:t xml:space="preserve">Отчёт </w:t>
      </w:r>
      <w:r w:rsidRPr="00232D90">
        <w:rPr>
          <w:rStyle w:val="blk"/>
          <w:b/>
          <w:sz w:val="25"/>
          <w:szCs w:val="25"/>
        </w:rPr>
        <w:t>об объеме закупок у субъектов</w:t>
      </w:r>
      <w:r w:rsidRPr="00232D90">
        <w:rPr>
          <w:rStyle w:val="blk"/>
          <w:sz w:val="25"/>
          <w:szCs w:val="25"/>
        </w:rPr>
        <w:t xml:space="preserve"> </w:t>
      </w:r>
      <w:r w:rsidRPr="00232D90">
        <w:rPr>
          <w:rStyle w:val="blk"/>
          <w:b/>
          <w:sz w:val="25"/>
          <w:szCs w:val="25"/>
        </w:rPr>
        <w:t>малого предпринимательства, социально ориентированных некоммерческих организаций.</w:t>
      </w:r>
    </w:p>
    <w:p w:rsidR="00512267" w:rsidRPr="00232D90" w:rsidRDefault="00512267" w:rsidP="00512267">
      <w:pPr>
        <w:ind w:firstLine="709"/>
        <w:jc w:val="both"/>
        <w:rPr>
          <w:rStyle w:val="blk"/>
          <w:sz w:val="25"/>
          <w:szCs w:val="25"/>
        </w:rPr>
      </w:pPr>
      <w:proofErr w:type="gramStart"/>
      <w:r w:rsidRPr="00232D90">
        <w:rPr>
          <w:sz w:val="25"/>
          <w:szCs w:val="25"/>
        </w:rPr>
        <w:t xml:space="preserve">Согласно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Pr="00232D90">
        <w:rPr>
          <w:rStyle w:val="blk"/>
          <w:sz w:val="25"/>
          <w:szCs w:val="25"/>
        </w:rPr>
        <w:t>по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и до 1 апреля года, следующего за отчетным годом, разместить такой отчет в единой информационной системе.</w:t>
      </w:r>
      <w:proofErr w:type="gramEnd"/>
    </w:p>
    <w:p w:rsidR="00512267" w:rsidRPr="00232D90" w:rsidRDefault="00512267" w:rsidP="00512267">
      <w:pPr>
        <w:ind w:firstLine="709"/>
        <w:jc w:val="both"/>
        <w:rPr>
          <w:sz w:val="25"/>
          <w:szCs w:val="25"/>
        </w:rPr>
      </w:pPr>
      <w:r w:rsidRPr="00232D90">
        <w:rPr>
          <w:rStyle w:val="blk"/>
          <w:sz w:val="25"/>
          <w:szCs w:val="25"/>
        </w:rPr>
        <w:t xml:space="preserve">Учреждение составило и </w:t>
      </w:r>
      <w:proofErr w:type="gramStart"/>
      <w:r w:rsidRPr="00232D90">
        <w:rPr>
          <w:rStyle w:val="blk"/>
          <w:sz w:val="25"/>
          <w:szCs w:val="25"/>
        </w:rPr>
        <w:t>разместило</w:t>
      </w:r>
      <w:proofErr w:type="gramEnd"/>
      <w:r w:rsidRPr="00232D90">
        <w:rPr>
          <w:rStyle w:val="blk"/>
          <w:sz w:val="25"/>
          <w:szCs w:val="25"/>
        </w:rPr>
        <w:t xml:space="preserve"> вышеуказанный отчёт в ЕИС 28.03.2023 г. Нарушений не установлено. </w:t>
      </w:r>
    </w:p>
    <w:p w:rsidR="00512267" w:rsidRPr="00232D90" w:rsidRDefault="00512267" w:rsidP="00512267">
      <w:pPr>
        <w:ind w:firstLine="709"/>
        <w:jc w:val="center"/>
        <w:rPr>
          <w:rStyle w:val="blk"/>
          <w:b/>
          <w:sz w:val="25"/>
          <w:szCs w:val="25"/>
        </w:rPr>
      </w:pPr>
      <w:r w:rsidRPr="00232D90">
        <w:rPr>
          <w:rStyle w:val="blk"/>
          <w:b/>
          <w:sz w:val="25"/>
          <w:szCs w:val="25"/>
        </w:rPr>
        <w:t>Отчёт об объёме закупок российских товаров.</w:t>
      </w:r>
    </w:p>
    <w:p w:rsidR="00512267" w:rsidRPr="00232D90" w:rsidRDefault="00512267" w:rsidP="00512267">
      <w:pPr>
        <w:ind w:firstLine="709"/>
        <w:jc w:val="both"/>
        <w:rPr>
          <w:rStyle w:val="blk"/>
          <w:sz w:val="25"/>
          <w:szCs w:val="25"/>
        </w:rPr>
      </w:pPr>
      <w:proofErr w:type="gramStart"/>
      <w:r w:rsidRPr="00232D90">
        <w:rPr>
          <w:sz w:val="25"/>
          <w:szCs w:val="25"/>
        </w:rPr>
        <w:t xml:space="preserve">Согласно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Pr="00232D90">
        <w:rPr>
          <w:color w:val="333333"/>
          <w:sz w:val="25"/>
          <w:szCs w:val="25"/>
          <w:shd w:val="clear" w:color="auto" w:fill="FFFFFF"/>
        </w:rPr>
        <w:t>согласно </w:t>
      </w:r>
      <w:r w:rsidRPr="00232D90">
        <w:rPr>
          <w:bCs/>
          <w:color w:val="333333"/>
          <w:sz w:val="25"/>
          <w:szCs w:val="25"/>
          <w:shd w:val="clear" w:color="auto" w:fill="FFFFFF"/>
        </w:rPr>
        <w:t>Постановлению</w:t>
      </w:r>
      <w:r w:rsidRPr="00232D90">
        <w:rPr>
          <w:color w:val="333333"/>
          <w:sz w:val="25"/>
          <w:szCs w:val="25"/>
          <w:shd w:val="clear" w:color="auto" w:fill="FFFFFF"/>
        </w:rPr>
        <w:t> Правительства </w:t>
      </w:r>
      <w:r w:rsidRPr="00232D90">
        <w:rPr>
          <w:bCs/>
          <w:color w:val="333333"/>
          <w:sz w:val="25"/>
          <w:szCs w:val="25"/>
          <w:shd w:val="clear" w:color="auto" w:fill="FFFFFF"/>
        </w:rPr>
        <w:t>РФ</w:t>
      </w:r>
      <w:r w:rsidRPr="00232D90">
        <w:rPr>
          <w:color w:val="333333"/>
          <w:sz w:val="25"/>
          <w:szCs w:val="25"/>
          <w:shd w:val="clear" w:color="auto" w:fill="FFFFFF"/>
        </w:rPr>
        <w:t> от 03.12.2020 г. N 2014 «О минимальной обязательной доле </w:t>
      </w:r>
      <w:r w:rsidRPr="00232D90">
        <w:rPr>
          <w:bCs/>
          <w:color w:val="333333"/>
          <w:sz w:val="25"/>
          <w:szCs w:val="25"/>
          <w:shd w:val="clear" w:color="auto" w:fill="FFFFFF"/>
        </w:rPr>
        <w:t>закупок</w:t>
      </w:r>
      <w:r w:rsidRPr="00232D90">
        <w:rPr>
          <w:color w:val="333333"/>
          <w:sz w:val="25"/>
          <w:szCs w:val="25"/>
          <w:shd w:val="clear" w:color="auto" w:fill="FFFFFF"/>
        </w:rPr>
        <w:t> </w:t>
      </w:r>
      <w:r w:rsidRPr="00232D90">
        <w:rPr>
          <w:bCs/>
          <w:color w:val="333333"/>
          <w:sz w:val="25"/>
          <w:szCs w:val="25"/>
          <w:shd w:val="clear" w:color="auto" w:fill="FFFFFF"/>
        </w:rPr>
        <w:t>российских</w:t>
      </w:r>
      <w:r w:rsidRPr="00232D90">
        <w:rPr>
          <w:color w:val="333333"/>
          <w:sz w:val="25"/>
          <w:szCs w:val="25"/>
          <w:shd w:val="clear" w:color="auto" w:fill="FFFFFF"/>
        </w:rPr>
        <w:t> </w:t>
      </w:r>
      <w:r w:rsidRPr="00232D90">
        <w:rPr>
          <w:bCs/>
          <w:color w:val="333333"/>
          <w:sz w:val="25"/>
          <w:szCs w:val="25"/>
          <w:shd w:val="clear" w:color="auto" w:fill="FFFFFF"/>
        </w:rPr>
        <w:t>товаров</w:t>
      </w:r>
      <w:r w:rsidRPr="00232D90">
        <w:rPr>
          <w:color w:val="333333"/>
          <w:sz w:val="25"/>
          <w:szCs w:val="25"/>
          <w:shd w:val="clear" w:color="auto" w:fill="FFFFFF"/>
        </w:rPr>
        <w:t> и ее достижении заказчиком»</w:t>
      </w:r>
      <w:r w:rsidRPr="00232D90">
        <w:rPr>
          <w:sz w:val="25"/>
          <w:szCs w:val="25"/>
        </w:rPr>
        <w:t xml:space="preserve"> </w:t>
      </w:r>
      <w:r w:rsidRPr="00232D90">
        <w:rPr>
          <w:rStyle w:val="blk"/>
          <w:sz w:val="25"/>
          <w:szCs w:val="25"/>
        </w:rPr>
        <w:t xml:space="preserve">по </w:t>
      </w:r>
      <w:r w:rsidRPr="00232D90">
        <w:rPr>
          <w:rStyle w:val="blk"/>
          <w:sz w:val="25"/>
          <w:szCs w:val="25"/>
        </w:rPr>
        <w:lastRenderedPageBreak/>
        <w:t>итогам года Заказчик обязан составить отчет об объеме закупок российских товаров,  и до 1 апреля года, следующего</w:t>
      </w:r>
      <w:proofErr w:type="gramEnd"/>
      <w:r w:rsidRPr="00232D90">
        <w:rPr>
          <w:rStyle w:val="blk"/>
          <w:sz w:val="25"/>
          <w:szCs w:val="25"/>
        </w:rPr>
        <w:t xml:space="preserve"> за отчетным годом, </w:t>
      </w:r>
      <w:proofErr w:type="gramStart"/>
      <w:r w:rsidRPr="00232D90">
        <w:rPr>
          <w:rStyle w:val="blk"/>
          <w:sz w:val="25"/>
          <w:szCs w:val="25"/>
        </w:rPr>
        <w:t>разместить</w:t>
      </w:r>
      <w:proofErr w:type="gramEnd"/>
      <w:r w:rsidRPr="00232D90">
        <w:rPr>
          <w:rStyle w:val="blk"/>
          <w:sz w:val="25"/>
          <w:szCs w:val="25"/>
        </w:rPr>
        <w:t xml:space="preserve"> такой отчет в единой информационной системе.</w:t>
      </w:r>
    </w:p>
    <w:p w:rsidR="00512267" w:rsidRPr="00232D90" w:rsidRDefault="00512267" w:rsidP="00512267">
      <w:pPr>
        <w:ind w:firstLine="709"/>
        <w:jc w:val="both"/>
        <w:rPr>
          <w:sz w:val="25"/>
          <w:szCs w:val="25"/>
        </w:rPr>
      </w:pPr>
      <w:r w:rsidRPr="00232D90">
        <w:rPr>
          <w:rStyle w:val="blk"/>
          <w:sz w:val="25"/>
          <w:szCs w:val="25"/>
        </w:rPr>
        <w:t xml:space="preserve">Учреждение составило и </w:t>
      </w:r>
      <w:proofErr w:type="gramStart"/>
      <w:r w:rsidRPr="00232D90">
        <w:rPr>
          <w:rStyle w:val="blk"/>
          <w:sz w:val="25"/>
          <w:szCs w:val="25"/>
        </w:rPr>
        <w:t>разместило</w:t>
      </w:r>
      <w:proofErr w:type="gramEnd"/>
      <w:r w:rsidRPr="00232D90">
        <w:rPr>
          <w:rStyle w:val="blk"/>
          <w:sz w:val="25"/>
          <w:szCs w:val="25"/>
        </w:rPr>
        <w:t xml:space="preserve"> вышеуказанный отчёт за 2022 год вышеуказанный отчёт в ЕИС 09.03.2023 г. Нарушений не установлено. </w:t>
      </w:r>
    </w:p>
    <w:p w:rsidR="00512267" w:rsidRPr="00232D90" w:rsidRDefault="00512267" w:rsidP="00512267">
      <w:pPr>
        <w:ind w:firstLine="708"/>
        <w:jc w:val="both"/>
        <w:rPr>
          <w:b/>
          <w:sz w:val="25"/>
          <w:szCs w:val="25"/>
        </w:rPr>
      </w:pPr>
      <w:r w:rsidRPr="00232D90">
        <w:rPr>
          <w:b/>
          <w:sz w:val="25"/>
          <w:szCs w:val="25"/>
        </w:rPr>
        <w:t>В результате проведения плановой проверки  сделаны следующие выводы и рекомендации:</w:t>
      </w:r>
    </w:p>
    <w:p w:rsidR="00512267" w:rsidRPr="00232D90" w:rsidRDefault="00512267" w:rsidP="00512267">
      <w:pPr>
        <w:pStyle w:val="a3"/>
        <w:ind w:left="0" w:firstLine="709"/>
        <w:jc w:val="both"/>
        <w:rPr>
          <w:bCs/>
          <w:sz w:val="25"/>
          <w:szCs w:val="25"/>
        </w:rPr>
      </w:pPr>
      <w:r w:rsidRPr="00232D90">
        <w:rPr>
          <w:sz w:val="25"/>
          <w:szCs w:val="25"/>
        </w:rPr>
        <w:t xml:space="preserve">1. </w:t>
      </w:r>
      <w:r w:rsidRPr="00232D90">
        <w:rPr>
          <w:bCs/>
          <w:sz w:val="25"/>
          <w:szCs w:val="25"/>
        </w:rPr>
        <w:t xml:space="preserve">В ходе плановой проверки выявлено, что </w:t>
      </w:r>
      <w:r w:rsidRPr="00232D90">
        <w:rPr>
          <w:sz w:val="25"/>
          <w:szCs w:val="25"/>
        </w:rPr>
        <w:t>Учреждением</w:t>
      </w:r>
      <w:r w:rsidRPr="00232D90">
        <w:rPr>
          <w:bCs/>
          <w:sz w:val="25"/>
          <w:szCs w:val="25"/>
        </w:rPr>
        <w:t>, как Заказчиком нарушены:</w:t>
      </w:r>
    </w:p>
    <w:p w:rsidR="00512267" w:rsidRPr="00232D90" w:rsidRDefault="00512267" w:rsidP="00512267">
      <w:pPr>
        <w:pStyle w:val="ConsPlusNormal"/>
        <w:ind w:firstLine="709"/>
        <w:jc w:val="both"/>
        <w:rPr>
          <w:rFonts w:ascii="Times New Roman" w:hAnsi="Times New Roman" w:cs="Times New Roman"/>
          <w:sz w:val="25"/>
          <w:szCs w:val="25"/>
        </w:rPr>
      </w:pPr>
      <w:r w:rsidRPr="00232D90">
        <w:rPr>
          <w:rFonts w:ascii="Times New Roman" w:hAnsi="Times New Roman" w:cs="Times New Roman"/>
          <w:sz w:val="25"/>
          <w:szCs w:val="25"/>
        </w:rPr>
        <w:t>- Нарушение сроков оплаты, предусмотренных контрактами, меры ответственности к Учреждению не применялись;</w:t>
      </w:r>
    </w:p>
    <w:p w:rsidR="00512267" w:rsidRPr="00232D90" w:rsidRDefault="00512267" w:rsidP="00512267">
      <w:pPr>
        <w:pStyle w:val="ConsPlusNormal"/>
        <w:ind w:firstLine="709"/>
        <w:jc w:val="both"/>
        <w:rPr>
          <w:rFonts w:ascii="Times New Roman" w:hAnsi="Times New Roman" w:cs="Times New Roman"/>
          <w:sz w:val="25"/>
          <w:szCs w:val="25"/>
        </w:rPr>
      </w:pPr>
      <w:r w:rsidRPr="00232D90">
        <w:rPr>
          <w:rFonts w:ascii="Times New Roman" w:hAnsi="Times New Roman" w:cs="Times New Roman"/>
          <w:sz w:val="25"/>
          <w:szCs w:val="25"/>
        </w:rPr>
        <w:t xml:space="preserve">- Нарушение ст. </w:t>
      </w:r>
      <w:r w:rsidRPr="00232D90">
        <w:rPr>
          <w:rFonts w:ascii="Times New Roman" w:hAnsi="Times New Roman" w:cs="Times New Roman"/>
          <w:b/>
          <w:sz w:val="25"/>
          <w:szCs w:val="25"/>
        </w:rPr>
        <w:t>103</w:t>
      </w:r>
      <w:r w:rsidRPr="00232D90">
        <w:rPr>
          <w:rFonts w:ascii="Times New Roman" w:hAnsi="Times New Roman" w:cs="Times New Roman"/>
          <w:sz w:val="25"/>
          <w:szCs w:val="25"/>
        </w:rPr>
        <w:t xml:space="preserve"> 44-фз и ПП </w:t>
      </w:r>
      <w:r w:rsidRPr="00232D90">
        <w:rPr>
          <w:rFonts w:ascii="Times New Roman" w:hAnsi="Times New Roman" w:cs="Times New Roman"/>
          <w:b/>
          <w:sz w:val="25"/>
          <w:szCs w:val="25"/>
        </w:rPr>
        <w:t>1084</w:t>
      </w:r>
      <w:r w:rsidRPr="00232D90">
        <w:rPr>
          <w:rFonts w:ascii="Times New Roman" w:hAnsi="Times New Roman" w:cs="Times New Roman"/>
          <w:sz w:val="25"/>
          <w:szCs w:val="25"/>
        </w:rPr>
        <w:t xml:space="preserve"> сроков размещения в ЕИС информации об исполнении контрактов.</w:t>
      </w:r>
    </w:p>
    <w:p w:rsidR="00512267" w:rsidRPr="00232D90" w:rsidRDefault="00512267" w:rsidP="00232D90">
      <w:pPr>
        <w:ind w:firstLine="709"/>
        <w:jc w:val="both"/>
        <w:rPr>
          <w:sz w:val="25"/>
          <w:szCs w:val="25"/>
        </w:rPr>
      </w:pPr>
      <w:r w:rsidRPr="00232D90">
        <w:rPr>
          <w:bCs/>
          <w:sz w:val="25"/>
          <w:szCs w:val="25"/>
        </w:rPr>
        <w:t>2.</w:t>
      </w:r>
      <w:r w:rsidRPr="00232D90">
        <w:rPr>
          <w:sz w:val="25"/>
          <w:szCs w:val="25"/>
        </w:rPr>
        <w:t xml:space="preserve"> Для устранения  выявленных проверкой  нарушений законодательства о контрактной системе в сфере закупок товаров, работ, услуг для обеспечения муниципальных  нужд  рекомендовать:</w:t>
      </w:r>
    </w:p>
    <w:p w:rsidR="00512267" w:rsidRPr="00232D90" w:rsidRDefault="00512267" w:rsidP="00232D90">
      <w:pPr>
        <w:autoSpaceDE w:val="0"/>
        <w:autoSpaceDN w:val="0"/>
        <w:adjustRightInd w:val="0"/>
        <w:ind w:firstLine="709"/>
        <w:jc w:val="both"/>
        <w:rPr>
          <w:sz w:val="25"/>
          <w:szCs w:val="25"/>
          <w:shd w:val="clear" w:color="auto" w:fill="FFFFFF"/>
        </w:rPr>
      </w:pPr>
      <w:r w:rsidRPr="00232D90">
        <w:rPr>
          <w:sz w:val="25"/>
          <w:szCs w:val="25"/>
        </w:rPr>
        <w:t xml:space="preserve">- своевременно и в полном объеме вносить информацию об исполнении контрактов в реестр контрактов, заключенных заказчиком в ЕИС с соблюдением требований ст.103 Федерального закона от 05.04.2013 №44-ФЗ и </w:t>
      </w:r>
      <w:r w:rsidRPr="00232D90">
        <w:rPr>
          <w:sz w:val="25"/>
          <w:szCs w:val="25"/>
          <w:shd w:val="clear" w:color="auto" w:fill="FFFFFF"/>
        </w:rPr>
        <w:t>Постановления Правительства РФ от 28 ноября 2013 г. N 1084;</w:t>
      </w:r>
    </w:p>
    <w:p w:rsidR="00512267" w:rsidRPr="00232D90" w:rsidRDefault="00512267" w:rsidP="00232D90">
      <w:pPr>
        <w:autoSpaceDE w:val="0"/>
        <w:autoSpaceDN w:val="0"/>
        <w:adjustRightInd w:val="0"/>
        <w:ind w:firstLine="709"/>
        <w:jc w:val="both"/>
        <w:rPr>
          <w:sz w:val="25"/>
          <w:szCs w:val="25"/>
        </w:rPr>
      </w:pPr>
      <w:r w:rsidRPr="00232D90">
        <w:rPr>
          <w:sz w:val="25"/>
          <w:szCs w:val="25"/>
        </w:rPr>
        <w:t>- с целью недопущения применения мер ответственности строго соблюдать сроки оплаты поставленного товара (выполненной работы, оказанной услуги) в соответствии с условиями договоров (контрактов).</w:t>
      </w:r>
    </w:p>
    <w:p w:rsidR="00512267" w:rsidRPr="00232D90" w:rsidRDefault="00512267" w:rsidP="00232D90">
      <w:pPr>
        <w:ind w:firstLine="709"/>
        <w:jc w:val="both"/>
        <w:rPr>
          <w:sz w:val="25"/>
          <w:szCs w:val="25"/>
        </w:rPr>
      </w:pPr>
      <w:r w:rsidRPr="00232D90">
        <w:rPr>
          <w:sz w:val="25"/>
          <w:szCs w:val="25"/>
        </w:rPr>
        <w:t>3. Направить  Акт проверки  директору МБ УК «</w:t>
      </w:r>
      <w:proofErr w:type="spellStart"/>
      <w:r w:rsidRPr="00232D90">
        <w:rPr>
          <w:sz w:val="25"/>
          <w:szCs w:val="25"/>
        </w:rPr>
        <w:t>Бакчарская</w:t>
      </w:r>
      <w:proofErr w:type="spellEnd"/>
      <w:r w:rsidRPr="00232D90">
        <w:rPr>
          <w:sz w:val="25"/>
          <w:szCs w:val="25"/>
        </w:rPr>
        <w:t xml:space="preserve"> </w:t>
      </w:r>
      <w:proofErr w:type="spellStart"/>
      <w:r w:rsidRPr="00232D90">
        <w:rPr>
          <w:sz w:val="25"/>
          <w:szCs w:val="25"/>
        </w:rPr>
        <w:t>межпоселенческая</w:t>
      </w:r>
      <w:proofErr w:type="spellEnd"/>
      <w:r w:rsidRPr="00232D90">
        <w:rPr>
          <w:sz w:val="25"/>
          <w:szCs w:val="25"/>
        </w:rPr>
        <w:t xml:space="preserve"> централизованная клубная система» </w:t>
      </w:r>
      <w:proofErr w:type="spellStart"/>
      <w:r w:rsidRPr="00232D90">
        <w:rPr>
          <w:sz w:val="25"/>
          <w:szCs w:val="25"/>
        </w:rPr>
        <w:t>В.Ф.Хорошиловой</w:t>
      </w:r>
      <w:proofErr w:type="spellEnd"/>
      <w:r w:rsidRPr="00232D90">
        <w:rPr>
          <w:sz w:val="25"/>
          <w:szCs w:val="25"/>
        </w:rPr>
        <w:t>.</w:t>
      </w:r>
    </w:p>
    <w:p w:rsidR="00512267" w:rsidRPr="00232D90" w:rsidRDefault="00512267" w:rsidP="00232D90">
      <w:pPr>
        <w:autoSpaceDE w:val="0"/>
        <w:autoSpaceDN w:val="0"/>
        <w:adjustRightInd w:val="0"/>
        <w:spacing w:line="288" w:lineRule="auto"/>
        <w:ind w:firstLine="709"/>
        <w:jc w:val="both"/>
        <w:rPr>
          <w:sz w:val="25"/>
          <w:szCs w:val="25"/>
        </w:rPr>
      </w:pPr>
      <w:r w:rsidRPr="00232D90">
        <w:rPr>
          <w:sz w:val="25"/>
          <w:szCs w:val="25"/>
        </w:rPr>
        <w:t>4. В течение пятнадцати рабочих дней со дня получения  акта контрольного мероприятия вправе представить письменное возражение по фактам, изложенным в акте проверки. При этом необходимо приложить к письменным возражениям документы (их заверенные копии),  подтверждающие обоснованность своих возражений.</w:t>
      </w:r>
    </w:p>
    <w:p w:rsidR="00232D90" w:rsidRPr="00232D90" w:rsidRDefault="009B2C3B" w:rsidP="00232D90">
      <w:pPr>
        <w:widowControl w:val="0"/>
        <w:autoSpaceDE w:val="0"/>
        <w:autoSpaceDN w:val="0"/>
        <w:adjustRightInd w:val="0"/>
        <w:ind w:firstLine="709"/>
        <w:jc w:val="both"/>
        <w:rPr>
          <w:b/>
          <w:sz w:val="25"/>
          <w:szCs w:val="25"/>
        </w:rPr>
      </w:pPr>
      <w:r w:rsidRPr="00232D90">
        <w:rPr>
          <w:b/>
          <w:sz w:val="25"/>
          <w:szCs w:val="25"/>
        </w:rPr>
        <w:t>2</w:t>
      </w:r>
      <w:r w:rsidR="00D27C9C" w:rsidRPr="00232D90">
        <w:rPr>
          <w:b/>
          <w:sz w:val="25"/>
          <w:szCs w:val="25"/>
        </w:rPr>
        <w:t>.</w:t>
      </w:r>
      <w:r w:rsidR="00983B8A" w:rsidRPr="00232D90">
        <w:rPr>
          <w:b/>
          <w:sz w:val="25"/>
          <w:szCs w:val="25"/>
        </w:rPr>
        <w:t xml:space="preserve">В ходе плановой камеральной проверки в  </w:t>
      </w:r>
      <w:r w:rsidR="00232D90" w:rsidRPr="00232D90">
        <w:rPr>
          <w:rStyle w:val="a9"/>
          <w:color w:val="404040"/>
          <w:sz w:val="25"/>
          <w:szCs w:val="25"/>
          <w:shd w:val="clear" w:color="auto" w:fill="FFFFFF"/>
        </w:rPr>
        <w:t> МБОУДО «</w:t>
      </w:r>
      <w:proofErr w:type="spellStart"/>
      <w:r w:rsidR="00232D90" w:rsidRPr="00232D90">
        <w:rPr>
          <w:rStyle w:val="a9"/>
          <w:color w:val="404040"/>
          <w:sz w:val="25"/>
          <w:szCs w:val="25"/>
          <w:shd w:val="clear" w:color="auto" w:fill="FFFFFF"/>
        </w:rPr>
        <w:t>Бакчарский</w:t>
      </w:r>
      <w:proofErr w:type="spellEnd"/>
      <w:r w:rsidR="00232D90" w:rsidRPr="00232D90">
        <w:rPr>
          <w:rStyle w:val="a9"/>
          <w:color w:val="404040"/>
          <w:sz w:val="25"/>
          <w:szCs w:val="25"/>
          <w:shd w:val="clear" w:color="auto" w:fill="FFFFFF"/>
        </w:rPr>
        <w:t xml:space="preserve"> ЦДО</w:t>
      </w:r>
      <w:r w:rsidR="00232D90" w:rsidRPr="00232D90">
        <w:rPr>
          <w:rStyle w:val="a9"/>
          <w:sz w:val="25"/>
          <w:szCs w:val="25"/>
          <w:shd w:val="clear" w:color="auto" w:fill="FFFFFF"/>
        </w:rPr>
        <w:t>»</w:t>
      </w:r>
      <w:r w:rsidR="00232D90" w:rsidRPr="00232D90">
        <w:rPr>
          <w:sz w:val="25"/>
          <w:szCs w:val="25"/>
        </w:rPr>
        <w:t xml:space="preserve"> </w:t>
      </w:r>
      <w:r w:rsidR="00232D90" w:rsidRPr="00232D90">
        <w:rPr>
          <w:b/>
          <w:sz w:val="25"/>
          <w:szCs w:val="25"/>
        </w:rPr>
        <w:t xml:space="preserve">  по теме:</w:t>
      </w:r>
    </w:p>
    <w:p w:rsidR="00D27C9C" w:rsidRPr="00232D90" w:rsidRDefault="00232D90" w:rsidP="00232D90">
      <w:pPr>
        <w:widowControl w:val="0"/>
        <w:autoSpaceDE w:val="0"/>
        <w:autoSpaceDN w:val="0"/>
        <w:adjustRightInd w:val="0"/>
        <w:ind w:firstLine="709"/>
        <w:jc w:val="both"/>
        <w:rPr>
          <w:b/>
          <w:sz w:val="25"/>
          <w:szCs w:val="25"/>
        </w:rPr>
      </w:pPr>
      <w:r w:rsidRPr="00232D90">
        <w:rPr>
          <w:sz w:val="25"/>
          <w:szCs w:val="25"/>
        </w:rPr>
        <w:t>Финансовый контроль и проверка целевого использования средств субсидии на развитие туризма и туристической инфраструктуры</w:t>
      </w:r>
      <w:r w:rsidRPr="00232D90">
        <w:rPr>
          <w:b/>
          <w:sz w:val="25"/>
          <w:szCs w:val="25"/>
        </w:rPr>
        <w:t xml:space="preserve"> </w:t>
      </w:r>
      <w:r w:rsidRPr="00232D90">
        <w:rPr>
          <w:rStyle w:val="a9"/>
          <w:color w:val="404040"/>
          <w:sz w:val="25"/>
          <w:szCs w:val="25"/>
          <w:shd w:val="clear" w:color="auto" w:fill="FFFFFF"/>
        </w:rPr>
        <w:t> в</w:t>
      </w:r>
      <w:r w:rsidRPr="00232D90">
        <w:rPr>
          <w:sz w:val="25"/>
          <w:szCs w:val="25"/>
        </w:rPr>
        <w:t xml:space="preserve"> 2022 году</w:t>
      </w:r>
      <w:r w:rsidRPr="00232D90">
        <w:rPr>
          <w:b/>
          <w:sz w:val="25"/>
          <w:szCs w:val="25"/>
        </w:rPr>
        <w:t xml:space="preserve"> </w:t>
      </w:r>
      <w:r w:rsidR="00983B8A" w:rsidRPr="00232D90">
        <w:rPr>
          <w:b/>
          <w:sz w:val="25"/>
          <w:szCs w:val="25"/>
        </w:rPr>
        <w:t>было установлено следующее:</w:t>
      </w:r>
    </w:p>
    <w:p w:rsidR="00FB6048" w:rsidRPr="00232D90" w:rsidRDefault="00FB6048" w:rsidP="00232D90">
      <w:pPr>
        <w:ind w:firstLine="709"/>
        <w:jc w:val="both"/>
        <w:rPr>
          <w:bCs/>
          <w:sz w:val="25"/>
          <w:szCs w:val="25"/>
        </w:rPr>
      </w:pPr>
      <w:r w:rsidRPr="00232D90">
        <w:rPr>
          <w:sz w:val="25"/>
          <w:szCs w:val="25"/>
        </w:rPr>
        <w:t>Общие сведения об объекте контроля</w:t>
      </w:r>
      <w:r w:rsidRPr="00232D90">
        <w:rPr>
          <w:bCs/>
          <w:sz w:val="25"/>
          <w:szCs w:val="25"/>
        </w:rPr>
        <w:t xml:space="preserve">: </w:t>
      </w:r>
    </w:p>
    <w:p w:rsidR="00232D90" w:rsidRPr="00232D90" w:rsidRDefault="00232D90" w:rsidP="00232D90">
      <w:pPr>
        <w:ind w:firstLine="709"/>
        <w:jc w:val="both"/>
        <w:rPr>
          <w:sz w:val="25"/>
          <w:szCs w:val="25"/>
        </w:rPr>
      </w:pPr>
      <w:r w:rsidRPr="00232D90">
        <w:rPr>
          <w:sz w:val="25"/>
          <w:szCs w:val="25"/>
        </w:rPr>
        <w:t>Муниципальное бюджетное образовательное учреждение дополнительного образования «</w:t>
      </w:r>
      <w:proofErr w:type="spellStart"/>
      <w:r w:rsidRPr="00232D90">
        <w:rPr>
          <w:sz w:val="25"/>
          <w:szCs w:val="25"/>
        </w:rPr>
        <w:t>Бакчарский</w:t>
      </w:r>
      <w:proofErr w:type="spellEnd"/>
      <w:r w:rsidRPr="00232D90">
        <w:rPr>
          <w:sz w:val="25"/>
          <w:szCs w:val="25"/>
        </w:rPr>
        <w:t xml:space="preserve"> Центр дополнительного образования»  (Далее - Учреждение).</w:t>
      </w:r>
    </w:p>
    <w:p w:rsidR="00232D90" w:rsidRPr="00232D90" w:rsidRDefault="00232D90" w:rsidP="00232D90">
      <w:pPr>
        <w:ind w:firstLine="709"/>
        <w:jc w:val="both"/>
        <w:rPr>
          <w:sz w:val="25"/>
          <w:szCs w:val="25"/>
        </w:rPr>
      </w:pPr>
      <w:r w:rsidRPr="00232D90">
        <w:rPr>
          <w:sz w:val="25"/>
          <w:szCs w:val="25"/>
        </w:rPr>
        <w:t xml:space="preserve">Местонахождение:  </w:t>
      </w:r>
    </w:p>
    <w:p w:rsidR="00232D90" w:rsidRPr="00232D90" w:rsidRDefault="00232D90" w:rsidP="00232D90">
      <w:pPr>
        <w:ind w:firstLine="709"/>
        <w:jc w:val="both"/>
        <w:rPr>
          <w:sz w:val="25"/>
          <w:szCs w:val="25"/>
        </w:rPr>
      </w:pPr>
      <w:r w:rsidRPr="00232D90">
        <w:rPr>
          <w:sz w:val="25"/>
          <w:szCs w:val="25"/>
        </w:rPr>
        <w:t xml:space="preserve">- Юридический адрес: </w:t>
      </w:r>
      <w:r w:rsidRPr="00232D90">
        <w:rPr>
          <w:sz w:val="25"/>
          <w:szCs w:val="25"/>
          <w:shd w:val="clear" w:color="auto" w:fill="FFFFFF"/>
        </w:rPr>
        <w:t xml:space="preserve">636200, Томская область, </w:t>
      </w:r>
      <w:proofErr w:type="spellStart"/>
      <w:r w:rsidRPr="00232D90">
        <w:rPr>
          <w:sz w:val="25"/>
          <w:szCs w:val="25"/>
          <w:shd w:val="clear" w:color="auto" w:fill="FFFFFF"/>
        </w:rPr>
        <w:t>Бакчарский</w:t>
      </w:r>
      <w:proofErr w:type="spellEnd"/>
      <w:r w:rsidRPr="00232D90">
        <w:rPr>
          <w:sz w:val="25"/>
          <w:szCs w:val="25"/>
          <w:shd w:val="clear" w:color="auto" w:fill="FFFFFF"/>
        </w:rPr>
        <w:t xml:space="preserve"> район, с. </w:t>
      </w:r>
      <w:proofErr w:type="spellStart"/>
      <w:r w:rsidRPr="00232D90">
        <w:rPr>
          <w:sz w:val="25"/>
          <w:szCs w:val="25"/>
          <w:shd w:val="clear" w:color="auto" w:fill="FFFFFF"/>
        </w:rPr>
        <w:t>Бакчар</w:t>
      </w:r>
      <w:proofErr w:type="spellEnd"/>
      <w:r w:rsidRPr="00232D90">
        <w:rPr>
          <w:sz w:val="25"/>
          <w:szCs w:val="25"/>
          <w:shd w:val="clear" w:color="auto" w:fill="FFFFFF"/>
        </w:rPr>
        <w:t>, ул. Ленина, д. 66.</w:t>
      </w:r>
      <w:r w:rsidRPr="00232D90">
        <w:rPr>
          <w:sz w:val="25"/>
          <w:szCs w:val="25"/>
        </w:rPr>
        <w:t xml:space="preserve"> </w:t>
      </w:r>
    </w:p>
    <w:p w:rsidR="00232D90" w:rsidRPr="00232D90" w:rsidRDefault="00232D90" w:rsidP="00232D90">
      <w:pPr>
        <w:ind w:firstLine="709"/>
        <w:jc w:val="both"/>
        <w:rPr>
          <w:sz w:val="25"/>
          <w:szCs w:val="25"/>
        </w:rPr>
      </w:pPr>
      <w:r w:rsidRPr="00232D90">
        <w:rPr>
          <w:sz w:val="25"/>
          <w:szCs w:val="25"/>
        </w:rPr>
        <w:t>ИНН 7003002520.</w:t>
      </w:r>
    </w:p>
    <w:p w:rsidR="00232D90" w:rsidRPr="00232D90" w:rsidRDefault="00232D90" w:rsidP="00232D90">
      <w:pPr>
        <w:ind w:firstLine="709"/>
        <w:jc w:val="both"/>
        <w:rPr>
          <w:sz w:val="25"/>
          <w:szCs w:val="25"/>
        </w:rPr>
      </w:pPr>
      <w:r w:rsidRPr="00232D90">
        <w:rPr>
          <w:sz w:val="25"/>
          <w:szCs w:val="25"/>
        </w:rPr>
        <w:t xml:space="preserve">ОГРН </w:t>
      </w:r>
      <w:r w:rsidRPr="00232D90">
        <w:rPr>
          <w:color w:val="000000"/>
          <w:sz w:val="25"/>
          <w:szCs w:val="25"/>
          <w:shd w:val="clear" w:color="auto" w:fill="FFFFFF"/>
        </w:rPr>
        <w:t>1027003154903.</w:t>
      </w:r>
    </w:p>
    <w:p w:rsidR="00232D90" w:rsidRPr="00232D90" w:rsidRDefault="00232D90" w:rsidP="00232D90">
      <w:pPr>
        <w:ind w:firstLine="709"/>
        <w:jc w:val="both"/>
        <w:rPr>
          <w:rStyle w:val="x1a"/>
          <w:sz w:val="25"/>
          <w:szCs w:val="25"/>
        </w:rPr>
      </w:pPr>
      <w:r w:rsidRPr="00232D90">
        <w:rPr>
          <w:sz w:val="25"/>
          <w:szCs w:val="25"/>
        </w:rPr>
        <w:t xml:space="preserve"> Код организации в соответствии с реестром участников бюджетного процесса </w:t>
      </w:r>
      <w:r w:rsidRPr="00232D90">
        <w:rPr>
          <w:color w:val="000000"/>
          <w:sz w:val="25"/>
          <w:szCs w:val="25"/>
          <w:shd w:val="clear" w:color="auto" w:fill="FFFFFF"/>
        </w:rPr>
        <w:t>693В1997</w:t>
      </w:r>
      <w:r w:rsidRPr="00232D90">
        <w:rPr>
          <w:rStyle w:val="x1a"/>
          <w:sz w:val="25"/>
          <w:szCs w:val="25"/>
        </w:rPr>
        <w:t>.</w:t>
      </w:r>
    </w:p>
    <w:p w:rsidR="00232D90" w:rsidRPr="00232D90" w:rsidRDefault="00232D90" w:rsidP="00232D90">
      <w:pPr>
        <w:ind w:firstLine="709"/>
        <w:jc w:val="both"/>
        <w:rPr>
          <w:sz w:val="25"/>
          <w:szCs w:val="25"/>
        </w:rPr>
      </w:pPr>
    </w:p>
    <w:p w:rsidR="00232D90" w:rsidRPr="00232D90" w:rsidRDefault="00232D90" w:rsidP="00232D90">
      <w:pPr>
        <w:ind w:firstLine="709"/>
        <w:jc w:val="both"/>
        <w:rPr>
          <w:sz w:val="25"/>
          <w:szCs w:val="25"/>
        </w:rPr>
      </w:pPr>
      <w:r w:rsidRPr="00232D90">
        <w:rPr>
          <w:sz w:val="25"/>
          <w:szCs w:val="25"/>
        </w:rPr>
        <w:t>Перечень лицевых счетов Учреждения:</w:t>
      </w:r>
    </w:p>
    <w:p w:rsidR="00232D90" w:rsidRPr="00AE50A7" w:rsidRDefault="00232D90" w:rsidP="00232D90">
      <w:pPr>
        <w:pStyle w:val="a4"/>
        <w:spacing w:before="0" w:beforeAutospacing="0" w:after="0" w:afterAutospacing="0"/>
        <w:ind w:firstLine="709"/>
        <w:jc w:val="both"/>
        <w:rPr>
          <w:sz w:val="25"/>
          <w:szCs w:val="25"/>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645"/>
        <w:gridCol w:w="2298"/>
        <w:gridCol w:w="4762"/>
        <w:gridCol w:w="1871"/>
      </w:tblGrid>
      <w:tr w:rsidR="00232D90" w:rsidRPr="00AE50A7" w:rsidTr="008F47DC">
        <w:trPr>
          <w:tblCellSpacing w:w="15" w:type="dxa"/>
        </w:trPr>
        <w:tc>
          <w:tcPr>
            <w:tcW w:w="0" w:type="auto"/>
            <w:vMerge w:val="restart"/>
            <w:vAlign w:val="center"/>
            <w:hideMark/>
          </w:tcPr>
          <w:p w:rsidR="00232D90" w:rsidRPr="00AE50A7" w:rsidRDefault="00232D90" w:rsidP="008F47DC">
            <w:pPr>
              <w:rPr>
                <w:sz w:val="25"/>
                <w:szCs w:val="25"/>
              </w:rPr>
            </w:pPr>
            <w:r w:rsidRPr="00AE50A7">
              <w:rPr>
                <w:sz w:val="25"/>
                <w:szCs w:val="25"/>
              </w:rPr>
              <w:t>Номер лицевого счета</w:t>
            </w:r>
          </w:p>
        </w:tc>
        <w:tc>
          <w:tcPr>
            <w:tcW w:w="0" w:type="auto"/>
            <w:vMerge w:val="restart"/>
            <w:vAlign w:val="center"/>
            <w:hideMark/>
          </w:tcPr>
          <w:p w:rsidR="00232D90" w:rsidRPr="00AE50A7" w:rsidRDefault="00232D90" w:rsidP="008F47DC">
            <w:pPr>
              <w:rPr>
                <w:sz w:val="25"/>
                <w:szCs w:val="25"/>
              </w:rPr>
            </w:pPr>
            <w:r w:rsidRPr="00AE50A7">
              <w:rPr>
                <w:sz w:val="25"/>
                <w:szCs w:val="25"/>
              </w:rPr>
              <w:t>Вид лицевого счета</w:t>
            </w:r>
          </w:p>
        </w:tc>
        <w:tc>
          <w:tcPr>
            <w:tcW w:w="0" w:type="auto"/>
            <w:gridSpan w:val="2"/>
            <w:vAlign w:val="center"/>
            <w:hideMark/>
          </w:tcPr>
          <w:p w:rsidR="00232D90" w:rsidRPr="00AE50A7" w:rsidRDefault="00232D90" w:rsidP="008F47DC">
            <w:pPr>
              <w:rPr>
                <w:sz w:val="25"/>
                <w:szCs w:val="25"/>
              </w:rPr>
            </w:pPr>
            <w:r w:rsidRPr="00AE50A7">
              <w:rPr>
                <w:sz w:val="25"/>
                <w:szCs w:val="25"/>
              </w:rPr>
              <w:t>Финансовый орган</w:t>
            </w:r>
          </w:p>
        </w:tc>
      </w:tr>
      <w:tr w:rsidR="00232D90" w:rsidRPr="00AE50A7" w:rsidTr="008F47DC">
        <w:trPr>
          <w:tblCellSpacing w:w="15" w:type="dxa"/>
        </w:trPr>
        <w:tc>
          <w:tcPr>
            <w:tcW w:w="0" w:type="auto"/>
            <w:vMerge/>
            <w:vAlign w:val="center"/>
            <w:hideMark/>
          </w:tcPr>
          <w:p w:rsidR="00232D90" w:rsidRPr="00AE50A7" w:rsidRDefault="00232D90" w:rsidP="008F47DC">
            <w:pPr>
              <w:rPr>
                <w:sz w:val="25"/>
                <w:szCs w:val="25"/>
              </w:rPr>
            </w:pPr>
          </w:p>
        </w:tc>
        <w:tc>
          <w:tcPr>
            <w:tcW w:w="0" w:type="auto"/>
            <w:vMerge/>
            <w:vAlign w:val="center"/>
            <w:hideMark/>
          </w:tcPr>
          <w:p w:rsidR="00232D90" w:rsidRPr="00AE50A7" w:rsidRDefault="00232D90" w:rsidP="008F47DC">
            <w:pPr>
              <w:rPr>
                <w:sz w:val="25"/>
                <w:szCs w:val="25"/>
              </w:rPr>
            </w:pPr>
          </w:p>
        </w:tc>
        <w:tc>
          <w:tcPr>
            <w:tcW w:w="0" w:type="auto"/>
            <w:vAlign w:val="center"/>
            <w:hideMark/>
          </w:tcPr>
          <w:p w:rsidR="00232D90" w:rsidRPr="00AE50A7" w:rsidRDefault="00232D90" w:rsidP="008F47DC">
            <w:pPr>
              <w:rPr>
                <w:sz w:val="25"/>
                <w:szCs w:val="25"/>
              </w:rPr>
            </w:pPr>
            <w:r w:rsidRPr="00AE50A7">
              <w:rPr>
                <w:sz w:val="25"/>
                <w:szCs w:val="25"/>
              </w:rPr>
              <w:t>Наименование</w:t>
            </w:r>
          </w:p>
        </w:tc>
        <w:tc>
          <w:tcPr>
            <w:tcW w:w="0" w:type="auto"/>
            <w:vAlign w:val="center"/>
            <w:hideMark/>
          </w:tcPr>
          <w:p w:rsidR="00232D90" w:rsidRPr="00AE50A7" w:rsidRDefault="00232D90" w:rsidP="008F47DC">
            <w:pPr>
              <w:rPr>
                <w:sz w:val="25"/>
                <w:szCs w:val="25"/>
              </w:rPr>
            </w:pPr>
            <w:r w:rsidRPr="00AE50A7">
              <w:rPr>
                <w:sz w:val="25"/>
                <w:szCs w:val="25"/>
              </w:rPr>
              <w:t>Код по Сводному реестру</w:t>
            </w:r>
          </w:p>
        </w:tc>
      </w:tr>
      <w:tr w:rsidR="00232D90" w:rsidRPr="00AE50A7" w:rsidTr="008F47DC">
        <w:trPr>
          <w:tblCellSpacing w:w="15" w:type="dxa"/>
        </w:trPr>
        <w:tc>
          <w:tcPr>
            <w:tcW w:w="0" w:type="auto"/>
            <w:vAlign w:val="center"/>
            <w:hideMark/>
          </w:tcPr>
          <w:p w:rsidR="00232D90" w:rsidRPr="005628F5" w:rsidRDefault="00232D90" w:rsidP="008F47DC">
            <w:pPr>
              <w:rPr>
                <w:bCs/>
                <w:color w:val="000000"/>
              </w:rPr>
            </w:pPr>
            <w:r w:rsidRPr="005628F5">
              <w:rPr>
                <w:bCs/>
                <w:color w:val="000000"/>
                <w:shd w:val="clear" w:color="auto" w:fill="FFFFFF"/>
              </w:rPr>
              <w:t>291200031</w:t>
            </w:r>
          </w:p>
        </w:tc>
        <w:tc>
          <w:tcPr>
            <w:tcW w:w="0" w:type="auto"/>
            <w:vAlign w:val="center"/>
            <w:hideMark/>
          </w:tcPr>
          <w:p w:rsidR="00232D90" w:rsidRPr="005628F5" w:rsidRDefault="00232D90" w:rsidP="008F47DC">
            <w:pPr>
              <w:rPr>
                <w:bCs/>
                <w:color w:val="000000"/>
              </w:rPr>
            </w:pPr>
            <w:r w:rsidRPr="005628F5">
              <w:rPr>
                <w:bCs/>
                <w:color w:val="000000"/>
              </w:rPr>
              <w:t>Лицевой счет получателя бюджетных средств</w:t>
            </w:r>
          </w:p>
          <w:p w:rsidR="00232D90" w:rsidRPr="005628F5" w:rsidRDefault="00232D90" w:rsidP="008F47DC">
            <w:pPr>
              <w:rPr>
                <w:bCs/>
                <w:color w:val="000000"/>
              </w:rPr>
            </w:pPr>
          </w:p>
        </w:tc>
        <w:tc>
          <w:tcPr>
            <w:tcW w:w="0" w:type="auto"/>
            <w:vAlign w:val="center"/>
            <w:hideMark/>
          </w:tcPr>
          <w:p w:rsidR="00232D90" w:rsidRPr="00CC0D8E" w:rsidRDefault="00232D90" w:rsidP="008F47DC">
            <w:pPr>
              <w:rPr>
                <w:bCs/>
                <w:color w:val="000000"/>
                <w:sz w:val="25"/>
                <w:szCs w:val="25"/>
              </w:rPr>
            </w:pPr>
            <w:r w:rsidRPr="00CC0D8E">
              <w:rPr>
                <w:bCs/>
                <w:color w:val="000000"/>
                <w:sz w:val="25"/>
                <w:szCs w:val="25"/>
              </w:rPr>
              <w:t xml:space="preserve">ФИНАНСОВЫЙ ОТДЕЛ АДМИНИСТРАЦИИ БАКЧАРСКОГО </w:t>
            </w:r>
            <w:r w:rsidRPr="00CC0D8E">
              <w:rPr>
                <w:bCs/>
                <w:color w:val="000000"/>
                <w:sz w:val="25"/>
                <w:szCs w:val="25"/>
              </w:rPr>
              <w:lastRenderedPageBreak/>
              <w:t>РАЙОНА</w:t>
            </w:r>
          </w:p>
        </w:tc>
        <w:tc>
          <w:tcPr>
            <w:tcW w:w="0" w:type="auto"/>
            <w:vAlign w:val="center"/>
            <w:hideMark/>
          </w:tcPr>
          <w:p w:rsidR="00232D90" w:rsidRPr="00CC0D8E" w:rsidRDefault="00232D90" w:rsidP="008F47DC">
            <w:pPr>
              <w:rPr>
                <w:bCs/>
                <w:color w:val="000000"/>
                <w:sz w:val="25"/>
                <w:szCs w:val="25"/>
              </w:rPr>
            </w:pPr>
            <w:hyperlink r:id="rId20" w:history="1">
              <w:r w:rsidRPr="00CC0D8E">
                <w:rPr>
                  <w:rStyle w:val="aa"/>
                  <w:bCs/>
                  <w:color w:val="076BA5"/>
                  <w:sz w:val="25"/>
                  <w:szCs w:val="25"/>
                </w:rPr>
                <w:t>69300351</w:t>
              </w:r>
            </w:hyperlink>
          </w:p>
        </w:tc>
      </w:tr>
    </w:tbl>
    <w:p w:rsidR="00232D90" w:rsidRPr="00AE50A7" w:rsidRDefault="00232D90" w:rsidP="00232D90">
      <w:pPr>
        <w:pStyle w:val="a4"/>
        <w:spacing w:before="0" w:beforeAutospacing="0" w:after="0" w:afterAutospacing="0"/>
        <w:ind w:firstLine="709"/>
        <w:jc w:val="both"/>
        <w:rPr>
          <w:sz w:val="25"/>
          <w:szCs w:val="25"/>
        </w:rPr>
      </w:pPr>
    </w:p>
    <w:p w:rsidR="00232D90" w:rsidRPr="00232D90" w:rsidRDefault="00232D90" w:rsidP="00232D90">
      <w:pPr>
        <w:pStyle w:val="a4"/>
        <w:spacing w:before="0" w:beforeAutospacing="0" w:after="0" w:afterAutospacing="0"/>
        <w:ind w:firstLine="709"/>
        <w:jc w:val="both"/>
        <w:rPr>
          <w:sz w:val="25"/>
          <w:szCs w:val="25"/>
        </w:rPr>
      </w:pPr>
      <w:r w:rsidRPr="00232D90">
        <w:rPr>
          <w:sz w:val="25"/>
          <w:szCs w:val="25"/>
        </w:rPr>
        <w:t xml:space="preserve">Фамилии, инициалы и должности лиц Учреждения, имевших право подписи денежных и расчетных документов в проверяемый период: </w:t>
      </w:r>
    </w:p>
    <w:p w:rsidR="00232D90" w:rsidRPr="00232D90" w:rsidRDefault="00232D90" w:rsidP="00232D90">
      <w:pPr>
        <w:pStyle w:val="a4"/>
        <w:spacing w:before="0" w:beforeAutospacing="0" w:after="0" w:afterAutospacing="0"/>
        <w:ind w:firstLine="709"/>
        <w:jc w:val="both"/>
        <w:rPr>
          <w:sz w:val="25"/>
          <w:szCs w:val="25"/>
        </w:rPr>
      </w:pPr>
      <w:r w:rsidRPr="00232D90">
        <w:rPr>
          <w:rFonts w:ascii="Arial" w:hAnsi="Arial" w:cs="Arial"/>
          <w:b/>
          <w:bCs/>
          <w:color w:val="000000"/>
          <w:sz w:val="25"/>
          <w:szCs w:val="25"/>
          <w:shd w:val="clear" w:color="auto" w:fill="FFFFFF"/>
        </w:rPr>
        <w:t> </w:t>
      </w:r>
      <w:r w:rsidRPr="00232D90">
        <w:rPr>
          <w:bCs/>
          <w:color w:val="000000"/>
          <w:sz w:val="25"/>
          <w:szCs w:val="25"/>
          <w:shd w:val="clear" w:color="auto" w:fill="FFFFFF"/>
        </w:rPr>
        <w:t xml:space="preserve">Светлана Игоревна </w:t>
      </w:r>
      <w:r w:rsidRPr="00232D90">
        <w:rPr>
          <w:sz w:val="25"/>
          <w:szCs w:val="25"/>
          <w:shd w:val="clear" w:color="auto" w:fill="FFFFFF"/>
        </w:rPr>
        <w:t>Харченко</w:t>
      </w:r>
      <w:r w:rsidRPr="00232D90">
        <w:rPr>
          <w:sz w:val="25"/>
          <w:szCs w:val="25"/>
        </w:rPr>
        <w:t xml:space="preserve">, руководитель Учреждения, имеющая право первой подписи, и главный бухгалтер   МКУ «Централизованная бухгалтерская служба учреждений образования» </w:t>
      </w:r>
      <w:proofErr w:type="spellStart"/>
      <w:r w:rsidRPr="00232D90">
        <w:rPr>
          <w:sz w:val="25"/>
          <w:szCs w:val="25"/>
        </w:rPr>
        <w:t>Н.В.Лысоногова</w:t>
      </w:r>
      <w:proofErr w:type="spellEnd"/>
      <w:r w:rsidRPr="00232D90">
        <w:rPr>
          <w:sz w:val="25"/>
          <w:szCs w:val="25"/>
        </w:rPr>
        <w:t>, имеющая  право второй подписи.</w:t>
      </w:r>
    </w:p>
    <w:p w:rsidR="00232D90" w:rsidRPr="00232D90" w:rsidRDefault="00232D90" w:rsidP="00232D90">
      <w:pPr>
        <w:ind w:firstLine="709"/>
        <w:jc w:val="both"/>
        <w:rPr>
          <w:sz w:val="25"/>
          <w:szCs w:val="25"/>
        </w:rPr>
      </w:pPr>
    </w:p>
    <w:p w:rsidR="00232D90" w:rsidRPr="00232D90" w:rsidRDefault="00232D90" w:rsidP="00232D90">
      <w:pPr>
        <w:rPr>
          <w:sz w:val="25"/>
          <w:szCs w:val="25"/>
        </w:rPr>
      </w:pPr>
      <w:r w:rsidRPr="00232D90">
        <w:rPr>
          <w:sz w:val="25"/>
          <w:szCs w:val="25"/>
        </w:rPr>
        <w:t xml:space="preserve">  В  ходе проведения плановой камеральной проверки  установлено следующее:  </w:t>
      </w:r>
    </w:p>
    <w:p w:rsidR="00232D90" w:rsidRPr="00232D90" w:rsidRDefault="00232D90" w:rsidP="00232D90">
      <w:pPr>
        <w:rPr>
          <w:sz w:val="25"/>
          <w:szCs w:val="25"/>
        </w:rPr>
      </w:pPr>
    </w:p>
    <w:p w:rsidR="00232D90" w:rsidRPr="00232D90" w:rsidRDefault="00232D90" w:rsidP="00232D90">
      <w:pPr>
        <w:rPr>
          <w:sz w:val="25"/>
          <w:szCs w:val="25"/>
        </w:rPr>
      </w:pPr>
      <w:r w:rsidRPr="00232D90">
        <w:rPr>
          <w:rFonts w:eastAsia="Calibri"/>
          <w:b/>
          <w:bCs/>
          <w:sz w:val="25"/>
          <w:szCs w:val="25"/>
        </w:rPr>
        <w:t xml:space="preserve">В ходе </w:t>
      </w:r>
      <w:r w:rsidRPr="00232D90">
        <w:rPr>
          <w:b/>
          <w:sz w:val="25"/>
          <w:szCs w:val="25"/>
        </w:rPr>
        <w:t>плановой камеральной</w:t>
      </w:r>
      <w:r w:rsidRPr="00232D90">
        <w:rPr>
          <w:rFonts w:eastAsia="Calibri"/>
          <w:b/>
          <w:bCs/>
          <w:sz w:val="25"/>
          <w:szCs w:val="25"/>
        </w:rPr>
        <w:t xml:space="preserve"> проверки исследованы следующие документы</w:t>
      </w:r>
      <w:r w:rsidRPr="00232D90">
        <w:rPr>
          <w:sz w:val="25"/>
          <w:szCs w:val="25"/>
        </w:rPr>
        <w:t>:</w:t>
      </w:r>
    </w:p>
    <w:p w:rsidR="00232D90" w:rsidRPr="00232D90" w:rsidRDefault="00232D90" w:rsidP="00232D90">
      <w:pPr>
        <w:rPr>
          <w:sz w:val="25"/>
          <w:szCs w:val="25"/>
        </w:rPr>
      </w:pPr>
    </w:p>
    <w:p w:rsidR="00232D90" w:rsidRPr="00232D90" w:rsidRDefault="00232D90" w:rsidP="00232D90">
      <w:pPr>
        <w:contextualSpacing/>
        <w:jc w:val="both"/>
        <w:rPr>
          <w:sz w:val="25"/>
          <w:szCs w:val="25"/>
        </w:rPr>
      </w:pPr>
      <w:r w:rsidRPr="00232D90">
        <w:rPr>
          <w:sz w:val="25"/>
          <w:szCs w:val="25"/>
        </w:rPr>
        <w:t>1. Соглашение на предоставление субсидии на развитие туризма и туристической инфраструктуры МБОУДО «</w:t>
      </w:r>
      <w:proofErr w:type="spellStart"/>
      <w:r w:rsidRPr="00232D90">
        <w:rPr>
          <w:rStyle w:val="a9"/>
          <w:sz w:val="25"/>
          <w:szCs w:val="25"/>
          <w:shd w:val="clear" w:color="auto" w:fill="FFFFFF"/>
        </w:rPr>
        <w:t>Бакчарский</w:t>
      </w:r>
      <w:proofErr w:type="spellEnd"/>
      <w:r w:rsidRPr="00232D90">
        <w:rPr>
          <w:rStyle w:val="a9"/>
          <w:sz w:val="25"/>
          <w:szCs w:val="25"/>
          <w:shd w:val="clear" w:color="auto" w:fill="FFFFFF"/>
        </w:rPr>
        <w:t xml:space="preserve"> ЦДО</w:t>
      </w:r>
      <w:r w:rsidRPr="00232D90">
        <w:rPr>
          <w:sz w:val="25"/>
          <w:szCs w:val="25"/>
        </w:rPr>
        <w:t>» в 2022 году.</w:t>
      </w:r>
    </w:p>
    <w:p w:rsidR="00232D90" w:rsidRPr="00F366EB" w:rsidRDefault="00232D90" w:rsidP="00232D90">
      <w:pPr>
        <w:contextualSpacing/>
        <w:jc w:val="both"/>
        <w:rPr>
          <w:sz w:val="25"/>
          <w:szCs w:val="25"/>
        </w:rPr>
      </w:pPr>
      <w:r w:rsidRPr="00F366EB">
        <w:rPr>
          <w:sz w:val="25"/>
          <w:szCs w:val="25"/>
        </w:rPr>
        <w:t>2. Отчёт</w:t>
      </w:r>
      <w:r>
        <w:rPr>
          <w:sz w:val="25"/>
          <w:szCs w:val="25"/>
        </w:rPr>
        <w:t>ы</w:t>
      </w:r>
      <w:r w:rsidRPr="00F366EB">
        <w:rPr>
          <w:sz w:val="25"/>
          <w:szCs w:val="25"/>
        </w:rPr>
        <w:t xml:space="preserve"> о расходовании субсидии.</w:t>
      </w:r>
    </w:p>
    <w:p w:rsidR="00232D90" w:rsidRPr="00F366EB" w:rsidRDefault="00232D90" w:rsidP="00232D90">
      <w:pPr>
        <w:contextualSpacing/>
        <w:jc w:val="both"/>
        <w:rPr>
          <w:sz w:val="25"/>
          <w:szCs w:val="25"/>
        </w:rPr>
      </w:pPr>
      <w:r w:rsidRPr="00F366EB">
        <w:rPr>
          <w:sz w:val="25"/>
          <w:szCs w:val="25"/>
        </w:rPr>
        <w:t xml:space="preserve">3. </w:t>
      </w:r>
      <w:r>
        <w:rPr>
          <w:sz w:val="25"/>
          <w:szCs w:val="25"/>
        </w:rPr>
        <w:t xml:space="preserve">Контракты, платёжные документы, товарные накладные и счёта-фактуры </w:t>
      </w:r>
      <w:r w:rsidRPr="00F366EB">
        <w:rPr>
          <w:sz w:val="25"/>
          <w:szCs w:val="25"/>
        </w:rPr>
        <w:t>за 2022 г, касающиеся расходования средств субсидии на развитие туризма и туристической инфраструктуры.</w:t>
      </w:r>
    </w:p>
    <w:p w:rsidR="00232D90" w:rsidRPr="00F366EB" w:rsidRDefault="00232D90" w:rsidP="00232D90">
      <w:pPr>
        <w:jc w:val="both"/>
        <w:rPr>
          <w:sz w:val="25"/>
          <w:szCs w:val="25"/>
        </w:rPr>
      </w:pPr>
      <w:r w:rsidRPr="00F366EB">
        <w:rPr>
          <w:sz w:val="25"/>
          <w:szCs w:val="25"/>
        </w:rPr>
        <w:t>4.План ФХД на 2022 год.</w:t>
      </w:r>
    </w:p>
    <w:p w:rsidR="00232D90" w:rsidRPr="00AE50A7" w:rsidRDefault="00232D90" w:rsidP="00232D90">
      <w:pPr>
        <w:contextualSpacing/>
        <w:jc w:val="both"/>
        <w:rPr>
          <w:sz w:val="25"/>
          <w:szCs w:val="25"/>
        </w:rPr>
      </w:pPr>
    </w:p>
    <w:p w:rsidR="00232D90" w:rsidRPr="00AE50A7" w:rsidRDefault="00232D90" w:rsidP="00232D90">
      <w:pPr>
        <w:ind w:firstLine="709"/>
        <w:jc w:val="both"/>
        <w:rPr>
          <w:sz w:val="25"/>
          <w:szCs w:val="25"/>
        </w:rPr>
      </w:pPr>
      <w:r w:rsidRPr="00AE50A7">
        <w:rPr>
          <w:sz w:val="25"/>
          <w:szCs w:val="25"/>
        </w:rPr>
        <w:t xml:space="preserve"> Документы своевременно представлены   по месту нахождения  Главного специалиста по финансовому контролю Администрации </w:t>
      </w:r>
      <w:proofErr w:type="spellStart"/>
      <w:r w:rsidRPr="00AE50A7">
        <w:rPr>
          <w:sz w:val="25"/>
          <w:szCs w:val="25"/>
        </w:rPr>
        <w:t>Бакчарского</w:t>
      </w:r>
      <w:proofErr w:type="spellEnd"/>
      <w:r w:rsidRPr="00AE50A7">
        <w:rPr>
          <w:sz w:val="25"/>
          <w:szCs w:val="25"/>
        </w:rPr>
        <w:t xml:space="preserve"> района с. </w:t>
      </w:r>
      <w:proofErr w:type="spellStart"/>
      <w:r w:rsidRPr="00AE50A7">
        <w:rPr>
          <w:sz w:val="25"/>
          <w:szCs w:val="25"/>
        </w:rPr>
        <w:t>Бакчар</w:t>
      </w:r>
      <w:proofErr w:type="spellEnd"/>
      <w:r w:rsidRPr="00AE50A7">
        <w:rPr>
          <w:sz w:val="25"/>
          <w:szCs w:val="25"/>
        </w:rPr>
        <w:t xml:space="preserve">, ул. Ленина, 53, </w:t>
      </w:r>
      <w:proofErr w:type="spellStart"/>
      <w:r w:rsidRPr="00AE50A7">
        <w:rPr>
          <w:sz w:val="25"/>
          <w:szCs w:val="25"/>
        </w:rPr>
        <w:t>каб</w:t>
      </w:r>
      <w:proofErr w:type="spellEnd"/>
      <w:r w:rsidRPr="00AE50A7">
        <w:rPr>
          <w:sz w:val="25"/>
          <w:szCs w:val="25"/>
        </w:rPr>
        <w:t>.</w:t>
      </w:r>
      <w:r>
        <w:rPr>
          <w:sz w:val="25"/>
          <w:szCs w:val="25"/>
        </w:rPr>
        <w:t xml:space="preserve"> </w:t>
      </w:r>
      <w:r w:rsidRPr="00AE50A7">
        <w:rPr>
          <w:sz w:val="25"/>
          <w:szCs w:val="25"/>
        </w:rPr>
        <w:t xml:space="preserve">202.      </w:t>
      </w:r>
    </w:p>
    <w:p w:rsidR="00232D90" w:rsidRPr="00AE50A7" w:rsidRDefault="00232D90" w:rsidP="00232D90">
      <w:pPr>
        <w:autoSpaceDE w:val="0"/>
        <w:autoSpaceDN w:val="0"/>
        <w:adjustRightInd w:val="0"/>
        <w:ind w:firstLine="709"/>
        <w:jc w:val="both"/>
        <w:rPr>
          <w:sz w:val="25"/>
          <w:szCs w:val="25"/>
        </w:rPr>
      </w:pPr>
      <w:r w:rsidRPr="00AE50A7">
        <w:rPr>
          <w:sz w:val="25"/>
          <w:szCs w:val="25"/>
        </w:rPr>
        <w:t>В ходе проверки проверено соблюдение следующих нормативных и иных правовых актов:</w:t>
      </w:r>
    </w:p>
    <w:p w:rsidR="00232D90" w:rsidRPr="00AE50A7" w:rsidRDefault="00232D90" w:rsidP="00232D90">
      <w:pPr>
        <w:autoSpaceDE w:val="0"/>
        <w:autoSpaceDN w:val="0"/>
        <w:adjustRightInd w:val="0"/>
        <w:ind w:firstLine="709"/>
        <w:jc w:val="both"/>
        <w:rPr>
          <w:sz w:val="25"/>
          <w:szCs w:val="25"/>
        </w:rPr>
      </w:pPr>
      <w:r w:rsidRPr="00AE50A7">
        <w:rPr>
          <w:sz w:val="25"/>
          <w:szCs w:val="25"/>
        </w:rPr>
        <w:t>- Федеральный закон от 05.04.2013 г. № 44-ФЗ «О контрактной системе в сфере закупок товаров, работ, услуг для обеспечения государственных и муниципальных нужд» (Далее - 44-ФЗ)</w:t>
      </w:r>
    </w:p>
    <w:p w:rsidR="00232D90" w:rsidRPr="00AE50A7" w:rsidRDefault="00232D90" w:rsidP="00232D90">
      <w:pPr>
        <w:autoSpaceDE w:val="0"/>
        <w:autoSpaceDN w:val="0"/>
        <w:adjustRightInd w:val="0"/>
        <w:ind w:firstLine="709"/>
        <w:jc w:val="both"/>
        <w:rPr>
          <w:sz w:val="25"/>
          <w:szCs w:val="25"/>
        </w:rPr>
      </w:pPr>
      <w:r w:rsidRPr="00AE50A7">
        <w:rPr>
          <w:sz w:val="25"/>
          <w:szCs w:val="25"/>
          <w:shd w:val="clear" w:color="auto" w:fill="FFFFFF"/>
        </w:rPr>
        <w:t xml:space="preserve">- </w:t>
      </w:r>
      <w:r w:rsidRPr="00AE50A7">
        <w:rPr>
          <w:sz w:val="25"/>
          <w:szCs w:val="25"/>
        </w:rPr>
        <w:t>Бюджетный кодекс Российской Федерации</w:t>
      </w:r>
    </w:p>
    <w:p w:rsidR="00232D90" w:rsidRPr="00AE50A7" w:rsidRDefault="00232D90" w:rsidP="00232D90">
      <w:pPr>
        <w:autoSpaceDE w:val="0"/>
        <w:autoSpaceDN w:val="0"/>
        <w:adjustRightInd w:val="0"/>
        <w:ind w:firstLine="709"/>
        <w:jc w:val="both"/>
        <w:rPr>
          <w:sz w:val="25"/>
          <w:szCs w:val="25"/>
          <w:shd w:val="clear" w:color="auto" w:fill="FFFFFF"/>
        </w:rPr>
      </w:pPr>
      <w:r w:rsidRPr="00AE50A7">
        <w:rPr>
          <w:sz w:val="25"/>
          <w:szCs w:val="25"/>
        </w:rPr>
        <w:t>- Гражданский Кодекс Российской Федерации.</w:t>
      </w:r>
    </w:p>
    <w:p w:rsidR="00232D90" w:rsidRPr="00F366EB" w:rsidRDefault="00232D90" w:rsidP="00232D90">
      <w:pPr>
        <w:ind w:firstLine="708"/>
        <w:jc w:val="both"/>
        <w:rPr>
          <w:sz w:val="25"/>
          <w:szCs w:val="25"/>
        </w:rPr>
      </w:pPr>
      <w:r w:rsidRPr="00F366EB">
        <w:rPr>
          <w:b/>
          <w:sz w:val="25"/>
          <w:szCs w:val="25"/>
        </w:rPr>
        <w:t>Финансовый контроль и проверка целевого использования средств субсидии на развитие туризма и туристической инфраструктуры</w:t>
      </w:r>
      <w:r w:rsidRPr="00F366EB">
        <w:rPr>
          <w:rStyle w:val="a9"/>
          <w:sz w:val="25"/>
          <w:szCs w:val="25"/>
          <w:shd w:val="clear" w:color="auto" w:fill="FFFFFF"/>
        </w:rPr>
        <w:t xml:space="preserve"> </w:t>
      </w:r>
      <w:r w:rsidRPr="00F366EB">
        <w:rPr>
          <w:b/>
          <w:sz w:val="25"/>
          <w:szCs w:val="25"/>
        </w:rPr>
        <w:t xml:space="preserve">МБОУДО </w:t>
      </w:r>
      <w:r w:rsidRPr="00F366EB">
        <w:rPr>
          <w:sz w:val="25"/>
          <w:szCs w:val="25"/>
        </w:rPr>
        <w:t>«</w:t>
      </w:r>
      <w:proofErr w:type="spellStart"/>
      <w:r w:rsidRPr="00F366EB">
        <w:rPr>
          <w:rStyle w:val="a9"/>
          <w:sz w:val="25"/>
          <w:szCs w:val="25"/>
          <w:shd w:val="clear" w:color="auto" w:fill="FFFFFF"/>
        </w:rPr>
        <w:t>Бакчарский</w:t>
      </w:r>
      <w:proofErr w:type="spellEnd"/>
      <w:r w:rsidRPr="00F366EB">
        <w:rPr>
          <w:rStyle w:val="a9"/>
          <w:sz w:val="25"/>
          <w:szCs w:val="25"/>
          <w:shd w:val="clear" w:color="auto" w:fill="FFFFFF"/>
        </w:rPr>
        <w:t xml:space="preserve"> ЦДО</w:t>
      </w:r>
      <w:r w:rsidRPr="00F366EB">
        <w:rPr>
          <w:sz w:val="25"/>
          <w:szCs w:val="25"/>
        </w:rPr>
        <w:t xml:space="preserve">» </w:t>
      </w:r>
      <w:r w:rsidRPr="00F366EB">
        <w:rPr>
          <w:rStyle w:val="a9"/>
          <w:sz w:val="25"/>
          <w:szCs w:val="25"/>
          <w:shd w:val="clear" w:color="auto" w:fill="FFFFFF"/>
        </w:rPr>
        <w:t xml:space="preserve"> в 2022 году</w:t>
      </w:r>
      <w:r w:rsidRPr="00F366EB">
        <w:rPr>
          <w:sz w:val="25"/>
          <w:szCs w:val="25"/>
        </w:rPr>
        <w:t>.</w:t>
      </w:r>
    </w:p>
    <w:p w:rsidR="00232D90" w:rsidRPr="00F426F1" w:rsidRDefault="00232D90" w:rsidP="00232D90">
      <w:pPr>
        <w:ind w:firstLine="709"/>
        <w:jc w:val="both"/>
        <w:rPr>
          <w:sz w:val="25"/>
          <w:szCs w:val="25"/>
        </w:rPr>
      </w:pPr>
      <w:r w:rsidRPr="00F426F1">
        <w:rPr>
          <w:sz w:val="25"/>
          <w:szCs w:val="25"/>
        </w:rPr>
        <w:t>В 202</w:t>
      </w:r>
      <w:r>
        <w:rPr>
          <w:sz w:val="25"/>
          <w:szCs w:val="25"/>
        </w:rPr>
        <w:t>2</w:t>
      </w:r>
      <w:r w:rsidRPr="00F426F1">
        <w:rPr>
          <w:sz w:val="25"/>
          <w:szCs w:val="25"/>
        </w:rPr>
        <w:t xml:space="preserve"> году было заключено соглашение </w:t>
      </w:r>
      <w:r w:rsidRPr="002264AD">
        <w:rPr>
          <w:sz w:val="25"/>
          <w:szCs w:val="25"/>
        </w:rPr>
        <w:t xml:space="preserve">от </w:t>
      </w:r>
      <w:r>
        <w:rPr>
          <w:sz w:val="25"/>
          <w:szCs w:val="25"/>
        </w:rPr>
        <w:t>01.08.2022</w:t>
      </w:r>
      <w:r w:rsidRPr="002264AD">
        <w:rPr>
          <w:sz w:val="25"/>
          <w:szCs w:val="25"/>
        </w:rPr>
        <w:t xml:space="preserve"> № </w:t>
      </w:r>
      <w:r>
        <w:rPr>
          <w:sz w:val="25"/>
          <w:szCs w:val="25"/>
        </w:rPr>
        <w:t>54</w:t>
      </w:r>
      <w:r w:rsidRPr="00F426F1">
        <w:rPr>
          <w:sz w:val="25"/>
          <w:szCs w:val="25"/>
        </w:rPr>
        <w:t xml:space="preserve"> «О предоставлении субсидии </w:t>
      </w:r>
      <w:r>
        <w:rPr>
          <w:sz w:val="25"/>
          <w:szCs w:val="25"/>
        </w:rPr>
        <w:t xml:space="preserve">местному </w:t>
      </w:r>
      <w:r w:rsidRPr="00F426F1">
        <w:rPr>
          <w:sz w:val="25"/>
          <w:szCs w:val="25"/>
        </w:rPr>
        <w:t xml:space="preserve">бюджету из областного бюджета» между </w:t>
      </w:r>
      <w:r>
        <w:rPr>
          <w:sz w:val="25"/>
          <w:szCs w:val="25"/>
        </w:rPr>
        <w:t xml:space="preserve">Администрацией </w:t>
      </w:r>
      <w:r w:rsidRPr="00F426F1">
        <w:rPr>
          <w:sz w:val="25"/>
          <w:szCs w:val="25"/>
        </w:rPr>
        <w:t xml:space="preserve">Томской области и Муниципальным образованием </w:t>
      </w:r>
      <w:proofErr w:type="spellStart"/>
      <w:r w:rsidRPr="00F426F1">
        <w:rPr>
          <w:sz w:val="25"/>
          <w:szCs w:val="25"/>
        </w:rPr>
        <w:t>Бакчарский</w:t>
      </w:r>
      <w:proofErr w:type="spellEnd"/>
      <w:r w:rsidRPr="00F426F1">
        <w:rPr>
          <w:sz w:val="25"/>
          <w:szCs w:val="25"/>
        </w:rPr>
        <w:t xml:space="preserve"> район (Далее – Соглашение) о нижеследующем:</w:t>
      </w:r>
    </w:p>
    <w:p w:rsidR="00232D90" w:rsidRPr="00F426F1" w:rsidRDefault="00232D90" w:rsidP="00232D90">
      <w:pPr>
        <w:ind w:firstLine="709"/>
        <w:jc w:val="both"/>
        <w:rPr>
          <w:sz w:val="25"/>
          <w:szCs w:val="25"/>
        </w:rPr>
      </w:pPr>
      <w:proofErr w:type="gramStart"/>
      <w:r w:rsidRPr="00F426F1">
        <w:rPr>
          <w:sz w:val="25"/>
          <w:szCs w:val="25"/>
        </w:rPr>
        <w:t xml:space="preserve">Предметом данного соглашения явилось предоставление </w:t>
      </w:r>
      <w:r w:rsidRPr="00F426F1">
        <w:rPr>
          <w:b/>
          <w:sz w:val="25"/>
          <w:szCs w:val="25"/>
        </w:rPr>
        <w:t>из</w:t>
      </w:r>
      <w:r w:rsidRPr="00F426F1">
        <w:rPr>
          <w:sz w:val="25"/>
          <w:szCs w:val="25"/>
        </w:rPr>
        <w:t xml:space="preserve"> </w:t>
      </w:r>
      <w:r w:rsidRPr="00F426F1">
        <w:rPr>
          <w:b/>
          <w:sz w:val="25"/>
          <w:szCs w:val="25"/>
        </w:rPr>
        <w:t>областного бюджета</w:t>
      </w:r>
      <w:r w:rsidRPr="00F426F1">
        <w:rPr>
          <w:sz w:val="25"/>
          <w:szCs w:val="25"/>
        </w:rPr>
        <w:t xml:space="preserve"> в </w:t>
      </w:r>
      <w:r>
        <w:rPr>
          <w:sz w:val="25"/>
          <w:szCs w:val="25"/>
        </w:rPr>
        <w:t>2022 году</w:t>
      </w:r>
      <w:r w:rsidRPr="00F426F1">
        <w:rPr>
          <w:sz w:val="25"/>
          <w:szCs w:val="25"/>
        </w:rPr>
        <w:t xml:space="preserve"> в бюджет муниципального образования </w:t>
      </w:r>
      <w:r>
        <w:rPr>
          <w:sz w:val="25"/>
          <w:szCs w:val="25"/>
        </w:rPr>
        <w:t>«</w:t>
      </w:r>
      <w:proofErr w:type="spellStart"/>
      <w:r>
        <w:rPr>
          <w:sz w:val="25"/>
          <w:szCs w:val="25"/>
        </w:rPr>
        <w:t>Бакчарский</w:t>
      </w:r>
      <w:proofErr w:type="spellEnd"/>
      <w:r>
        <w:rPr>
          <w:sz w:val="25"/>
          <w:szCs w:val="25"/>
        </w:rPr>
        <w:t xml:space="preserve"> район»</w:t>
      </w:r>
      <w:r w:rsidRPr="00F426F1">
        <w:rPr>
          <w:sz w:val="25"/>
          <w:szCs w:val="25"/>
        </w:rPr>
        <w:t xml:space="preserve"> субсидии на </w:t>
      </w:r>
      <w:r>
        <w:rPr>
          <w:sz w:val="25"/>
          <w:szCs w:val="25"/>
        </w:rPr>
        <w:t xml:space="preserve">реализацию проектов,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 (на </w:t>
      </w:r>
      <w:proofErr w:type="spellStart"/>
      <w:r>
        <w:rPr>
          <w:sz w:val="25"/>
          <w:szCs w:val="25"/>
        </w:rPr>
        <w:t>софинансирование</w:t>
      </w:r>
      <w:proofErr w:type="spellEnd"/>
      <w:r>
        <w:rPr>
          <w:sz w:val="25"/>
          <w:szCs w:val="25"/>
        </w:rPr>
        <w:t xml:space="preserve"> расходных обязательств муниципального образования </w:t>
      </w:r>
      <w:proofErr w:type="spellStart"/>
      <w:r>
        <w:rPr>
          <w:sz w:val="25"/>
          <w:szCs w:val="25"/>
        </w:rPr>
        <w:t>Бакчарский</w:t>
      </w:r>
      <w:proofErr w:type="spellEnd"/>
      <w:r>
        <w:rPr>
          <w:sz w:val="25"/>
          <w:szCs w:val="25"/>
        </w:rPr>
        <w:t xml:space="preserve"> район)</w:t>
      </w:r>
      <w:r w:rsidRPr="00F426F1">
        <w:rPr>
          <w:sz w:val="25"/>
          <w:szCs w:val="25"/>
        </w:rPr>
        <w:t xml:space="preserve"> (Далее - Субсидия) в соответствии с лимитами бюджетных обязательств, доведёнными Главному распорядителю</w:t>
      </w:r>
      <w:proofErr w:type="gramEnd"/>
      <w:r w:rsidRPr="00F426F1">
        <w:rPr>
          <w:sz w:val="25"/>
          <w:szCs w:val="25"/>
        </w:rPr>
        <w:t xml:space="preserve"> средств областного бюджета как получателю средств областного бюджета, по кодам классификации расходов бюджетов Российской Федерации</w:t>
      </w:r>
      <w:r>
        <w:rPr>
          <w:sz w:val="25"/>
          <w:szCs w:val="25"/>
        </w:rPr>
        <w:t>.</w:t>
      </w:r>
    </w:p>
    <w:p w:rsidR="00232D90" w:rsidRPr="00F426F1" w:rsidRDefault="00232D90" w:rsidP="00232D90">
      <w:pPr>
        <w:ind w:firstLine="565"/>
        <w:jc w:val="both"/>
        <w:rPr>
          <w:i/>
          <w:sz w:val="25"/>
          <w:szCs w:val="25"/>
        </w:rPr>
      </w:pPr>
      <w:r w:rsidRPr="00F426F1">
        <w:rPr>
          <w:sz w:val="25"/>
          <w:szCs w:val="25"/>
        </w:rPr>
        <w:t>Расходное обязательство Муниципального образования, на исполнении которого предоставл</w:t>
      </w:r>
      <w:r>
        <w:rPr>
          <w:sz w:val="25"/>
          <w:szCs w:val="25"/>
        </w:rPr>
        <w:t>ена</w:t>
      </w:r>
      <w:r w:rsidRPr="00F426F1">
        <w:rPr>
          <w:sz w:val="25"/>
          <w:szCs w:val="25"/>
        </w:rPr>
        <w:t xml:space="preserve"> Субсидия, установлено Постановлением Администрации </w:t>
      </w:r>
      <w:proofErr w:type="spellStart"/>
      <w:r w:rsidRPr="00F426F1">
        <w:rPr>
          <w:sz w:val="25"/>
          <w:szCs w:val="25"/>
        </w:rPr>
        <w:t>Бакчарского</w:t>
      </w:r>
      <w:proofErr w:type="spellEnd"/>
      <w:r w:rsidRPr="00F426F1">
        <w:rPr>
          <w:sz w:val="25"/>
          <w:szCs w:val="25"/>
        </w:rPr>
        <w:t xml:space="preserve"> района от </w:t>
      </w:r>
      <w:r>
        <w:rPr>
          <w:sz w:val="25"/>
          <w:szCs w:val="25"/>
        </w:rPr>
        <w:t>13.07</w:t>
      </w:r>
      <w:r w:rsidRPr="00F426F1">
        <w:rPr>
          <w:sz w:val="25"/>
          <w:szCs w:val="25"/>
        </w:rPr>
        <w:t>.202</w:t>
      </w:r>
      <w:r>
        <w:rPr>
          <w:sz w:val="25"/>
          <w:szCs w:val="25"/>
        </w:rPr>
        <w:t>2</w:t>
      </w:r>
      <w:r w:rsidRPr="00F426F1">
        <w:rPr>
          <w:sz w:val="25"/>
          <w:szCs w:val="25"/>
        </w:rPr>
        <w:t xml:space="preserve"> № </w:t>
      </w:r>
      <w:r>
        <w:rPr>
          <w:sz w:val="25"/>
          <w:szCs w:val="25"/>
        </w:rPr>
        <w:t>428</w:t>
      </w:r>
      <w:r w:rsidRPr="00F426F1">
        <w:rPr>
          <w:sz w:val="25"/>
          <w:szCs w:val="25"/>
        </w:rPr>
        <w:t xml:space="preserve"> «Об </w:t>
      </w:r>
      <w:r>
        <w:rPr>
          <w:sz w:val="25"/>
          <w:szCs w:val="25"/>
        </w:rPr>
        <w:t xml:space="preserve">установлении расходных обязательств </w:t>
      </w:r>
      <w:proofErr w:type="spellStart"/>
      <w:r>
        <w:rPr>
          <w:sz w:val="25"/>
          <w:szCs w:val="25"/>
        </w:rPr>
        <w:t>Бакчарского</w:t>
      </w:r>
      <w:proofErr w:type="spellEnd"/>
      <w:r>
        <w:rPr>
          <w:sz w:val="25"/>
          <w:szCs w:val="25"/>
        </w:rPr>
        <w:t xml:space="preserve"> района по реализации проектов,</w:t>
      </w:r>
      <w:r w:rsidRPr="00EC35E1">
        <w:rPr>
          <w:sz w:val="25"/>
          <w:szCs w:val="25"/>
        </w:rPr>
        <w:t xml:space="preserve"> </w:t>
      </w:r>
      <w:r>
        <w:rPr>
          <w:sz w:val="25"/>
          <w:szCs w:val="25"/>
        </w:rPr>
        <w:t>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w:t>
      </w:r>
      <w:r w:rsidRPr="00F426F1">
        <w:rPr>
          <w:sz w:val="25"/>
          <w:szCs w:val="25"/>
        </w:rPr>
        <w:t xml:space="preserve">. </w:t>
      </w:r>
    </w:p>
    <w:p w:rsidR="00232D90" w:rsidRPr="00F426F1" w:rsidRDefault="00232D90" w:rsidP="00232D90">
      <w:pPr>
        <w:tabs>
          <w:tab w:val="left" w:pos="990"/>
        </w:tabs>
        <w:ind w:firstLine="565"/>
        <w:jc w:val="both"/>
        <w:rPr>
          <w:sz w:val="25"/>
          <w:szCs w:val="25"/>
        </w:rPr>
      </w:pPr>
      <w:r w:rsidRPr="00F426F1">
        <w:rPr>
          <w:sz w:val="25"/>
          <w:szCs w:val="25"/>
        </w:rPr>
        <w:t xml:space="preserve">Объём бюджетных ассигнований, предусмотренных в бюджете Муниципального образования на  </w:t>
      </w:r>
      <w:r>
        <w:rPr>
          <w:sz w:val="25"/>
          <w:szCs w:val="25"/>
        </w:rPr>
        <w:t xml:space="preserve">финансовое обеспечение расходных обязательств, в целях </w:t>
      </w:r>
      <w:proofErr w:type="spellStart"/>
      <w:r>
        <w:rPr>
          <w:sz w:val="25"/>
          <w:szCs w:val="25"/>
        </w:rPr>
        <w:t>софинансирования</w:t>
      </w:r>
      <w:proofErr w:type="spellEnd"/>
      <w:r>
        <w:rPr>
          <w:sz w:val="25"/>
          <w:szCs w:val="25"/>
        </w:rPr>
        <w:t xml:space="preserve"> которых предоставлена Субсидия</w:t>
      </w:r>
      <w:r w:rsidRPr="00F426F1">
        <w:rPr>
          <w:sz w:val="25"/>
          <w:szCs w:val="25"/>
        </w:rPr>
        <w:t xml:space="preserve">, </w:t>
      </w:r>
      <w:r>
        <w:rPr>
          <w:sz w:val="25"/>
          <w:szCs w:val="25"/>
        </w:rPr>
        <w:t xml:space="preserve">составил в 2022 году </w:t>
      </w:r>
      <w:r w:rsidRPr="00256EFD">
        <w:rPr>
          <w:b/>
          <w:sz w:val="25"/>
          <w:szCs w:val="25"/>
        </w:rPr>
        <w:t>798 812</w:t>
      </w:r>
      <w:r>
        <w:rPr>
          <w:sz w:val="25"/>
          <w:szCs w:val="25"/>
        </w:rPr>
        <w:t xml:space="preserve"> рублей, </w:t>
      </w:r>
      <w:r w:rsidRPr="00F426F1">
        <w:rPr>
          <w:sz w:val="25"/>
          <w:szCs w:val="25"/>
        </w:rPr>
        <w:t>в том числе:</w:t>
      </w:r>
    </w:p>
    <w:p w:rsidR="00232D90" w:rsidRDefault="00232D90" w:rsidP="00232D90">
      <w:pPr>
        <w:tabs>
          <w:tab w:val="left" w:pos="990"/>
        </w:tabs>
        <w:ind w:firstLine="565"/>
        <w:jc w:val="both"/>
        <w:rPr>
          <w:sz w:val="25"/>
          <w:szCs w:val="25"/>
        </w:rPr>
      </w:pPr>
      <w:r w:rsidRPr="00F426F1">
        <w:rPr>
          <w:sz w:val="25"/>
          <w:szCs w:val="25"/>
        </w:rPr>
        <w:t xml:space="preserve">-    </w:t>
      </w:r>
      <w:r>
        <w:rPr>
          <w:sz w:val="25"/>
          <w:szCs w:val="25"/>
        </w:rPr>
        <w:t xml:space="preserve">в 2022 году средства Субсидии </w:t>
      </w:r>
      <w:r w:rsidRPr="008D5359">
        <w:rPr>
          <w:b/>
          <w:sz w:val="25"/>
          <w:szCs w:val="25"/>
        </w:rPr>
        <w:t>754 877,34</w:t>
      </w:r>
      <w:r>
        <w:rPr>
          <w:sz w:val="25"/>
          <w:szCs w:val="25"/>
        </w:rPr>
        <w:t xml:space="preserve"> рублей (уровень </w:t>
      </w:r>
      <w:proofErr w:type="spellStart"/>
      <w:r>
        <w:rPr>
          <w:sz w:val="25"/>
          <w:szCs w:val="25"/>
        </w:rPr>
        <w:t>софинансирования</w:t>
      </w:r>
      <w:proofErr w:type="spellEnd"/>
      <w:r>
        <w:rPr>
          <w:sz w:val="25"/>
          <w:szCs w:val="25"/>
        </w:rPr>
        <w:t xml:space="preserve"> 94,5%);</w:t>
      </w:r>
    </w:p>
    <w:p w:rsidR="00232D90" w:rsidRDefault="00232D90" w:rsidP="00232D90">
      <w:pPr>
        <w:tabs>
          <w:tab w:val="left" w:pos="990"/>
        </w:tabs>
        <w:ind w:firstLine="565"/>
        <w:jc w:val="both"/>
        <w:rPr>
          <w:sz w:val="25"/>
          <w:szCs w:val="25"/>
        </w:rPr>
      </w:pPr>
      <w:r>
        <w:rPr>
          <w:sz w:val="25"/>
          <w:szCs w:val="25"/>
        </w:rPr>
        <w:lastRenderedPageBreak/>
        <w:t xml:space="preserve">- средства бюджета муниципального образования за счёт собственных доходов </w:t>
      </w:r>
      <w:r w:rsidRPr="008D5359">
        <w:rPr>
          <w:b/>
          <w:sz w:val="25"/>
          <w:szCs w:val="25"/>
        </w:rPr>
        <w:t>43 934,66</w:t>
      </w:r>
      <w:r>
        <w:rPr>
          <w:sz w:val="25"/>
          <w:szCs w:val="25"/>
        </w:rPr>
        <w:t xml:space="preserve"> рублей.</w:t>
      </w:r>
    </w:p>
    <w:p w:rsidR="00232D90" w:rsidRDefault="00232D90" w:rsidP="00232D90">
      <w:pPr>
        <w:ind w:firstLine="709"/>
        <w:jc w:val="both"/>
        <w:rPr>
          <w:sz w:val="25"/>
          <w:szCs w:val="25"/>
        </w:rPr>
      </w:pPr>
      <w:r w:rsidRPr="001D7F79">
        <w:rPr>
          <w:sz w:val="25"/>
          <w:szCs w:val="25"/>
        </w:rPr>
        <w:t>В 2022 году был</w:t>
      </w:r>
      <w:r>
        <w:rPr>
          <w:sz w:val="25"/>
          <w:szCs w:val="25"/>
        </w:rPr>
        <w:t>и</w:t>
      </w:r>
      <w:r w:rsidRPr="001D7F79">
        <w:rPr>
          <w:sz w:val="25"/>
          <w:szCs w:val="25"/>
        </w:rPr>
        <w:t xml:space="preserve"> заключен</w:t>
      </w:r>
      <w:r>
        <w:rPr>
          <w:sz w:val="25"/>
          <w:szCs w:val="25"/>
        </w:rPr>
        <w:t>ы</w:t>
      </w:r>
      <w:r w:rsidRPr="001D7F79">
        <w:rPr>
          <w:sz w:val="25"/>
          <w:szCs w:val="25"/>
        </w:rPr>
        <w:t xml:space="preserve"> соглашени</w:t>
      </w:r>
      <w:r>
        <w:rPr>
          <w:sz w:val="25"/>
          <w:szCs w:val="25"/>
        </w:rPr>
        <w:t xml:space="preserve">я </w:t>
      </w:r>
      <w:r w:rsidRPr="001D7F79">
        <w:rPr>
          <w:sz w:val="25"/>
          <w:szCs w:val="25"/>
        </w:rPr>
        <w:t xml:space="preserve">между Отделом образования Администрации </w:t>
      </w:r>
      <w:proofErr w:type="spellStart"/>
      <w:r w:rsidRPr="001D7F79">
        <w:rPr>
          <w:sz w:val="25"/>
          <w:szCs w:val="25"/>
        </w:rPr>
        <w:t>Бакчарского</w:t>
      </w:r>
      <w:proofErr w:type="spellEnd"/>
      <w:r w:rsidRPr="001D7F79">
        <w:rPr>
          <w:sz w:val="25"/>
          <w:szCs w:val="25"/>
        </w:rPr>
        <w:t xml:space="preserve"> района и Учреждением</w:t>
      </w:r>
      <w:r>
        <w:rPr>
          <w:sz w:val="25"/>
          <w:szCs w:val="25"/>
        </w:rPr>
        <w:t>:</w:t>
      </w:r>
    </w:p>
    <w:p w:rsidR="00232D90" w:rsidRPr="001D7F79" w:rsidRDefault="00232D90" w:rsidP="00232D90">
      <w:pPr>
        <w:ind w:firstLine="709"/>
        <w:jc w:val="both"/>
        <w:rPr>
          <w:sz w:val="25"/>
          <w:szCs w:val="25"/>
        </w:rPr>
      </w:pPr>
      <w:r>
        <w:rPr>
          <w:sz w:val="25"/>
          <w:szCs w:val="25"/>
        </w:rPr>
        <w:t>-</w:t>
      </w:r>
      <w:r w:rsidRPr="001D7F79">
        <w:rPr>
          <w:sz w:val="25"/>
          <w:szCs w:val="25"/>
        </w:rPr>
        <w:t xml:space="preserve"> от </w:t>
      </w:r>
      <w:r>
        <w:rPr>
          <w:sz w:val="25"/>
          <w:szCs w:val="25"/>
        </w:rPr>
        <w:t>25.02</w:t>
      </w:r>
      <w:r w:rsidRPr="001D7F79">
        <w:rPr>
          <w:sz w:val="25"/>
          <w:szCs w:val="25"/>
        </w:rPr>
        <w:t xml:space="preserve">.2022 № </w:t>
      </w:r>
      <w:r>
        <w:rPr>
          <w:sz w:val="25"/>
          <w:szCs w:val="25"/>
        </w:rPr>
        <w:t>3</w:t>
      </w:r>
      <w:r w:rsidRPr="001D7F79">
        <w:rPr>
          <w:sz w:val="25"/>
          <w:szCs w:val="25"/>
        </w:rPr>
        <w:t xml:space="preserve"> «О порядке предоставления субсидии на иные цели, не связанные с возмещением нормативных затрат на оказание в соответствии с муниципальным заданием муниципальных услуг» </w:t>
      </w:r>
      <w:r>
        <w:rPr>
          <w:sz w:val="25"/>
          <w:szCs w:val="25"/>
        </w:rPr>
        <w:t xml:space="preserve">(с заключением дополнительного соглашения от 24.05.22 № 1) </w:t>
      </w:r>
      <w:r w:rsidRPr="001D7F79">
        <w:rPr>
          <w:sz w:val="25"/>
          <w:szCs w:val="25"/>
        </w:rPr>
        <w:t>о нижеследующем:</w:t>
      </w:r>
    </w:p>
    <w:p w:rsidR="00232D90" w:rsidRDefault="00232D90" w:rsidP="00232D90">
      <w:pPr>
        <w:ind w:firstLine="709"/>
        <w:jc w:val="both"/>
        <w:rPr>
          <w:sz w:val="25"/>
          <w:szCs w:val="25"/>
        </w:rPr>
      </w:pPr>
      <w:r w:rsidRPr="001D7F79">
        <w:rPr>
          <w:sz w:val="25"/>
          <w:szCs w:val="25"/>
        </w:rPr>
        <w:t xml:space="preserve">Предметом данного соглашения явилось определение порядка предоставления Учредителем субсидии </w:t>
      </w:r>
      <w:r>
        <w:rPr>
          <w:sz w:val="25"/>
          <w:szCs w:val="25"/>
        </w:rPr>
        <w:t xml:space="preserve">из областного бюджета </w:t>
      </w:r>
      <w:r w:rsidRPr="001D7F79">
        <w:rPr>
          <w:sz w:val="25"/>
          <w:szCs w:val="25"/>
        </w:rPr>
        <w:t xml:space="preserve">на иные цели, не связанные с возмещением нормативных затрат на оказание в соответствии с муниципальным заданием муниципальных услуг в 2022 году, а именно </w:t>
      </w:r>
      <w:r>
        <w:rPr>
          <w:sz w:val="25"/>
          <w:szCs w:val="25"/>
        </w:rPr>
        <w:t>на выполнение мероприятий муниципальной программы «Развитие внутреннего и въездного туризма в МО «</w:t>
      </w:r>
      <w:proofErr w:type="spellStart"/>
      <w:r>
        <w:rPr>
          <w:sz w:val="25"/>
          <w:szCs w:val="25"/>
        </w:rPr>
        <w:t>Бакчарский</w:t>
      </w:r>
      <w:proofErr w:type="spellEnd"/>
      <w:r>
        <w:rPr>
          <w:sz w:val="25"/>
          <w:szCs w:val="25"/>
        </w:rPr>
        <w:t xml:space="preserve"> район» на </w:t>
      </w:r>
      <w:r w:rsidRPr="001D7F79">
        <w:rPr>
          <w:sz w:val="25"/>
          <w:szCs w:val="25"/>
        </w:rPr>
        <w:t xml:space="preserve"> </w:t>
      </w:r>
      <w:r>
        <w:rPr>
          <w:sz w:val="25"/>
          <w:szCs w:val="25"/>
        </w:rPr>
        <w:t>2018-2022 годы (дале</w:t>
      </w:r>
      <w:proofErr w:type="gramStart"/>
      <w:r>
        <w:rPr>
          <w:sz w:val="25"/>
          <w:szCs w:val="25"/>
        </w:rPr>
        <w:t>е-</w:t>
      </w:r>
      <w:proofErr w:type="gramEnd"/>
      <w:r>
        <w:rPr>
          <w:sz w:val="25"/>
          <w:szCs w:val="25"/>
        </w:rPr>
        <w:t xml:space="preserve"> Субсидия) в размере </w:t>
      </w:r>
      <w:r w:rsidRPr="008D5359">
        <w:rPr>
          <w:b/>
          <w:sz w:val="25"/>
          <w:szCs w:val="25"/>
        </w:rPr>
        <w:t>43 934,66</w:t>
      </w:r>
      <w:r>
        <w:rPr>
          <w:sz w:val="25"/>
          <w:szCs w:val="25"/>
        </w:rPr>
        <w:t xml:space="preserve"> рублей</w:t>
      </w:r>
      <w:r w:rsidRPr="001D7F79">
        <w:rPr>
          <w:sz w:val="25"/>
          <w:szCs w:val="25"/>
        </w:rPr>
        <w:t>.</w:t>
      </w:r>
    </w:p>
    <w:p w:rsidR="00232D90" w:rsidRPr="001D7F79" w:rsidRDefault="00232D90" w:rsidP="00232D90">
      <w:pPr>
        <w:ind w:firstLine="709"/>
        <w:jc w:val="both"/>
        <w:rPr>
          <w:sz w:val="25"/>
          <w:szCs w:val="25"/>
        </w:rPr>
      </w:pPr>
      <w:r>
        <w:rPr>
          <w:sz w:val="25"/>
          <w:szCs w:val="25"/>
        </w:rPr>
        <w:t>- от 25.07.2022 № 4 «</w:t>
      </w:r>
      <w:r w:rsidRPr="001D7F79">
        <w:rPr>
          <w:sz w:val="25"/>
          <w:szCs w:val="25"/>
        </w:rPr>
        <w:t>О порядке предоставления субсидии на иные цели, не связанные с возмещением нормативных затрат на оказание в соответствии с муниципальным заданием муниципальных услуг»</w:t>
      </w:r>
      <w:r w:rsidRPr="00C846CF">
        <w:rPr>
          <w:sz w:val="25"/>
          <w:szCs w:val="25"/>
        </w:rPr>
        <w:t xml:space="preserve"> </w:t>
      </w:r>
      <w:r w:rsidRPr="001D7F79">
        <w:rPr>
          <w:sz w:val="25"/>
          <w:szCs w:val="25"/>
        </w:rPr>
        <w:t>о нижеследующем:</w:t>
      </w:r>
    </w:p>
    <w:p w:rsidR="00232D90" w:rsidRDefault="00232D90" w:rsidP="00232D90">
      <w:pPr>
        <w:ind w:firstLine="709"/>
        <w:jc w:val="both"/>
        <w:rPr>
          <w:sz w:val="25"/>
          <w:szCs w:val="25"/>
        </w:rPr>
      </w:pPr>
      <w:proofErr w:type="gramStart"/>
      <w:r w:rsidRPr="001D7F79">
        <w:rPr>
          <w:sz w:val="25"/>
          <w:szCs w:val="25"/>
        </w:rPr>
        <w:t xml:space="preserve">Предметом данного соглашения явилось определение порядка предоставления Учредителем субсидии </w:t>
      </w:r>
      <w:r>
        <w:rPr>
          <w:sz w:val="25"/>
          <w:szCs w:val="25"/>
        </w:rPr>
        <w:t xml:space="preserve">из областного бюджета </w:t>
      </w:r>
      <w:r w:rsidRPr="001D7F79">
        <w:rPr>
          <w:sz w:val="25"/>
          <w:szCs w:val="25"/>
        </w:rPr>
        <w:t xml:space="preserve">на иные цели, не связанные с возмещением нормативных затрат на оказание в соответствии с муниципальным заданием муниципальных услуг в 2022 году, а именно </w:t>
      </w:r>
      <w:r w:rsidRPr="00F426F1">
        <w:rPr>
          <w:sz w:val="25"/>
          <w:szCs w:val="25"/>
        </w:rPr>
        <w:t xml:space="preserve">на </w:t>
      </w:r>
      <w:r>
        <w:rPr>
          <w:sz w:val="25"/>
          <w:szCs w:val="25"/>
        </w:rPr>
        <w:t>реализацию проектов,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 для покупки</w:t>
      </w:r>
      <w:proofErr w:type="gramEnd"/>
      <w:r>
        <w:rPr>
          <w:sz w:val="25"/>
          <w:szCs w:val="25"/>
        </w:rPr>
        <w:t xml:space="preserve"> туристического оборудования в размере </w:t>
      </w:r>
      <w:r w:rsidRPr="008D5359">
        <w:rPr>
          <w:b/>
          <w:sz w:val="25"/>
          <w:szCs w:val="25"/>
        </w:rPr>
        <w:t>754 877,34</w:t>
      </w:r>
      <w:r>
        <w:rPr>
          <w:sz w:val="25"/>
          <w:szCs w:val="25"/>
        </w:rPr>
        <w:t xml:space="preserve"> рублей</w:t>
      </w:r>
      <w:r w:rsidRPr="001D7F79">
        <w:rPr>
          <w:sz w:val="25"/>
          <w:szCs w:val="25"/>
        </w:rPr>
        <w:t>.</w:t>
      </w:r>
    </w:p>
    <w:p w:rsidR="00232D90" w:rsidRDefault="00232D90" w:rsidP="00232D90">
      <w:pPr>
        <w:ind w:firstLine="709"/>
        <w:jc w:val="both"/>
        <w:rPr>
          <w:sz w:val="25"/>
          <w:szCs w:val="25"/>
        </w:rPr>
      </w:pPr>
      <w:r>
        <w:rPr>
          <w:sz w:val="25"/>
          <w:szCs w:val="25"/>
        </w:rPr>
        <w:t>Сроки перечисления Субсидии- до 25.09.2022 года.</w:t>
      </w:r>
    </w:p>
    <w:p w:rsidR="00232D90" w:rsidRDefault="00232D90" w:rsidP="00232D90">
      <w:pPr>
        <w:ind w:firstLine="709"/>
        <w:jc w:val="both"/>
        <w:rPr>
          <w:sz w:val="25"/>
          <w:szCs w:val="25"/>
        </w:rPr>
      </w:pPr>
      <w:r>
        <w:rPr>
          <w:sz w:val="25"/>
          <w:szCs w:val="25"/>
        </w:rPr>
        <w:t>Фактически Субсидия поступила 23.09.2022 года в полном объёме.</w:t>
      </w:r>
    </w:p>
    <w:p w:rsidR="00232D90" w:rsidRDefault="00232D90" w:rsidP="00232D90">
      <w:pPr>
        <w:widowControl w:val="0"/>
        <w:suppressAutoHyphens/>
        <w:autoSpaceDE w:val="0"/>
        <w:autoSpaceDN w:val="0"/>
        <w:adjustRightInd w:val="0"/>
        <w:ind w:firstLine="709"/>
        <w:jc w:val="both"/>
        <w:rPr>
          <w:sz w:val="25"/>
          <w:szCs w:val="25"/>
          <w:lang w:eastAsia="ar-SA"/>
        </w:rPr>
      </w:pPr>
      <w:r>
        <w:rPr>
          <w:sz w:val="25"/>
          <w:szCs w:val="25"/>
          <w:lang w:eastAsia="ar-SA"/>
        </w:rPr>
        <w:t xml:space="preserve">В период с 12.09.2022 года по 14.11.2022 года Учреждение заключило шесть договоров на поставку 18 наименований туристического оборудования и экипировки на общую сумму </w:t>
      </w:r>
      <w:r w:rsidRPr="00256EFD">
        <w:rPr>
          <w:b/>
          <w:sz w:val="25"/>
          <w:szCs w:val="25"/>
          <w:lang w:eastAsia="ar-SA"/>
        </w:rPr>
        <w:t>798 812</w:t>
      </w:r>
      <w:r>
        <w:rPr>
          <w:sz w:val="25"/>
          <w:szCs w:val="25"/>
          <w:lang w:eastAsia="ar-SA"/>
        </w:rPr>
        <w:t xml:space="preserve"> рублей.</w:t>
      </w:r>
    </w:p>
    <w:p w:rsidR="00232D90" w:rsidRDefault="00232D90" w:rsidP="00232D90">
      <w:pPr>
        <w:widowControl w:val="0"/>
        <w:suppressAutoHyphens/>
        <w:autoSpaceDE w:val="0"/>
        <w:autoSpaceDN w:val="0"/>
        <w:adjustRightInd w:val="0"/>
        <w:ind w:firstLine="709"/>
        <w:jc w:val="both"/>
        <w:rPr>
          <w:sz w:val="25"/>
          <w:szCs w:val="25"/>
          <w:lang w:eastAsia="ar-SA"/>
        </w:rPr>
      </w:pPr>
      <w:r w:rsidRPr="00F426F1">
        <w:rPr>
          <w:sz w:val="25"/>
          <w:szCs w:val="25"/>
          <w:lang w:eastAsia="ar-SA"/>
        </w:rPr>
        <w:t xml:space="preserve">Нарушений </w:t>
      </w:r>
      <w:r>
        <w:rPr>
          <w:sz w:val="25"/>
          <w:szCs w:val="25"/>
          <w:lang w:eastAsia="ar-SA"/>
        </w:rPr>
        <w:t>сторонами</w:t>
      </w:r>
      <w:r w:rsidRPr="00F426F1">
        <w:rPr>
          <w:sz w:val="25"/>
          <w:szCs w:val="25"/>
          <w:lang w:eastAsia="ar-SA"/>
        </w:rPr>
        <w:t xml:space="preserve"> услови</w:t>
      </w:r>
      <w:r>
        <w:rPr>
          <w:sz w:val="25"/>
          <w:szCs w:val="25"/>
          <w:lang w:eastAsia="ar-SA"/>
        </w:rPr>
        <w:t>й</w:t>
      </w:r>
      <w:r w:rsidRPr="00F426F1">
        <w:rPr>
          <w:sz w:val="25"/>
          <w:szCs w:val="25"/>
          <w:lang w:eastAsia="ar-SA"/>
        </w:rPr>
        <w:t xml:space="preserve"> </w:t>
      </w:r>
      <w:r>
        <w:rPr>
          <w:sz w:val="25"/>
          <w:szCs w:val="25"/>
          <w:lang w:eastAsia="ar-SA"/>
        </w:rPr>
        <w:t xml:space="preserve">вышеуказанных договоров </w:t>
      </w:r>
      <w:r w:rsidRPr="00F426F1">
        <w:rPr>
          <w:sz w:val="25"/>
          <w:szCs w:val="25"/>
          <w:lang w:eastAsia="ar-SA"/>
        </w:rPr>
        <w:t>не установлено.</w:t>
      </w:r>
    </w:p>
    <w:p w:rsidR="00232D90" w:rsidRPr="001C09A6" w:rsidRDefault="00232D90" w:rsidP="00232D90">
      <w:pPr>
        <w:ind w:firstLine="709"/>
        <w:jc w:val="both"/>
        <w:rPr>
          <w:sz w:val="25"/>
          <w:szCs w:val="25"/>
        </w:rPr>
      </w:pPr>
      <w:r w:rsidRPr="001C09A6">
        <w:rPr>
          <w:sz w:val="25"/>
          <w:szCs w:val="25"/>
        </w:rPr>
        <w:t>Отчёты, предусмотренные Соглашением, предоставлялись Учреждением своевременно.</w:t>
      </w:r>
    </w:p>
    <w:p w:rsidR="00232D90" w:rsidRPr="00F426F1" w:rsidRDefault="00232D90" w:rsidP="00232D90">
      <w:pPr>
        <w:ind w:firstLine="567"/>
        <w:jc w:val="both"/>
        <w:rPr>
          <w:sz w:val="25"/>
          <w:szCs w:val="25"/>
        </w:rPr>
      </w:pPr>
    </w:p>
    <w:p w:rsidR="00232D90" w:rsidRPr="00F426F1" w:rsidRDefault="00232D90" w:rsidP="00232D90">
      <w:pPr>
        <w:ind w:firstLine="708"/>
        <w:jc w:val="both"/>
        <w:rPr>
          <w:b/>
          <w:sz w:val="25"/>
          <w:szCs w:val="25"/>
        </w:rPr>
      </w:pPr>
      <w:r w:rsidRPr="00F426F1">
        <w:rPr>
          <w:b/>
          <w:sz w:val="25"/>
          <w:szCs w:val="25"/>
        </w:rPr>
        <w:t>В результате проведения плановой проверки  сделаны следующие выводы и рекомендации:</w:t>
      </w:r>
    </w:p>
    <w:p w:rsidR="00232D90" w:rsidRPr="00F426F1" w:rsidRDefault="00232D90" w:rsidP="00232D90">
      <w:pPr>
        <w:ind w:firstLine="709"/>
        <w:jc w:val="both"/>
        <w:rPr>
          <w:sz w:val="25"/>
          <w:szCs w:val="25"/>
          <w:u w:val="single"/>
        </w:rPr>
      </w:pPr>
      <w:r w:rsidRPr="00F426F1">
        <w:rPr>
          <w:sz w:val="25"/>
          <w:szCs w:val="25"/>
        </w:rPr>
        <w:t xml:space="preserve">1.Нарушений в порядке расходования </w:t>
      </w:r>
      <w:r w:rsidRPr="00F366EB">
        <w:rPr>
          <w:sz w:val="25"/>
          <w:szCs w:val="25"/>
        </w:rPr>
        <w:t>МБОУДО «</w:t>
      </w:r>
      <w:proofErr w:type="spellStart"/>
      <w:r w:rsidRPr="00F366EB">
        <w:rPr>
          <w:rStyle w:val="a9"/>
          <w:sz w:val="25"/>
          <w:szCs w:val="25"/>
          <w:shd w:val="clear" w:color="auto" w:fill="FFFFFF"/>
        </w:rPr>
        <w:t>Бакчарский</w:t>
      </w:r>
      <w:proofErr w:type="spellEnd"/>
      <w:r w:rsidRPr="00F366EB">
        <w:rPr>
          <w:rStyle w:val="a9"/>
          <w:sz w:val="25"/>
          <w:szCs w:val="25"/>
          <w:shd w:val="clear" w:color="auto" w:fill="FFFFFF"/>
        </w:rPr>
        <w:t xml:space="preserve"> ЦДО</w:t>
      </w:r>
      <w:r w:rsidRPr="00F366EB">
        <w:rPr>
          <w:sz w:val="25"/>
          <w:szCs w:val="25"/>
        </w:rPr>
        <w:t xml:space="preserve">» </w:t>
      </w:r>
      <w:r w:rsidRPr="00F426F1">
        <w:rPr>
          <w:sz w:val="25"/>
          <w:szCs w:val="25"/>
        </w:rPr>
        <w:t xml:space="preserve"> средств субсидии </w:t>
      </w:r>
      <w:r w:rsidRPr="009557D6">
        <w:rPr>
          <w:sz w:val="25"/>
          <w:szCs w:val="25"/>
        </w:rPr>
        <w:t>на развитие туризма и туристической инфраструктуры</w:t>
      </w:r>
      <w:r w:rsidRPr="009557D6">
        <w:rPr>
          <w:b/>
          <w:sz w:val="25"/>
          <w:szCs w:val="25"/>
        </w:rPr>
        <w:t xml:space="preserve"> </w:t>
      </w:r>
      <w:r w:rsidRPr="009557D6">
        <w:rPr>
          <w:rStyle w:val="a9"/>
          <w:color w:val="404040"/>
          <w:sz w:val="25"/>
          <w:szCs w:val="25"/>
          <w:shd w:val="clear" w:color="auto" w:fill="FFFFFF"/>
        </w:rPr>
        <w:t> </w:t>
      </w:r>
      <w:r w:rsidRPr="00F426F1">
        <w:rPr>
          <w:sz w:val="25"/>
          <w:szCs w:val="25"/>
        </w:rPr>
        <w:t xml:space="preserve"> 202</w:t>
      </w:r>
      <w:r>
        <w:rPr>
          <w:sz w:val="25"/>
          <w:szCs w:val="25"/>
        </w:rPr>
        <w:t>2</w:t>
      </w:r>
      <w:r w:rsidRPr="00F426F1">
        <w:rPr>
          <w:sz w:val="25"/>
          <w:szCs w:val="25"/>
        </w:rPr>
        <w:t xml:space="preserve"> году не обнаружено</w:t>
      </w:r>
      <w:r>
        <w:rPr>
          <w:sz w:val="25"/>
          <w:szCs w:val="25"/>
        </w:rPr>
        <w:t>.</w:t>
      </w:r>
      <w:r w:rsidRPr="00F426F1">
        <w:rPr>
          <w:sz w:val="25"/>
          <w:szCs w:val="25"/>
        </w:rPr>
        <w:t xml:space="preserve"> </w:t>
      </w:r>
    </w:p>
    <w:p w:rsidR="00232D90" w:rsidRPr="00F426F1" w:rsidRDefault="00232D90" w:rsidP="00232D90">
      <w:pPr>
        <w:ind w:firstLine="708"/>
        <w:jc w:val="both"/>
        <w:rPr>
          <w:sz w:val="25"/>
          <w:szCs w:val="25"/>
        </w:rPr>
      </w:pPr>
      <w:r w:rsidRPr="00F426F1">
        <w:rPr>
          <w:sz w:val="25"/>
          <w:szCs w:val="25"/>
        </w:rPr>
        <w:t xml:space="preserve">2. Акт составлен на </w:t>
      </w:r>
      <w:r>
        <w:rPr>
          <w:sz w:val="25"/>
          <w:szCs w:val="25"/>
        </w:rPr>
        <w:t>3</w:t>
      </w:r>
      <w:r w:rsidRPr="00F426F1">
        <w:rPr>
          <w:sz w:val="25"/>
          <w:szCs w:val="25"/>
        </w:rPr>
        <w:t xml:space="preserve"> страницах в 3-х экземплярах, один из которых направить  директору </w:t>
      </w:r>
      <w:r w:rsidRPr="00F366EB">
        <w:rPr>
          <w:sz w:val="25"/>
          <w:szCs w:val="25"/>
        </w:rPr>
        <w:t>МБОУДО «</w:t>
      </w:r>
      <w:proofErr w:type="spellStart"/>
      <w:r w:rsidRPr="00F366EB">
        <w:rPr>
          <w:rStyle w:val="a9"/>
          <w:sz w:val="25"/>
          <w:szCs w:val="25"/>
          <w:shd w:val="clear" w:color="auto" w:fill="FFFFFF"/>
        </w:rPr>
        <w:t>Бакчарский</w:t>
      </w:r>
      <w:proofErr w:type="spellEnd"/>
      <w:r w:rsidRPr="00F366EB">
        <w:rPr>
          <w:rStyle w:val="a9"/>
          <w:sz w:val="25"/>
          <w:szCs w:val="25"/>
          <w:shd w:val="clear" w:color="auto" w:fill="FFFFFF"/>
        </w:rPr>
        <w:t xml:space="preserve"> ЦДО</w:t>
      </w:r>
      <w:r w:rsidRPr="00F366EB">
        <w:rPr>
          <w:sz w:val="25"/>
          <w:szCs w:val="25"/>
        </w:rPr>
        <w:t xml:space="preserve">» </w:t>
      </w:r>
      <w:r w:rsidRPr="00F426F1">
        <w:rPr>
          <w:sz w:val="25"/>
          <w:szCs w:val="25"/>
        </w:rPr>
        <w:t xml:space="preserve"> </w:t>
      </w:r>
      <w:r>
        <w:rPr>
          <w:sz w:val="25"/>
          <w:szCs w:val="25"/>
        </w:rPr>
        <w:t>С.И.Харченко</w:t>
      </w:r>
      <w:r w:rsidRPr="00F426F1">
        <w:rPr>
          <w:sz w:val="25"/>
          <w:szCs w:val="25"/>
        </w:rPr>
        <w:t>.</w:t>
      </w:r>
    </w:p>
    <w:p w:rsidR="00232D90" w:rsidRDefault="00232D90" w:rsidP="00232D90">
      <w:pPr>
        <w:shd w:val="clear" w:color="auto" w:fill="FFFFFF"/>
        <w:ind w:left="-40" w:firstLine="709"/>
        <w:jc w:val="both"/>
        <w:rPr>
          <w:sz w:val="25"/>
          <w:szCs w:val="25"/>
        </w:rPr>
      </w:pPr>
      <w:r>
        <w:rPr>
          <w:b/>
          <w:sz w:val="25"/>
          <w:szCs w:val="25"/>
        </w:rPr>
        <w:t>3</w:t>
      </w:r>
      <w:r w:rsidRPr="00232D90">
        <w:rPr>
          <w:b/>
          <w:sz w:val="25"/>
          <w:szCs w:val="25"/>
        </w:rPr>
        <w:t>.В ходе</w:t>
      </w:r>
      <w:r w:rsidRPr="00890446">
        <w:rPr>
          <w:b/>
          <w:sz w:val="25"/>
          <w:szCs w:val="25"/>
        </w:rPr>
        <w:t xml:space="preserve"> плановой камеральной проверки </w:t>
      </w:r>
      <w:r w:rsidRPr="00C44E68">
        <w:rPr>
          <w:b/>
          <w:sz w:val="25"/>
          <w:szCs w:val="25"/>
        </w:rPr>
        <w:t>в МКОУ</w:t>
      </w:r>
      <w:r w:rsidRPr="00C44E68">
        <w:rPr>
          <w:sz w:val="25"/>
          <w:szCs w:val="25"/>
        </w:rPr>
        <w:t xml:space="preserve"> «</w:t>
      </w:r>
      <w:proofErr w:type="spellStart"/>
      <w:r w:rsidRPr="00C44E68">
        <w:rPr>
          <w:rStyle w:val="a9"/>
          <w:iCs/>
          <w:sz w:val="25"/>
          <w:szCs w:val="25"/>
          <w:bdr w:val="none" w:sz="0" w:space="0" w:color="auto" w:frame="1"/>
          <w:shd w:val="clear" w:color="auto" w:fill="FFFFFF"/>
        </w:rPr>
        <w:t>Высокоярская</w:t>
      </w:r>
      <w:proofErr w:type="spellEnd"/>
      <w:r w:rsidRPr="00C44E68">
        <w:rPr>
          <w:iCs/>
          <w:sz w:val="25"/>
          <w:szCs w:val="25"/>
          <w:bdr w:val="none" w:sz="0" w:space="0" w:color="auto" w:frame="1"/>
          <w:shd w:val="clear" w:color="auto" w:fill="FFFFFF"/>
        </w:rPr>
        <w:t xml:space="preserve"> </w:t>
      </w:r>
      <w:r w:rsidRPr="00C44E68">
        <w:rPr>
          <w:rStyle w:val="a9"/>
          <w:iCs/>
          <w:sz w:val="25"/>
          <w:szCs w:val="25"/>
          <w:bdr w:val="none" w:sz="0" w:space="0" w:color="auto" w:frame="1"/>
          <w:shd w:val="clear" w:color="auto" w:fill="FFFFFF"/>
        </w:rPr>
        <w:t>средняя общеобразовательная школа</w:t>
      </w:r>
      <w:r w:rsidRPr="00C44E68">
        <w:rPr>
          <w:sz w:val="25"/>
          <w:szCs w:val="25"/>
        </w:rPr>
        <w:t xml:space="preserve">»  </w:t>
      </w:r>
      <w:r w:rsidRPr="00C44E68">
        <w:rPr>
          <w:b/>
          <w:sz w:val="25"/>
          <w:szCs w:val="25"/>
        </w:rPr>
        <w:t>по теме</w:t>
      </w:r>
      <w:r w:rsidRPr="00C44E68">
        <w:rPr>
          <w:sz w:val="25"/>
          <w:szCs w:val="25"/>
        </w:rPr>
        <w:t>:</w:t>
      </w:r>
    </w:p>
    <w:p w:rsidR="00232D90" w:rsidRDefault="00232D90" w:rsidP="00232D90">
      <w:pPr>
        <w:widowControl w:val="0"/>
        <w:autoSpaceDE w:val="0"/>
        <w:autoSpaceDN w:val="0"/>
        <w:adjustRightInd w:val="0"/>
        <w:ind w:firstLine="709"/>
        <w:jc w:val="both"/>
        <w:rPr>
          <w:b/>
          <w:sz w:val="25"/>
          <w:szCs w:val="25"/>
        </w:rPr>
      </w:pPr>
      <w:r w:rsidRPr="00890446">
        <w:rPr>
          <w:sz w:val="25"/>
          <w:szCs w:val="25"/>
        </w:rPr>
        <w:t>Проверка соблюдения требований Федерального закона от 05.04.2013 №44-ФЗ "О контрактной системе в сфере закупок товаров, работ, услуг для обеспечения государственных и муниципальных нужд» в 2022 году</w:t>
      </w:r>
      <w:r w:rsidRPr="00890446">
        <w:rPr>
          <w:b/>
          <w:sz w:val="25"/>
          <w:szCs w:val="25"/>
        </w:rPr>
        <w:t xml:space="preserve"> было установлено следующее:</w:t>
      </w:r>
    </w:p>
    <w:p w:rsidR="00232D90" w:rsidRPr="00890446" w:rsidRDefault="00232D90" w:rsidP="00232D90">
      <w:pPr>
        <w:ind w:firstLine="708"/>
        <w:jc w:val="both"/>
        <w:rPr>
          <w:bCs/>
          <w:sz w:val="25"/>
          <w:szCs w:val="25"/>
        </w:rPr>
      </w:pPr>
      <w:r w:rsidRPr="00890446">
        <w:rPr>
          <w:sz w:val="25"/>
          <w:szCs w:val="25"/>
        </w:rPr>
        <w:t xml:space="preserve">Общие сведения о </w:t>
      </w:r>
      <w:r>
        <w:rPr>
          <w:sz w:val="25"/>
          <w:szCs w:val="25"/>
        </w:rPr>
        <w:t>су</w:t>
      </w:r>
      <w:r w:rsidRPr="00890446">
        <w:rPr>
          <w:sz w:val="25"/>
          <w:szCs w:val="25"/>
        </w:rPr>
        <w:t>бъекте контроля</w:t>
      </w:r>
      <w:r w:rsidRPr="00890446">
        <w:rPr>
          <w:bCs/>
          <w:sz w:val="25"/>
          <w:szCs w:val="25"/>
        </w:rPr>
        <w:t xml:space="preserve">: </w:t>
      </w:r>
    </w:p>
    <w:p w:rsidR="00232D90" w:rsidRPr="00232D90" w:rsidRDefault="00232D90" w:rsidP="00232D90">
      <w:pPr>
        <w:ind w:firstLine="708"/>
        <w:jc w:val="both"/>
        <w:rPr>
          <w:rStyle w:val="a9"/>
          <w:b w:val="0"/>
          <w:iCs/>
          <w:sz w:val="25"/>
          <w:szCs w:val="25"/>
          <w:bdr w:val="none" w:sz="0" w:space="0" w:color="auto" w:frame="1"/>
          <w:shd w:val="clear" w:color="auto" w:fill="FFFFFF"/>
        </w:rPr>
      </w:pPr>
      <w:r w:rsidRPr="00232D90">
        <w:rPr>
          <w:sz w:val="25"/>
          <w:szCs w:val="25"/>
        </w:rPr>
        <w:t xml:space="preserve">Муниципальное казённое общеобразовательное учреждение </w:t>
      </w:r>
      <w:r w:rsidRPr="00232D90">
        <w:rPr>
          <w:rStyle w:val="a9"/>
          <w:iCs/>
          <w:sz w:val="25"/>
          <w:szCs w:val="25"/>
          <w:bdr w:val="none" w:sz="0" w:space="0" w:color="auto" w:frame="1"/>
          <w:shd w:val="clear" w:color="auto" w:fill="FFFFFF"/>
        </w:rPr>
        <w:t>«</w:t>
      </w:r>
      <w:proofErr w:type="spellStart"/>
      <w:r w:rsidRPr="00232D90">
        <w:rPr>
          <w:rStyle w:val="a9"/>
          <w:iCs/>
          <w:sz w:val="25"/>
          <w:szCs w:val="25"/>
          <w:bdr w:val="none" w:sz="0" w:space="0" w:color="auto" w:frame="1"/>
          <w:shd w:val="clear" w:color="auto" w:fill="FFFFFF"/>
        </w:rPr>
        <w:t>Высокоярская</w:t>
      </w:r>
      <w:proofErr w:type="spellEnd"/>
      <w:r w:rsidRPr="00232D90">
        <w:rPr>
          <w:iCs/>
          <w:sz w:val="25"/>
          <w:szCs w:val="25"/>
          <w:bdr w:val="none" w:sz="0" w:space="0" w:color="auto" w:frame="1"/>
          <w:shd w:val="clear" w:color="auto" w:fill="FFFFFF"/>
        </w:rPr>
        <w:t xml:space="preserve"> </w:t>
      </w:r>
      <w:r w:rsidRPr="00232D90">
        <w:rPr>
          <w:rStyle w:val="a9"/>
          <w:iCs/>
          <w:sz w:val="25"/>
          <w:szCs w:val="25"/>
          <w:bdr w:val="none" w:sz="0" w:space="0" w:color="auto" w:frame="1"/>
          <w:shd w:val="clear" w:color="auto" w:fill="FFFFFF"/>
        </w:rPr>
        <w:t>средняя общеобразовательная школа</w:t>
      </w:r>
      <w:r w:rsidRPr="00232D90">
        <w:rPr>
          <w:sz w:val="25"/>
          <w:szCs w:val="25"/>
        </w:rPr>
        <w:t>»</w:t>
      </w:r>
      <w:r w:rsidRPr="00232D90">
        <w:rPr>
          <w:rStyle w:val="a9"/>
          <w:iCs/>
          <w:sz w:val="25"/>
          <w:szCs w:val="25"/>
          <w:bdr w:val="none" w:sz="0" w:space="0" w:color="auto" w:frame="1"/>
          <w:shd w:val="clear" w:color="auto" w:fill="FFFFFF"/>
        </w:rPr>
        <w:t>» (Дале</w:t>
      </w:r>
      <w:proofErr w:type="gramStart"/>
      <w:r w:rsidRPr="00232D90">
        <w:rPr>
          <w:rStyle w:val="a9"/>
          <w:iCs/>
          <w:sz w:val="25"/>
          <w:szCs w:val="25"/>
          <w:bdr w:val="none" w:sz="0" w:space="0" w:color="auto" w:frame="1"/>
          <w:shd w:val="clear" w:color="auto" w:fill="FFFFFF"/>
        </w:rPr>
        <w:t>е-</w:t>
      </w:r>
      <w:proofErr w:type="gramEnd"/>
      <w:r w:rsidRPr="00232D90">
        <w:rPr>
          <w:rStyle w:val="a9"/>
          <w:iCs/>
          <w:sz w:val="25"/>
          <w:szCs w:val="25"/>
          <w:bdr w:val="none" w:sz="0" w:space="0" w:color="auto" w:frame="1"/>
          <w:shd w:val="clear" w:color="auto" w:fill="FFFFFF"/>
        </w:rPr>
        <w:t xml:space="preserve"> Учреждение).</w:t>
      </w:r>
    </w:p>
    <w:p w:rsidR="00232D90" w:rsidRPr="00232D90" w:rsidRDefault="00232D90" w:rsidP="00232D90">
      <w:pPr>
        <w:ind w:firstLine="708"/>
        <w:jc w:val="both"/>
        <w:rPr>
          <w:sz w:val="25"/>
          <w:szCs w:val="25"/>
        </w:rPr>
      </w:pPr>
      <w:r w:rsidRPr="00232D90">
        <w:rPr>
          <w:sz w:val="25"/>
          <w:szCs w:val="25"/>
        </w:rPr>
        <w:t xml:space="preserve">Местонахождение:  </w:t>
      </w:r>
    </w:p>
    <w:p w:rsidR="00232D90" w:rsidRPr="00232D90" w:rsidRDefault="00232D90" w:rsidP="00232D90">
      <w:pPr>
        <w:pStyle w:val="a4"/>
        <w:shd w:val="clear" w:color="auto" w:fill="FFFFFF"/>
        <w:spacing w:before="0" w:beforeAutospacing="0" w:after="0" w:afterAutospacing="0"/>
        <w:textAlignment w:val="baseline"/>
        <w:rPr>
          <w:color w:val="333333"/>
          <w:sz w:val="25"/>
          <w:szCs w:val="25"/>
        </w:rPr>
      </w:pPr>
      <w:r w:rsidRPr="00232D90">
        <w:rPr>
          <w:sz w:val="25"/>
          <w:szCs w:val="25"/>
        </w:rPr>
        <w:tab/>
      </w:r>
      <w:r w:rsidRPr="00232D90">
        <w:rPr>
          <w:rStyle w:val="a9"/>
          <w:rFonts w:ascii="inherit" w:hAnsi="inherit"/>
          <w:color w:val="333333"/>
          <w:sz w:val="25"/>
          <w:szCs w:val="25"/>
          <w:bdr w:val="none" w:sz="0" w:space="0" w:color="auto" w:frame="1"/>
        </w:rPr>
        <w:t> </w:t>
      </w:r>
      <w:r w:rsidRPr="00232D90">
        <w:rPr>
          <w:color w:val="333333"/>
          <w:sz w:val="25"/>
          <w:szCs w:val="25"/>
        </w:rPr>
        <w:t xml:space="preserve">636225, Томская область, </w:t>
      </w:r>
      <w:proofErr w:type="spellStart"/>
      <w:r w:rsidRPr="00232D90">
        <w:rPr>
          <w:color w:val="333333"/>
          <w:sz w:val="25"/>
          <w:szCs w:val="25"/>
        </w:rPr>
        <w:t>Бакчарский</w:t>
      </w:r>
      <w:proofErr w:type="spellEnd"/>
      <w:r w:rsidRPr="00232D90">
        <w:rPr>
          <w:color w:val="333333"/>
          <w:sz w:val="25"/>
          <w:szCs w:val="25"/>
        </w:rPr>
        <w:t xml:space="preserve"> район,  с. Высокий Яр, пер. Больничный, 16</w:t>
      </w:r>
    </w:p>
    <w:p w:rsidR="00232D90" w:rsidRPr="00232D90" w:rsidRDefault="00232D90" w:rsidP="00232D90">
      <w:pPr>
        <w:ind w:firstLine="708"/>
        <w:jc w:val="both"/>
        <w:rPr>
          <w:color w:val="000000"/>
          <w:sz w:val="25"/>
          <w:szCs w:val="25"/>
          <w:shd w:val="clear" w:color="auto" w:fill="FFFFFF"/>
        </w:rPr>
      </w:pPr>
      <w:r w:rsidRPr="00232D90">
        <w:rPr>
          <w:sz w:val="25"/>
          <w:szCs w:val="25"/>
        </w:rPr>
        <w:t xml:space="preserve">Код организации в соответствии с реестром участников бюджетного процесса </w:t>
      </w:r>
      <w:r w:rsidRPr="00232D90">
        <w:rPr>
          <w:color w:val="000000"/>
          <w:sz w:val="25"/>
          <w:szCs w:val="25"/>
          <w:shd w:val="clear" w:color="auto" w:fill="FFFFFF"/>
        </w:rPr>
        <w:t>69300887.</w:t>
      </w:r>
    </w:p>
    <w:p w:rsidR="00232D90" w:rsidRPr="00232D90" w:rsidRDefault="00232D90" w:rsidP="00232D90">
      <w:pPr>
        <w:ind w:firstLine="708"/>
        <w:jc w:val="both"/>
        <w:rPr>
          <w:sz w:val="25"/>
          <w:szCs w:val="25"/>
        </w:rPr>
      </w:pPr>
      <w:r w:rsidRPr="00232D90">
        <w:rPr>
          <w:sz w:val="25"/>
          <w:szCs w:val="25"/>
        </w:rPr>
        <w:t>Учредителем  МКОУ «</w:t>
      </w:r>
      <w:proofErr w:type="spellStart"/>
      <w:r w:rsidRPr="00232D90">
        <w:rPr>
          <w:rStyle w:val="a9"/>
          <w:iCs/>
          <w:sz w:val="25"/>
          <w:szCs w:val="25"/>
          <w:bdr w:val="none" w:sz="0" w:space="0" w:color="auto" w:frame="1"/>
          <w:shd w:val="clear" w:color="auto" w:fill="FFFFFF"/>
        </w:rPr>
        <w:t>Высокоярская</w:t>
      </w:r>
      <w:proofErr w:type="spellEnd"/>
      <w:r w:rsidRPr="00232D90">
        <w:rPr>
          <w:iCs/>
          <w:sz w:val="25"/>
          <w:szCs w:val="25"/>
          <w:bdr w:val="none" w:sz="0" w:space="0" w:color="auto" w:frame="1"/>
          <w:shd w:val="clear" w:color="auto" w:fill="FFFFFF"/>
        </w:rPr>
        <w:t xml:space="preserve"> </w:t>
      </w:r>
      <w:r w:rsidRPr="00232D90">
        <w:rPr>
          <w:rStyle w:val="a9"/>
          <w:iCs/>
          <w:sz w:val="25"/>
          <w:szCs w:val="25"/>
          <w:bdr w:val="none" w:sz="0" w:space="0" w:color="auto" w:frame="1"/>
          <w:shd w:val="clear" w:color="auto" w:fill="FFFFFF"/>
        </w:rPr>
        <w:t>средняя общеобразовательная школа</w:t>
      </w:r>
      <w:r w:rsidRPr="00232D90">
        <w:rPr>
          <w:sz w:val="25"/>
          <w:szCs w:val="25"/>
        </w:rPr>
        <w:t>»  является муниципальное образование «</w:t>
      </w:r>
      <w:proofErr w:type="spellStart"/>
      <w:r w:rsidRPr="00232D90">
        <w:rPr>
          <w:sz w:val="25"/>
          <w:szCs w:val="25"/>
        </w:rPr>
        <w:t>Бакчарский</w:t>
      </w:r>
      <w:proofErr w:type="spellEnd"/>
      <w:r w:rsidRPr="00232D90">
        <w:rPr>
          <w:sz w:val="25"/>
          <w:szCs w:val="25"/>
        </w:rPr>
        <w:t xml:space="preserve"> район», в лице Администрации муниципального </w:t>
      </w:r>
      <w:r w:rsidRPr="00232D90">
        <w:rPr>
          <w:sz w:val="25"/>
          <w:szCs w:val="25"/>
        </w:rPr>
        <w:lastRenderedPageBreak/>
        <w:t>образования «</w:t>
      </w:r>
      <w:proofErr w:type="spellStart"/>
      <w:r w:rsidRPr="00232D90">
        <w:rPr>
          <w:sz w:val="25"/>
          <w:szCs w:val="25"/>
        </w:rPr>
        <w:t>Бакчарский</w:t>
      </w:r>
      <w:proofErr w:type="spellEnd"/>
      <w:r w:rsidRPr="00232D90">
        <w:rPr>
          <w:sz w:val="25"/>
          <w:szCs w:val="25"/>
        </w:rPr>
        <w:t xml:space="preserve"> район», в лице уполномоченного органа, Отдела образования Администрации </w:t>
      </w:r>
      <w:proofErr w:type="spellStart"/>
      <w:r w:rsidRPr="00232D90">
        <w:rPr>
          <w:sz w:val="25"/>
          <w:szCs w:val="25"/>
        </w:rPr>
        <w:t>Бакчарского</w:t>
      </w:r>
      <w:proofErr w:type="spellEnd"/>
      <w:r w:rsidRPr="00232D90">
        <w:rPr>
          <w:sz w:val="25"/>
          <w:szCs w:val="25"/>
        </w:rPr>
        <w:t xml:space="preserve"> района, который осуществляет функции и полномочия  учредителя Учреждения.</w:t>
      </w:r>
      <w:r w:rsidRPr="00232D90">
        <w:rPr>
          <w:sz w:val="25"/>
          <w:szCs w:val="25"/>
        </w:rPr>
        <w:tab/>
      </w:r>
    </w:p>
    <w:p w:rsidR="00232D90" w:rsidRPr="00232D90" w:rsidRDefault="00232D90" w:rsidP="00232D90">
      <w:pPr>
        <w:ind w:firstLine="709"/>
        <w:jc w:val="both"/>
        <w:rPr>
          <w:sz w:val="25"/>
          <w:szCs w:val="25"/>
        </w:rPr>
      </w:pPr>
      <w:r w:rsidRPr="00232D90">
        <w:rPr>
          <w:sz w:val="25"/>
          <w:szCs w:val="25"/>
        </w:rPr>
        <w:t>Перечень лицевых счетов Учреждения:</w:t>
      </w:r>
    </w:p>
    <w:p w:rsidR="00232D90" w:rsidRPr="00232D90" w:rsidRDefault="00232D90" w:rsidP="00232D90">
      <w:pPr>
        <w:ind w:firstLine="709"/>
        <w:jc w:val="both"/>
        <w:rPr>
          <w:sz w:val="25"/>
          <w:szCs w:val="25"/>
        </w:rPr>
      </w:pPr>
    </w:p>
    <w:tbl>
      <w:tblPr>
        <w:tblW w:w="0" w:type="auto"/>
        <w:tblCellSpacing w:w="15"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297"/>
        <w:gridCol w:w="4561"/>
        <w:gridCol w:w="3316"/>
        <w:gridCol w:w="1367"/>
      </w:tblGrid>
      <w:tr w:rsidR="00232D90" w:rsidRPr="00B00E20" w:rsidTr="008F47DC">
        <w:trPr>
          <w:tblCellSpacing w:w="15" w:type="dxa"/>
        </w:trPr>
        <w:tc>
          <w:tcPr>
            <w:tcW w:w="0" w:type="auto"/>
            <w:vMerge w:val="restart"/>
            <w:vAlign w:val="center"/>
            <w:hideMark/>
          </w:tcPr>
          <w:p w:rsidR="00232D90" w:rsidRPr="00B00E20" w:rsidRDefault="00232D90" w:rsidP="008F47DC">
            <w:r w:rsidRPr="00B00E20">
              <w:t>Номер лицевого счета</w:t>
            </w:r>
          </w:p>
        </w:tc>
        <w:tc>
          <w:tcPr>
            <w:tcW w:w="0" w:type="auto"/>
            <w:vMerge w:val="restart"/>
            <w:vAlign w:val="center"/>
            <w:hideMark/>
          </w:tcPr>
          <w:p w:rsidR="00232D90" w:rsidRPr="00B00E20" w:rsidRDefault="00232D90" w:rsidP="008F47DC">
            <w:r w:rsidRPr="00B00E20">
              <w:t>Вид лицевого счета</w:t>
            </w:r>
          </w:p>
        </w:tc>
        <w:tc>
          <w:tcPr>
            <w:tcW w:w="0" w:type="auto"/>
            <w:gridSpan w:val="2"/>
            <w:vAlign w:val="center"/>
            <w:hideMark/>
          </w:tcPr>
          <w:p w:rsidR="00232D90" w:rsidRPr="00B00E20" w:rsidRDefault="00232D90" w:rsidP="008F47DC">
            <w:r w:rsidRPr="00B00E20">
              <w:t>Финансовый орган</w:t>
            </w:r>
          </w:p>
        </w:tc>
      </w:tr>
      <w:tr w:rsidR="00232D90" w:rsidRPr="00B00E20" w:rsidTr="008F47DC">
        <w:trPr>
          <w:tblCellSpacing w:w="15" w:type="dxa"/>
        </w:trPr>
        <w:tc>
          <w:tcPr>
            <w:tcW w:w="0" w:type="auto"/>
            <w:vMerge/>
            <w:vAlign w:val="center"/>
            <w:hideMark/>
          </w:tcPr>
          <w:p w:rsidR="00232D90" w:rsidRPr="00B00E20" w:rsidRDefault="00232D90" w:rsidP="008F47DC"/>
        </w:tc>
        <w:tc>
          <w:tcPr>
            <w:tcW w:w="0" w:type="auto"/>
            <w:vMerge/>
            <w:vAlign w:val="center"/>
            <w:hideMark/>
          </w:tcPr>
          <w:p w:rsidR="00232D90" w:rsidRPr="00B00E20" w:rsidRDefault="00232D90" w:rsidP="008F47DC"/>
        </w:tc>
        <w:tc>
          <w:tcPr>
            <w:tcW w:w="0" w:type="auto"/>
            <w:vAlign w:val="center"/>
            <w:hideMark/>
          </w:tcPr>
          <w:p w:rsidR="00232D90" w:rsidRPr="00B00E20" w:rsidRDefault="00232D90" w:rsidP="008F47DC">
            <w:r w:rsidRPr="00B00E20">
              <w:t>Наименование</w:t>
            </w:r>
          </w:p>
        </w:tc>
        <w:tc>
          <w:tcPr>
            <w:tcW w:w="0" w:type="auto"/>
            <w:vAlign w:val="center"/>
            <w:hideMark/>
          </w:tcPr>
          <w:p w:rsidR="00232D90" w:rsidRPr="00B00E20" w:rsidRDefault="00232D90" w:rsidP="008F47DC">
            <w:r w:rsidRPr="00B00E20">
              <w:t>Код по Сводному реестру</w:t>
            </w:r>
          </w:p>
        </w:tc>
      </w:tr>
      <w:tr w:rsidR="00232D90" w:rsidRPr="00B00E20" w:rsidTr="008F47DC">
        <w:trPr>
          <w:tblCellSpacing w:w="15" w:type="dxa"/>
        </w:trPr>
        <w:tc>
          <w:tcPr>
            <w:tcW w:w="0" w:type="auto"/>
            <w:vAlign w:val="center"/>
            <w:hideMark/>
          </w:tcPr>
          <w:p w:rsidR="00232D90" w:rsidRPr="00911ADD" w:rsidRDefault="00232D90" w:rsidP="008F47DC">
            <w:r w:rsidRPr="00911ADD">
              <w:rPr>
                <w:bCs/>
                <w:color w:val="000000"/>
                <w:shd w:val="clear" w:color="auto" w:fill="FFFFFF"/>
              </w:rPr>
              <w:t>291200015</w:t>
            </w:r>
          </w:p>
        </w:tc>
        <w:tc>
          <w:tcPr>
            <w:tcW w:w="0" w:type="auto"/>
            <w:vAlign w:val="center"/>
            <w:hideMark/>
          </w:tcPr>
          <w:p w:rsidR="00232D90" w:rsidRPr="00221F0F" w:rsidRDefault="00232D90" w:rsidP="008F47DC">
            <w:r w:rsidRPr="00221F0F">
              <w:rPr>
                <w:bCs/>
                <w:color w:val="000000"/>
                <w:shd w:val="clear" w:color="auto" w:fill="FFFFFF"/>
              </w:rPr>
              <w:t>Лицевой счет получателя бюджетных средств</w:t>
            </w:r>
          </w:p>
        </w:tc>
        <w:tc>
          <w:tcPr>
            <w:tcW w:w="0" w:type="auto"/>
            <w:vAlign w:val="center"/>
            <w:hideMark/>
          </w:tcPr>
          <w:p w:rsidR="00232D90" w:rsidRPr="00B00E20" w:rsidRDefault="00232D90" w:rsidP="008F47DC">
            <w:r w:rsidRPr="00B00E20">
              <w:t>ФИНАНСОВЫЙ ОТДЕЛ АДМИНИСТРАЦИИ БАКЧАРСКОГО РАЙОНА</w:t>
            </w:r>
          </w:p>
        </w:tc>
        <w:tc>
          <w:tcPr>
            <w:tcW w:w="0" w:type="auto"/>
            <w:vAlign w:val="center"/>
            <w:hideMark/>
          </w:tcPr>
          <w:p w:rsidR="00232D90" w:rsidRPr="00B00E20" w:rsidRDefault="00232D90" w:rsidP="008F47DC">
            <w:hyperlink r:id="rId21" w:history="1">
              <w:r w:rsidRPr="00B00E20">
                <w:rPr>
                  <w:rStyle w:val="aa"/>
                </w:rPr>
                <w:t>69300351</w:t>
              </w:r>
            </w:hyperlink>
          </w:p>
        </w:tc>
      </w:tr>
      <w:tr w:rsidR="00232D90" w:rsidRPr="00B00E20" w:rsidTr="008F47DC">
        <w:trPr>
          <w:tblCellSpacing w:w="15" w:type="dxa"/>
        </w:trPr>
        <w:tc>
          <w:tcPr>
            <w:tcW w:w="0" w:type="auto"/>
            <w:vAlign w:val="center"/>
            <w:hideMark/>
          </w:tcPr>
          <w:p w:rsidR="00232D90" w:rsidRPr="00911ADD" w:rsidRDefault="00232D90" w:rsidP="008F47DC">
            <w:r w:rsidRPr="00911ADD">
              <w:rPr>
                <w:bCs/>
                <w:color w:val="000000"/>
                <w:shd w:val="clear" w:color="auto" w:fill="FFFFFF"/>
              </w:rPr>
              <w:t>391200015</w:t>
            </w:r>
          </w:p>
        </w:tc>
        <w:tc>
          <w:tcPr>
            <w:tcW w:w="0" w:type="auto"/>
            <w:vAlign w:val="center"/>
            <w:hideMark/>
          </w:tcPr>
          <w:p w:rsidR="00232D90" w:rsidRPr="00221F0F" w:rsidRDefault="00232D90" w:rsidP="008F47DC">
            <w:r w:rsidRPr="00221F0F">
              <w:rPr>
                <w:bCs/>
                <w:color w:val="000000"/>
                <w:shd w:val="clear" w:color="auto" w:fill="FFFFFF"/>
              </w:rPr>
              <w:t>Лицевой счет получателя бюджетных средств из федерального бюджета</w:t>
            </w:r>
          </w:p>
        </w:tc>
        <w:tc>
          <w:tcPr>
            <w:tcW w:w="0" w:type="auto"/>
            <w:vAlign w:val="center"/>
            <w:hideMark/>
          </w:tcPr>
          <w:p w:rsidR="00232D90" w:rsidRPr="00B00E20" w:rsidRDefault="00232D90" w:rsidP="008F47DC">
            <w:r w:rsidRPr="00B00E20">
              <w:t>ФИНАНСОВЫЙ ОТДЕЛ АДМИНИСТРАЦИИ БАКЧАРСКОГО РАЙОНА</w:t>
            </w:r>
          </w:p>
        </w:tc>
        <w:tc>
          <w:tcPr>
            <w:tcW w:w="0" w:type="auto"/>
            <w:vAlign w:val="center"/>
            <w:hideMark/>
          </w:tcPr>
          <w:p w:rsidR="00232D90" w:rsidRPr="00B00E20" w:rsidRDefault="00232D90" w:rsidP="008F47DC">
            <w:hyperlink r:id="rId22" w:history="1">
              <w:r w:rsidRPr="00B00E20">
                <w:rPr>
                  <w:rStyle w:val="aa"/>
                </w:rPr>
                <w:t>69300351</w:t>
              </w:r>
            </w:hyperlink>
          </w:p>
        </w:tc>
      </w:tr>
      <w:tr w:rsidR="00232D90" w:rsidRPr="00B00E20" w:rsidTr="008F47DC">
        <w:trPr>
          <w:tblCellSpacing w:w="15" w:type="dxa"/>
        </w:trPr>
        <w:tc>
          <w:tcPr>
            <w:tcW w:w="0" w:type="auto"/>
            <w:vAlign w:val="center"/>
            <w:hideMark/>
          </w:tcPr>
          <w:p w:rsidR="00232D90" w:rsidRPr="00911ADD" w:rsidRDefault="00232D90" w:rsidP="008F47DC">
            <w:pPr>
              <w:rPr>
                <w:bCs/>
                <w:color w:val="000000"/>
              </w:rPr>
            </w:pPr>
            <w:r w:rsidRPr="00911ADD">
              <w:rPr>
                <w:bCs/>
                <w:color w:val="000000"/>
                <w:shd w:val="clear" w:color="auto" w:fill="FFFFFF"/>
              </w:rPr>
              <w:t>591200015</w:t>
            </w:r>
          </w:p>
        </w:tc>
        <w:tc>
          <w:tcPr>
            <w:tcW w:w="0" w:type="auto"/>
            <w:vAlign w:val="center"/>
            <w:hideMark/>
          </w:tcPr>
          <w:p w:rsidR="00232D90" w:rsidRPr="00221F0F" w:rsidRDefault="00232D90" w:rsidP="008F47DC">
            <w:pPr>
              <w:rPr>
                <w:bCs/>
                <w:color w:val="000000"/>
              </w:rPr>
            </w:pPr>
            <w:r w:rsidRPr="00221F0F">
              <w:rPr>
                <w:bCs/>
                <w:color w:val="000000"/>
              </w:rPr>
              <w:t>Лицевой счет для учета операций с денежными средствами, поступающими во временное распоряжение получателя бюджетных средств</w:t>
            </w:r>
          </w:p>
        </w:tc>
        <w:tc>
          <w:tcPr>
            <w:tcW w:w="0" w:type="auto"/>
            <w:vAlign w:val="center"/>
            <w:hideMark/>
          </w:tcPr>
          <w:p w:rsidR="00232D90" w:rsidRPr="00B00E20" w:rsidRDefault="00232D90" w:rsidP="008F47DC">
            <w:r w:rsidRPr="00B00E20">
              <w:t>ФИНАНСОВЫЙ ОТДЕЛ АДМИНИСТРАЦИИ БАКЧАРСКОГО РАЙОНА</w:t>
            </w:r>
          </w:p>
        </w:tc>
        <w:tc>
          <w:tcPr>
            <w:tcW w:w="0" w:type="auto"/>
            <w:vAlign w:val="center"/>
            <w:hideMark/>
          </w:tcPr>
          <w:p w:rsidR="00232D90" w:rsidRPr="00B00E20" w:rsidRDefault="00232D90" w:rsidP="008F47DC">
            <w:hyperlink r:id="rId23" w:history="1">
              <w:r w:rsidRPr="00B00E20">
                <w:rPr>
                  <w:rStyle w:val="aa"/>
                </w:rPr>
                <w:t>69300351</w:t>
              </w:r>
            </w:hyperlink>
          </w:p>
        </w:tc>
      </w:tr>
    </w:tbl>
    <w:p w:rsidR="00232D90" w:rsidRPr="00B00E20" w:rsidRDefault="00232D90" w:rsidP="00232D90">
      <w:pPr>
        <w:ind w:firstLine="709"/>
        <w:jc w:val="both"/>
      </w:pPr>
    </w:p>
    <w:p w:rsidR="00232D90" w:rsidRPr="00232D90" w:rsidRDefault="00232D90" w:rsidP="00232D90">
      <w:pPr>
        <w:pStyle w:val="a4"/>
        <w:spacing w:before="0" w:beforeAutospacing="0" w:after="0" w:afterAutospacing="0"/>
        <w:ind w:firstLine="709"/>
        <w:jc w:val="both"/>
        <w:rPr>
          <w:sz w:val="25"/>
          <w:szCs w:val="25"/>
        </w:rPr>
      </w:pPr>
      <w:r w:rsidRPr="00232D90">
        <w:rPr>
          <w:sz w:val="25"/>
          <w:szCs w:val="25"/>
        </w:rPr>
        <w:t xml:space="preserve">Фамилии, инициалы и должности лиц Учреждения, имевших право подписи денежных и расчетных документов в проверяемый период: </w:t>
      </w:r>
    </w:p>
    <w:p w:rsidR="00232D90" w:rsidRPr="00232D90" w:rsidRDefault="00232D90" w:rsidP="00232D90">
      <w:pPr>
        <w:pStyle w:val="a4"/>
        <w:spacing w:before="0" w:beforeAutospacing="0" w:after="0" w:afterAutospacing="0"/>
        <w:ind w:firstLine="709"/>
        <w:jc w:val="both"/>
        <w:rPr>
          <w:sz w:val="25"/>
          <w:szCs w:val="25"/>
        </w:rPr>
      </w:pPr>
      <w:r w:rsidRPr="00232D90">
        <w:rPr>
          <w:sz w:val="25"/>
          <w:szCs w:val="25"/>
        </w:rPr>
        <w:t xml:space="preserve">Нина Андреевна Давыдова, директор Учреждения и главный бухгалтер   МКУ «Централизованная бухгалтерская служба учреждений образования» </w:t>
      </w:r>
      <w:proofErr w:type="spellStart"/>
      <w:r w:rsidRPr="00232D90">
        <w:rPr>
          <w:sz w:val="25"/>
          <w:szCs w:val="25"/>
        </w:rPr>
        <w:t>Н.В.Лысоногова</w:t>
      </w:r>
      <w:proofErr w:type="spellEnd"/>
      <w:r w:rsidRPr="00232D90">
        <w:rPr>
          <w:sz w:val="25"/>
          <w:szCs w:val="25"/>
        </w:rPr>
        <w:t xml:space="preserve">, имеющая  право второй подписи.                                                                                               </w:t>
      </w:r>
    </w:p>
    <w:p w:rsidR="00232D90" w:rsidRPr="00232D90" w:rsidRDefault="00232D90" w:rsidP="00232D90">
      <w:pPr>
        <w:ind w:firstLine="708"/>
        <w:jc w:val="both"/>
        <w:rPr>
          <w:sz w:val="25"/>
          <w:szCs w:val="25"/>
        </w:rPr>
      </w:pPr>
    </w:p>
    <w:p w:rsidR="00232D90" w:rsidRPr="00232D90" w:rsidRDefault="00232D90" w:rsidP="00232D90">
      <w:pPr>
        <w:rPr>
          <w:sz w:val="25"/>
          <w:szCs w:val="25"/>
        </w:rPr>
      </w:pPr>
      <w:r w:rsidRPr="00232D90">
        <w:rPr>
          <w:sz w:val="25"/>
          <w:szCs w:val="25"/>
        </w:rPr>
        <w:t xml:space="preserve">  В  ходе проведения плановой камеральной проверки  установлено следующее:  </w:t>
      </w:r>
    </w:p>
    <w:p w:rsidR="00232D90" w:rsidRPr="00232D90" w:rsidRDefault="00232D90" w:rsidP="00232D90">
      <w:pPr>
        <w:rPr>
          <w:sz w:val="25"/>
          <w:szCs w:val="25"/>
        </w:rPr>
      </w:pPr>
    </w:p>
    <w:p w:rsidR="00232D90" w:rsidRPr="00232D90" w:rsidRDefault="00232D90" w:rsidP="00232D90">
      <w:pPr>
        <w:pStyle w:val="af1"/>
        <w:ind w:firstLine="709"/>
        <w:jc w:val="both"/>
        <w:rPr>
          <w:rFonts w:ascii="Times New Roman" w:eastAsia="Calibri" w:hAnsi="Times New Roman" w:cs="Times New Roman"/>
          <w:b/>
          <w:bCs/>
          <w:sz w:val="25"/>
          <w:szCs w:val="25"/>
        </w:rPr>
      </w:pPr>
      <w:r w:rsidRPr="00232D90">
        <w:rPr>
          <w:rFonts w:ascii="Times New Roman" w:eastAsia="Calibri" w:hAnsi="Times New Roman" w:cs="Times New Roman"/>
          <w:b/>
          <w:bCs/>
          <w:sz w:val="25"/>
          <w:szCs w:val="25"/>
        </w:rPr>
        <w:t xml:space="preserve">В ходе проверки исследованы следующие документы: </w:t>
      </w:r>
    </w:p>
    <w:p w:rsidR="00232D90" w:rsidRPr="00232D90" w:rsidRDefault="00232D90" w:rsidP="00232D90">
      <w:pPr>
        <w:ind w:firstLine="709"/>
        <w:jc w:val="both"/>
        <w:rPr>
          <w:sz w:val="25"/>
          <w:szCs w:val="25"/>
        </w:rPr>
      </w:pPr>
      <w:r w:rsidRPr="00232D90">
        <w:rPr>
          <w:sz w:val="25"/>
          <w:szCs w:val="25"/>
        </w:rPr>
        <w:t>1. Сведения о лицах, ответственных за осуществление закупок (о  контрактной службе, контрактном управляющем - приказы о назначении на должность, должностные инструкции, документы, подтверждающие профессиональную переподготовку или повышение квалификации в сфере закупок).</w:t>
      </w:r>
    </w:p>
    <w:p w:rsidR="00232D90" w:rsidRPr="00232D90" w:rsidRDefault="00232D90" w:rsidP="00232D90">
      <w:pPr>
        <w:ind w:firstLine="709"/>
        <w:jc w:val="both"/>
        <w:rPr>
          <w:sz w:val="25"/>
          <w:szCs w:val="25"/>
        </w:rPr>
      </w:pPr>
      <w:r w:rsidRPr="00232D90">
        <w:rPr>
          <w:sz w:val="25"/>
          <w:szCs w:val="25"/>
        </w:rPr>
        <w:t>2. Контракты, журнал регистрации контрактов, платёжные, кассовые и иные первичные учётные документы, бухгалтерские регистры за период с 01.01.2022 г. по 31.12.2022 г</w:t>
      </w:r>
    </w:p>
    <w:p w:rsidR="00232D90" w:rsidRPr="00232D90" w:rsidRDefault="00232D90" w:rsidP="00232D90">
      <w:pPr>
        <w:ind w:firstLine="709"/>
        <w:contextualSpacing/>
        <w:jc w:val="both"/>
        <w:rPr>
          <w:sz w:val="25"/>
          <w:szCs w:val="25"/>
        </w:rPr>
      </w:pPr>
      <w:r w:rsidRPr="00232D90">
        <w:rPr>
          <w:sz w:val="25"/>
          <w:szCs w:val="25"/>
        </w:rPr>
        <w:t>3.Реестр малых закупок (по п.4 и п.5 ч.1 ст.93 44-фз) за период с 01.01.2022 г. по 31.12.2022 г.</w:t>
      </w:r>
    </w:p>
    <w:p w:rsidR="00232D90" w:rsidRPr="00232D90" w:rsidRDefault="00232D90" w:rsidP="00232D90">
      <w:pPr>
        <w:ind w:firstLine="709"/>
        <w:contextualSpacing/>
        <w:jc w:val="both"/>
        <w:rPr>
          <w:sz w:val="25"/>
          <w:szCs w:val="25"/>
        </w:rPr>
      </w:pPr>
      <w:r w:rsidRPr="00232D90">
        <w:rPr>
          <w:sz w:val="25"/>
          <w:szCs w:val="25"/>
        </w:rPr>
        <w:t>4. Бюджетная смета на 2022 год (с учётом корректировок).</w:t>
      </w:r>
    </w:p>
    <w:p w:rsidR="00232D90" w:rsidRPr="00232D90" w:rsidRDefault="00232D90" w:rsidP="00232D90">
      <w:pPr>
        <w:ind w:firstLine="709"/>
        <w:jc w:val="both"/>
        <w:rPr>
          <w:sz w:val="25"/>
          <w:szCs w:val="25"/>
        </w:rPr>
      </w:pPr>
      <w:r w:rsidRPr="00232D90">
        <w:rPr>
          <w:sz w:val="25"/>
          <w:szCs w:val="25"/>
        </w:rPr>
        <w:t xml:space="preserve">5. Информация, размещенная на официальном сайте Российской Федерации </w:t>
      </w:r>
      <w:r w:rsidRPr="00232D90">
        <w:rPr>
          <w:rStyle w:val="extended-textshort"/>
          <w:bCs/>
          <w:sz w:val="25"/>
          <w:szCs w:val="25"/>
        </w:rPr>
        <w:t>единой</w:t>
      </w:r>
      <w:r w:rsidRPr="00232D90">
        <w:rPr>
          <w:rStyle w:val="extended-textshort"/>
          <w:sz w:val="25"/>
          <w:szCs w:val="25"/>
        </w:rPr>
        <w:t xml:space="preserve"> </w:t>
      </w:r>
      <w:r w:rsidRPr="00232D90">
        <w:rPr>
          <w:rStyle w:val="extended-textshort"/>
          <w:bCs/>
          <w:sz w:val="25"/>
          <w:szCs w:val="25"/>
        </w:rPr>
        <w:t>информационной</w:t>
      </w:r>
      <w:r w:rsidRPr="00232D90">
        <w:rPr>
          <w:rStyle w:val="extended-textshort"/>
          <w:sz w:val="25"/>
          <w:szCs w:val="25"/>
        </w:rPr>
        <w:t xml:space="preserve"> </w:t>
      </w:r>
      <w:r w:rsidRPr="00232D90">
        <w:rPr>
          <w:rStyle w:val="extended-textshort"/>
          <w:bCs/>
          <w:sz w:val="25"/>
          <w:szCs w:val="25"/>
        </w:rPr>
        <w:t>системы</w:t>
      </w:r>
      <w:r w:rsidRPr="00232D90">
        <w:rPr>
          <w:rStyle w:val="extended-textshort"/>
          <w:sz w:val="25"/>
          <w:szCs w:val="25"/>
        </w:rPr>
        <w:t xml:space="preserve"> в сфере </w:t>
      </w:r>
      <w:r w:rsidRPr="00232D90">
        <w:rPr>
          <w:rStyle w:val="extended-textshort"/>
          <w:bCs/>
          <w:sz w:val="25"/>
          <w:szCs w:val="25"/>
        </w:rPr>
        <w:t>закупок</w:t>
      </w:r>
      <w:r w:rsidRPr="00232D90">
        <w:rPr>
          <w:rStyle w:val="extended-textshort"/>
          <w:sz w:val="25"/>
          <w:szCs w:val="25"/>
        </w:rPr>
        <w:t xml:space="preserve"> в информационно-телекоммуникационной сети Интернет</w:t>
      </w:r>
      <w:r w:rsidRPr="00232D90">
        <w:rPr>
          <w:sz w:val="25"/>
          <w:szCs w:val="25"/>
        </w:rPr>
        <w:t xml:space="preserve"> </w:t>
      </w:r>
      <w:proofErr w:type="spellStart"/>
      <w:r w:rsidRPr="00232D90">
        <w:rPr>
          <w:sz w:val="25"/>
          <w:szCs w:val="25"/>
        </w:rPr>
        <w:t>www.zakupki.gov.ru</w:t>
      </w:r>
      <w:proofErr w:type="spellEnd"/>
      <w:r w:rsidRPr="00232D90">
        <w:rPr>
          <w:sz w:val="25"/>
          <w:szCs w:val="25"/>
        </w:rPr>
        <w:t xml:space="preserve"> (далее – ЕИС).</w:t>
      </w:r>
    </w:p>
    <w:p w:rsidR="00232D90" w:rsidRPr="00232D90" w:rsidRDefault="00232D90" w:rsidP="00232D90">
      <w:pPr>
        <w:ind w:firstLine="709"/>
        <w:jc w:val="both"/>
        <w:rPr>
          <w:sz w:val="25"/>
          <w:szCs w:val="25"/>
        </w:rPr>
      </w:pPr>
      <w:r w:rsidRPr="00232D90">
        <w:rPr>
          <w:sz w:val="25"/>
          <w:szCs w:val="25"/>
        </w:rPr>
        <w:t xml:space="preserve">Документы своевременно представлены   по месту нахождения  Главного специалиста по финансовому контролю Администрации </w:t>
      </w:r>
      <w:proofErr w:type="spellStart"/>
      <w:r w:rsidRPr="00232D90">
        <w:rPr>
          <w:sz w:val="25"/>
          <w:szCs w:val="25"/>
        </w:rPr>
        <w:t>Бакчарского</w:t>
      </w:r>
      <w:proofErr w:type="spellEnd"/>
      <w:r w:rsidRPr="00232D90">
        <w:rPr>
          <w:sz w:val="25"/>
          <w:szCs w:val="25"/>
        </w:rPr>
        <w:t xml:space="preserve"> района с. </w:t>
      </w:r>
      <w:proofErr w:type="spellStart"/>
      <w:r w:rsidRPr="00232D90">
        <w:rPr>
          <w:sz w:val="25"/>
          <w:szCs w:val="25"/>
        </w:rPr>
        <w:t>Бакчар</w:t>
      </w:r>
      <w:proofErr w:type="spellEnd"/>
      <w:r w:rsidRPr="00232D90">
        <w:rPr>
          <w:sz w:val="25"/>
          <w:szCs w:val="25"/>
        </w:rPr>
        <w:t xml:space="preserve">, ул. Ленина, 53, каб.202.      </w:t>
      </w:r>
    </w:p>
    <w:p w:rsidR="00232D90" w:rsidRPr="00232D90" w:rsidRDefault="00232D90" w:rsidP="00232D90">
      <w:pPr>
        <w:autoSpaceDE w:val="0"/>
        <w:autoSpaceDN w:val="0"/>
        <w:adjustRightInd w:val="0"/>
        <w:ind w:firstLine="709"/>
        <w:jc w:val="both"/>
        <w:rPr>
          <w:sz w:val="25"/>
          <w:szCs w:val="25"/>
        </w:rPr>
      </w:pPr>
      <w:r w:rsidRPr="00232D90">
        <w:rPr>
          <w:sz w:val="25"/>
          <w:szCs w:val="25"/>
        </w:rPr>
        <w:t>В ходе проверки проверено соблюдение следующих нормативных и иных правовых актов:</w:t>
      </w:r>
    </w:p>
    <w:p w:rsidR="00232D90" w:rsidRPr="00232D90" w:rsidRDefault="00232D90" w:rsidP="00232D90">
      <w:pPr>
        <w:autoSpaceDE w:val="0"/>
        <w:autoSpaceDN w:val="0"/>
        <w:adjustRightInd w:val="0"/>
        <w:ind w:firstLine="709"/>
        <w:jc w:val="both"/>
        <w:rPr>
          <w:sz w:val="25"/>
          <w:szCs w:val="25"/>
        </w:rPr>
      </w:pPr>
      <w:r w:rsidRPr="00232D90">
        <w:rPr>
          <w:sz w:val="25"/>
          <w:szCs w:val="25"/>
        </w:rPr>
        <w:t>- Федеральный закон от 05.04.2013 г. № 44-ФЗ «О контрактной системе в сфере закупок товаров, работ, услуг для обеспечения государственных и муниципальных нужд» (Далее - 44-ФЗ)</w:t>
      </w:r>
    </w:p>
    <w:p w:rsidR="00232D90" w:rsidRPr="00232D90" w:rsidRDefault="00232D90" w:rsidP="00232D90">
      <w:pPr>
        <w:autoSpaceDE w:val="0"/>
        <w:autoSpaceDN w:val="0"/>
        <w:adjustRightInd w:val="0"/>
        <w:ind w:firstLine="709"/>
        <w:jc w:val="both"/>
        <w:rPr>
          <w:sz w:val="25"/>
          <w:szCs w:val="25"/>
          <w:shd w:val="clear" w:color="auto" w:fill="FFFFFF"/>
        </w:rPr>
      </w:pPr>
      <w:r w:rsidRPr="00232D90">
        <w:rPr>
          <w:sz w:val="25"/>
          <w:szCs w:val="25"/>
        </w:rPr>
        <w:t xml:space="preserve">- </w:t>
      </w:r>
      <w:r w:rsidRPr="00232D90">
        <w:rPr>
          <w:sz w:val="25"/>
          <w:szCs w:val="25"/>
          <w:shd w:val="clear" w:color="auto" w:fill="FFFFFF"/>
        </w:rPr>
        <w:t>Постановление Правительства РФ от 28 ноября 2013 г. N 1084</w:t>
      </w:r>
      <w:r w:rsidRPr="00232D90">
        <w:rPr>
          <w:sz w:val="25"/>
          <w:szCs w:val="25"/>
        </w:rPr>
        <w:br/>
      </w:r>
      <w:r w:rsidRPr="00232D90">
        <w:rPr>
          <w:sz w:val="25"/>
          <w:szCs w:val="25"/>
          <w:shd w:val="clear" w:color="auto" w:fill="FFFFFF"/>
        </w:rPr>
        <w:t>"О порядке ведения реестра контрактов, заключенных заказчиками, и реестра контрактов, содержащего сведения, составляющие государственную тайну" (Далее - ПП РФ № 1084)</w:t>
      </w:r>
    </w:p>
    <w:p w:rsidR="00232D90" w:rsidRPr="00232D90" w:rsidRDefault="00232D90" w:rsidP="00232D90">
      <w:pPr>
        <w:autoSpaceDE w:val="0"/>
        <w:autoSpaceDN w:val="0"/>
        <w:adjustRightInd w:val="0"/>
        <w:ind w:firstLine="709"/>
        <w:jc w:val="both"/>
        <w:rPr>
          <w:sz w:val="25"/>
          <w:szCs w:val="25"/>
        </w:rPr>
      </w:pPr>
      <w:r w:rsidRPr="00232D90">
        <w:rPr>
          <w:sz w:val="25"/>
          <w:szCs w:val="25"/>
          <w:shd w:val="clear" w:color="auto" w:fill="FFFFFF"/>
        </w:rPr>
        <w:t xml:space="preserve">- </w:t>
      </w:r>
      <w:r w:rsidRPr="00232D90">
        <w:rPr>
          <w:sz w:val="25"/>
          <w:szCs w:val="25"/>
        </w:rPr>
        <w:t>Бюджетный кодекс Российской Федерации</w:t>
      </w:r>
    </w:p>
    <w:p w:rsidR="00232D90" w:rsidRPr="00232D90" w:rsidRDefault="00232D90" w:rsidP="00232D90">
      <w:pPr>
        <w:autoSpaceDE w:val="0"/>
        <w:autoSpaceDN w:val="0"/>
        <w:adjustRightInd w:val="0"/>
        <w:ind w:firstLine="709"/>
        <w:jc w:val="both"/>
        <w:rPr>
          <w:sz w:val="25"/>
          <w:szCs w:val="25"/>
          <w:shd w:val="clear" w:color="auto" w:fill="FFFFFF"/>
        </w:rPr>
      </w:pPr>
      <w:r w:rsidRPr="00232D90">
        <w:rPr>
          <w:sz w:val="25"/>
          <w:szCs w:val="25"/>
        </w:rPr>
        <w:t>- Гражданский Кодекс Российской Федерации.</w:t>
      </w:r>
    </w:p>
    <w:p w:rsidR="00232D90" w:rsidRPr="00232D90" w:rsidRDefault="00232D90" w:rsidP="00232D90">
      <w:pPr>
        <w:jc w:val="center"/>
        <w:rPr>
          <w:b/>
          <w:sz w:val="25"/>
          <w:szCs w:val="25"/>
        </w:rPr>
      </w:pPr>
      <w:r w:rsidRPr="00232D90">
        <w:rPr>
          <w:b/>
          <w:sz w:val="25"/>
          <w:szCs w:val="25"/>
        </w:rPr>
        <w:t xml:space="preserve">Наличие и порядок формирования контрактной службы </w:t>
      </w:r>
    </w:p>
    <w:p w:rsidR="00232D90" w:rsidRPr="00232D90" w:rsidRDefault="00232D90" w:rsidP="00232D90">
      <w:pPr>
        <w:jc w:val="center"/>
        <w:rPr>
          <w:b/>
          <w:sz w:val="25"/>
          <w:szCs w:val="25"/>
        </w:rPr>
      </w:pPr>
      <w:r w:rsidRPr="00232D90">
        <w:rPr>
          <w:b/>
          <w:sz w:val="25"/>
          <w:szCs w:val="25"/>
        </w:rPr>
        <w:t xml:space="preserve"> (назначения контрактного управляющего).</w:t>
      </w:r>
    </w:p>
    <w:p w:rsidR="00232D90" w:rsidRPr="00232D90" w:rsidRDefault="00232D90" w:rsidP="00232D90">
      <w:pPr>
        <w:ind w:firstLine="709"/>
        <w:jc w:val="both"/>
        <w:rPr>
          <w:sz w:val="25"/>
          <w:szCs w:val="25"/>
        </w:rPr>
      </w:pPr>
      <w:proofErr w:type="gramStart"/>
      <w:r w:rsidRPr="00232D90">
        <w:rPr>
          <w:sz w:val="25"/>
          <w:szCs w:val="25"/>
        </w:rPr>
        <w:lastRenderedPageBreak/>
        <w:t xml:space="preserve">В соответствии с договором о бухгалтерском обслуживании, заключённым Учреждением с МКУ «Централизованная служба учреждений образования» в 2016 году, функции контрактного управляющего в Учреждении в 2021 году выполняла </w:t>
      </w:r>
      <w:proofErr w:type="spellStart"/>
      <w:r w:rsidRPr="00232D90">
        <w:rPr>
          <w:sz w:val="25"/>
          <w:szCs w:val="25"/>
        </w:rPr>
        <w:t>экономист-контрактный</w:t>
      </w:r>
      <w:proofErr w:type="spellEnd"/>
      <w:r w:rsidRPr="00232D90">
        <w:rPr>
          <w:sz w:val="25"/>
          <w:szCs w:val="25"/>
        </w:rPr>
        <w:t xml:space="preserve"> управляющий  МКУ «Централизованная служба учреждений образования» В.В.Золотова, которая прошла в 2021 г. обучение в сфере закупок по программе «Управление закупочной деятельностью организации по ФЗ №44-фз» (Институт профессионального государственного управления) в</w:t>
      </w:r>
      <w:proofErr w:type="gramEnd"/>
      <w:r w:rsidRPr="00232D90">
        <w:rPr>
          <w:sz w:val="25"/>
          <w:szCs w:val="25"/>
        </w:rPr>
        <w:t xml:space="preserve"> </w:t>
      </w:r>
      <w:proofErr w:type="gramStart"/>
      <w:r w:rsidRPr="00232D90">
        <w:rPr>
          <w:sz w:val="25"/>
          <w:szCs w:val="25"/>
        </w:rPr>
        <w:t>объёме</w:t>
      </w:r>
      <w:proofErr w:type="gramEnd"/>
      <w:r w:rsidRPr="00232D90">
        <w:rPr>
          <w:sz w:val="25"/>
          <w:szCs w:val="25"/>
        </w:rPr>
        <w:t xml:space="preserve"> 168 часов.</w:t>
      </w:r>
    </w:p>
    <w:p w:rsidR="00232D90" w:rsidRPr="00232D90" w:rsidRDefault="00232D90" w:rsidP="00232D90">
      <w:pPr>
        <w:tabs>
          <w:tab w:val="left" w:pos="504"/>
        </w:tabs>
        <w:ind w:right="-1" w:firstLine="565"/>
        <w:jc w:val="both"/>
        <w:rPr>
          <w:sz w:val="25"/>
          <w:szCs w:val="25"/>
        </w:rPr>
      </w:pPr>
      <w:proofErr w:type="gramStart"/>
      <w:r w:rsidRPr="00232D90">
        <w:rPr>
          <w:sz w:val="25"/>
          <w:szCs w:val="25"/>
        </w:rPr>
        <w:t>В соответствии со статьями 72, 73 Бюджетного кодекса Российской Федерации, статьями 17, 54 Федерального закона от 06.10.2003 № 131-ФЗ «Об общих принципах организации местного самоуправления в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Уставом муниципального образования «</w:t>
      </w:r>
      <w:proofErr w:type="spellStart"/>
      <w:r w:rsidRPr="00232D90">
        <w:rPr>
          <w:sz w:val="25"/>
          <w:szCs w:val="25"/>
        </w:rPr>
        <w:t>Бакчарский</w:t>
      </w:r>
      <w:proofErr w:type="spellEnd"/>
      <w:r w:rsidRPr="00232D90">
        <w:rPr>
          <w:sz w:val="25"/>
          <w:szCs w:val="25"/>
        </w:rPr>
        <w:t xml:space="preserve"> район»  Постановлениями Администрации </w:t>
      </w:r>
      <w:proofErr w:type="spellStart"/>
      <w:r w:rsidRPr="00232D90">
        <w:rPr>
          <w:sz w:val="25"/>
          <w:szCs w:val="25"/>
        </w:rPr>
        <w:t>Бакчарского</w:t>
      </w:r>
      <w:proofErr w:type="spellEnd"/>
      <w:r w:rsidRPr="00232D90">
        <w:rPr>
          <w:sz w:val="25"/>
          <w:szCs w:val="25"/>
        </w:rPr>
        <w:t xml:space="preserve"> района от 11.05.2016 № 259, от</w:t>
      </w:r>
      <w:proofErr w:type="gramEnd"/>
      <w:r w:rsidRPr="00232D90">
        <w:rPr>
          <w:sz w:val="25"/>
          <w:szCs w:val="25"/>
        </w:rPr>
        <w:t xml:space="preserve"> 12.05.2020 № 254, от 20.11.2020 № 649  Уполномоченным органом в сфере закупок товаров, работ и услуг для муниципальных нужд муниципального образования «</w:t>
      </w:r>
      <w:proofErr w:type="spellStart"/>
      <w:r w:rsidRPr="00232D90">
        <w:rPr>
          <w:sz w:val="25"/>
          <w:szCs w:val="25"/>
        </w:rPr>
        <w:t>Бакчарский</w:t>
      </w:r>
      <w:proofErr w:type="spellEnd"/>
      <w:r w:rsidRPr="00232D90">
        <w:rPr>
          <w:sz w:val="25"/>
          <w:szCs w:val="25"/>
        </w:rPr>
        <w:t xml:space="preserve"> район» была определена Администрация </w:t>
      </w:r>
      <w:proofErr w:type="spellStart"/>
      <w:r w:rsidRPr="00232D90">
        <w:rPr>
          <w:sz w:val="25"/>
          <w:szCs w:val="25"/>
        </w:rPr>
        <w:t>Бакчарского</w:t>
      </w:r>
      <w:proofErr w:type="spellEnd"/>
      <w:r w:rsidRPr="00232D90">
        <w:rPr>
          <w:sz w:val="25"/>
          <w:szCs w:val="25"/>
        </w:rPr>
        <w:t xml:space="preserve"> района в лице отдела муниципальных закупок Администрации  </w:t>
      </w:r>
      <w:proofErr w:type="spellStart"/>
      <w:r w:rsidRPr="00232D90">
        <w:rPr>
          <w:sz w:val="25"/>
          <w:szCs w:val="25"/>
        </w:rPr>
        <w:t>Бакчарского</w:t>
      </w:r>
      <w:proofErr w:type="spellEnd"/>
      <w:r w:rsidRPr="00232D90">
        <w:rPr>
          <w:sz w:val="25"/>
          <w:szCs w:val="25"/>
        </w:rPr>
        <w:t xml:space="preserve"> района. Этими Постановлениями определён </w:t>
      </w:r>
      <w:hyperlink r:id="rId24" w:history="1">
        <w:r w:rsidRPr="00232D90">
          <w:rPr>
            <w:sz w:val="25"/>
            <w:szCs w:val="25"/>
          </w:rPr>
          <w:t>Порядок</w:t>
        </w:r>
      </w:hyperlink>
      <w:r w:rsidRPr="00232D90">
        <w:rPr>
          <w:sz w:val="25"/>
          <w:szCs w:val="25"/>
        </w:rPr>
        <w:t xml:space="preserve"> взаимодействия уполномоченного органа, муниципальных заказчиков при определении поставщиков (подрядчиков, исполнителей) в сфере закупок товаров, работ, услуг для обеспечения муниципальных нужд.</w:t>
      </w:r>
    </w:p>
    <w:p w:rsidR="00232D90" w:rsidRPr="00232D90" w:rsidRDefault="00232D90" w:rsidP="00232D90">
      <w:pPr>
        <w:ind w:firstLine="709"/>
        <w:jc w:val="both"/>
        <w:rPr>
          <w:sz w:val="25"/>
          <w:szCs w:val="25"/>
        </w:rPr>
      </w:pPr>
    </w:p>
    <w:p w:rsidR="00232D90" w:rsidRPr="00232D90" w:rsidRDefault="00232D90" w:rsidP="00232D90">
      <w:pPr>
        <w:ind w:firstLine="710"/>
        <w:jc w:val="center"/>
        <w:rPr>
          <w:bCs/>
          <w:kern w:val="36"/>
          <w:sz w:val="25"/>
          <w:szCs w:val="25"/>
          <w:highlight w:val="yellow"/>
        </w:rPr>
      </w:pPr>
      <w:r w:rsidRPr="00232D90">
        <w:rPr>
          <w:b/>
          <w:sz w:val="25"/>
          <w:szCs w:val="25"/>
        </w:rPr>
        <w:t>Планирование закупок.</w:t>
      </w:r>
    </w:p>
    <w:p w:rsidR="00232D90" w:rsidRPr="00232D90" w:rsidRDefault="00232D90" w:rsidP="00232D90">
      <w:pPr>
        <w:ind w:firstLine="540"/>
        <w:jc w:val="both"/>
        <w:rPr>
          <w:sz w:val="25"/>
          <w:szCs w:val="25"/>
        </w:rPr>
      </w:pPr>
      <w:r w:rsidRPr="00232D90">
        <w:rPr>
          <w:sz w:val="25"/>
          <w:szCs w:val="25"/>
        </w:rPr>
        <w:t>Первоначальная версия плана-графика закупок товаров, работ, услуг для обеспечения нужд  субъекта Российской Федерации и муниципальных нужд  на 2022 год – утверждёна и размещёна Учреждением 18.01.2022.</w:t>
      </w:r>
    </w:p>
    <w:p w:rsidR="00232D90" w:rsidRPr="00232D90" w:rsidRDefault="00232D90" w:rsidP="00232D90">
      <w:pPr>
        <w:ind w:firstLine="540"/>
        <w:jc w:val="both"/>
        <w:rPr>
          <w:sz w:val="25"/>
          <w:szCs w:val="25"/>
        </w:rPr>
      </w:pPr>
      <w:r w:rsidRPr="00232D90">
        <w:rPr>
          <w:sz w:val="25"/>
          <w:szCs w:val="25"/>
        </w:rPr>
        <w:t>Нарушений в сроках размещения не обнаружено.</w:t>
      </w:r>
    </w:p>
    <w:p w:rsidR="00232D90" w:rsidRPr="00232D90" w:rsidRDefault="00232D90" w:rsidP="00232D90">
      <w:pPr>
        <w:jc w:val="both"/>
        <w:rPr>
          <w:sz w:val="25"/>
          <w:szCs w:val="25"/>
        </w:rPr>
      </w:pPr>
      <w:proofErr w:type="gramStart"/>
      <w:r w:rsidRPr="00232D90">
        <w:rPr>
          <w:sz w:val="25"/>
          <w:szCs w:val="25"/>
        </w:rPr>
        <w:t>Согласно плана-графика</w:t>
      </w:r>
      <w:proofErr w:type="gramEnd"/>
      <w:r w:rsidRPr="00232D90">
        <w:rPr>
          <w:sz w:val="25"/>
          <w:szCs w:val="25"/>
        </w:rPr>
        <w:t xml:space="preserve"> на 2022 год Учреждение запланировало на общую сумму </w:t>
      </w:r>
      <w:r w:rsidRPr="00232D90">
        <w:rPr>
          <w:sz w:val="25"/>
          <w:szCs w:val="25"/>
          <w:bdr w:val="none" w:sz="0" w:space="0" w:color="auto" w:frame="1"/>
        </w:rPr>
        <w:t>6 878 070,79 рублей</w:t>
      </w:r>
      <w:r w:rsidRPr="00232D90">
        <w:rPr>
          <w:sz w:val="25"/>
          <w:szCs w:val="25"/>
        </w:rPr>
        <w:t>, а именно:</w:t>
      </w:r>
    </w:p>
    <w:p w:rsidR="00232D90" w:rsidRPr="00232D90" w:rsidRDefault="00232D90" w:rsidP="00232D90">
      <w:pPr>
        <w:ind w:firstLine="709"/>
        <w:jc w:val="both"/>
        <w:rPr>
          <w:sz w:val="25"/>
          <w:szCs w:val="25"/>
        </w:rPr>
      </w:pPr>
      <w:r w:rsidRPr="00232D90">
        <w:rPr>
          <w:sz w:val="25"/>
          <w:szCs w:val="25"/>
        </w:rPr>
        <w:t>1). Закупки по п.4 ч.1 ст.93 44-фз  - на сумму 2 013 405,31 рублей;</w:t>
      </w:r>
    </w:p>
    <w:p w:rsidR="00232D90" w:rsidRPr="00232D90" w:rsidRDefault="00232D90" w:rsidP="00232D90">
      <w:pPr>
        <w:ind w:firstLine="709"/>
        <w:jc w:val="both"/>
        <w:rPr>
          <w:sz w:val="25"/>
          <w:szCs w:val="25"/>
        </w:rPr>
      </w:pPr>
      <w:r w:rsidRPr="00232D90">
        <w:rPr>
          <w:sz w:val="25"/>
          <w:szCs w:val="25"/>
        </w:rPr>
        <w:t>2). Закупки по п.5 ч.1 ст.93 44-фз  - на сумму 3 734 994,79 рублей;</w:t>
      </w:r>
    </w:p>
    <w:p w:rsidR="00232D90" w:rsidRPr="00232D90" w:rsidRDefault="00232D90" w:rsidP="00232D90">
      <w:pPr>
        <w:ind w:firstLine="709"/>
        <w:jc w:val="both"/>
        <w:rPr>
          <w:sz w:val="25"/>
          <w:szCs w:val="25"/>
        </w:rPr>
      </w:pPr>
      <w:r w:rsidRPr="00232D90">
        <w:rPr>
          <w:sz w:val="25"/>
          <w:szCs w:val="25"/>
        </w:rPr>
        <w:t>3). Закупки по п.8 ч.1 ст.93 44-фз  - на сумму 534 670,69 рублей;</w:t>
      </w:r>
    </w:p>
    <w:p w:rsidR="00232D90" w:rsidRPr="00232D90" w:rsidRDefault="00232D90" w:rsidP="00232D90">
      <w:pPr>
        <w:ind w:firstLine="709"/>
        <w:jc w:val="both"/>
        <w:rPr>
          <w:sz w:val="25"/>
          <w:szCs w:val="25"/>
        </w:rPr>
      </w:pPr>
      <w:r w:rsidRPr="00232D90">
        <w:rPr>
          <w:sz w:val="25"/>
          <w:szCs w:val="25"/>
        </w:rPr>
        <w:t>4). Закупки по п.29 ч.1 ст.93 44-фз  - на сумму 595 000 рублей.</w:t>
      </w:r>
    </w:p>
    <w:tbl>
      <w:tblPr>
        <w:tblW w:w="0" w:type="auto"/>
        <w:tblCellSpacing w:w="15" w:type="dxa"/>
        <w:tblCellMar>
          <w:top w:w="15" w:type="dxa"/>
          <w:left w:w="15" w:type="dxa"/>
          <w:bottom w:w="15" w:type="dxa"/>
          <w:right w:w="15" w:type="dxa"/>
        </w:tblCellMar>
        <w:tblLook w:val="04A0"/>
      </w:tblPr>
      <w:tblGrid>
        <w:gridCol w:w="96"/>
      </w:tblGrid>
      <w:tr w:rsidR="00232D90" w:rsidRPr="00232D90" w:rsidTr="008F47DC">
        <w:trPr>
          <w:tblCellSpacing w:w="15" w:type="dxa"/>
        </w:trPr>
        <w:tc>
          <w:tcPr>
            <w:tcW w:w="0" w:type="auto"/>
            <w:vAlign w:val="center"/>
            <w:hideMark/>
          </w:tcPr>
          <w:p w:rsidR="00232D90" w:rsidRPr="00232D90" w:rsidRDefault="00232D90" w:rsidP="008F47DC">
            <w:pPr>
              <w:rPr>
                <w:sz w:val="25"/>
                <w:szCs w:val="25"/>
              </w:rPr>
            </w:pPr>
          </w:p>
        </w:tc>
      </w:tr>
    </w:tbl>
    <w:p w:rsidR="00232D90" w:rsidRPr="00232D90" w:rsidRDefault="00232D90" w:rsidP="00232D90">
      <w:pPr>
        <w:autoSpaceDE w:val="0"/>
        <w:autoSpaceDN w:val="0"/>
        <w:spacing w:before="240"/>
        <w:ind w:firstLine="708"/>
        <w:jc w:val="center"/>
        <w:rPr>
          <w:sz w:val="25"/>
          <w:szCs w:val="25"/>
        </w:rPr>
      </w:pPr>
      <w:proofErr w:type="gramStart"/>
      <w:r w:rsidRPr="00232D90">
        <w:rPr>
          <w:b/>
          <w:sz w:val="25"/>
          <w:szCs w:val="25"/>
        </w:rPr>
        <w:t>Определение и обоснование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roofErr w:type="gramEnd"/>
    </w:p>
    <w:p w:rsidR="00232D90" w:rsidRPr="00232D90" w:rsidRDefault="00232D90" w:rsidP="00232D90">
      <w:pPr>
        <w:autoSpaceDE w:val="0"/>
        <w:autoSpaceDN w:val="0"/>
        <w:adjustRightInd w:val="0"/>
        <w:ind w:left="360" w:firstLine="348"/>
        <w:jc w:val="both"/>
        <w:rPr>
          <w:sz w:val="25"/>
          <w:szCs w:val="25"/>
        </w:rPr>
      </w:pPr>
      <w:r w:rsidRPr="00232D90">
        <w:rPr>
          <w:sz w:val="25"/>
          <w:szCs w:val="25"/>
        </w:rPr>
        <w:t>Нарушения не выявлены.</w:t>
      </w:r>
    </w:p>
    <w:p w:rsidR="00232D90" w:rsidRPr="00232D90" w:rsidRDefault="00232D90" w:rsidP="00232D90">
      <w:pPr>
        <w:ind w:firstLine="540"/>
        <w:jc w:val="both"/>
        <w:rPr>
          <w:sz w:val="25"/>
          <w:szCs w:val="25"/>
          <w:highlight w:val="yellow"/>
        </w:rPr>
      </w:pPr>
    </w:p>
    <w:p w:rsidR="00232D90" w:rsidRPr="00232D90" w:rsidRDefault="00232D90" w:rsidP="00232D90">
      <w:pPr>
        <w:pStyle w:val="ConsPlusNormal"/>
        <w:ind w:firstLine="540"/>
        <w:jc w:val="center"/>
        <w:rPr>
          <w:rFonts w:ascii="Times New Roman" w:hAnsi="Times New Roman" w:cs="Times New Roman"/>
          <w:b/>
          <w:sz w:val="25"/>
          <w:szCs w:val="25"/>
        </w:rPr>
      </w:pPr>
      <w:r w:rsidRPr="00232D90">
        <w:rPr>
          <w:rFonts w:ascii="Times New Roman" w:hAnsi="Times New Roman" w:cs="Times New Roman"/>
          <w:b/>
          <w:sz w:val="25"/>
          <w:szCs w:val="25"/>
        </w:rPr>
        <w:t xml:space="preserve">Соблюдение правил нормирования в сфере закупок, предусмотренного </w:t>
      </w:r>
      <w:hyperlink w:anchor="Par285" w:tooltip="Статья 19. Нормирование в сфере закупок" w:history="1">
        <w:r w:rsidRPr="00232D90">
          <w:rPr>
            <w:rFonts w:ascii="Times New Roman" w:hAnsi="Times New Roman" w:cs="Times New Roman"/>
            <w:b/>
            <w:color w:val="0000FF"/>
            <w:sz w:val="25"/>
            <w:szCs w:val="25"/>
          </w:rPr>
          <w:t>статьей 19</w:t>
        </w:r>
      </w:hyperlink>
      <w:r w:rsidRPr="00232D90">
        <w:rPr>
          <w:rFonts w:ascii="Times New Roman" w:hAnsi="Times New Roman" w:cs="Times New Roman"/>
          <w:b/>
          <w:sz w:val="25"/>
          <w:szCs w:val="25"/>
        </w:rPr>
        <w:t xml:space="preserve"> Федерального закона.</w:t>
      </w:r>
    </w:p>
    <w:p w:rsidR="00232D90" w:rsidRPr="00232D90" w:rsidRDefault="00232D90" w:rsidP="00232D90">
      <w:pPr>
        <w:pStyle w:val="ConsPlusNormal"/>
        <w:ind w:firstLine="539"/>
        <w:jc w:val="both"/>
        <w:rPr>
          <w:rFonts w:ascii="Times New Roman" w:hAnsi="Times New Roman" w:cs="Times New Roman"/>
          <w:sz w:val="25"/>
          <w:szCs w:val="25"/>
        </w:rPr>
      </w:pPr>
      <w:r w:rsidRPr="00232D90">
        <w:rPr>
          <w:rFonts w:ascii="Times New Roman" w:hAnsi="Times New Roman" w:cs="Times New Roman"/>
          <w:sz w:val="25"/>
          <w:szCs w:val="25"/>
        </w:rPr>
        <w:t>Согласно п.4-6 статьи 19 Федерального закона № 44-ФЗ:</w:t>
      </w:r>
    </w:p>
    <w:p w:rsidR="00232D90" w:rsidRPr="00232D90" w:rsidRDefault="00232D90" w:rsidP="00232D90">
      <w:pPr>
        <w:pStyle w:val="ConsPlusNormal"/>
        <w:ind w:firstLine="539"/>
        <w:jc w:val="both"/>
        <w:rPr>
          <w:rFonts w:ascii="Times New Roman" w:hAnsi="Times New Roman" w:cs="Times New Roman"/>
          <w:sz w:val="25"/>
          <w:szCs w:val="25"/>
        </w:rPr>
      </w:pPr>
      <w:r w:rsidRPr="00232D90">
        <w:rPr>
          <w:rFonts w:ascii="Times New Roman" w:hAnsi="Times New Roman" w:cs="Times New Roman"/>
          <w:sz w:val="25"/>
          <w:szCs w:val="25"/>
        </w:rPr>
        <w:t>4. Местные администрации в соответствии с общими правилами нормирования, предусмотренными частью 3 настоящей статьи, устанавливают правила нормирования в сфере закупок товаров, работ, услуг для обеспечения муниципальных нужд (далее - правила нормирования), в том числе:</w:t>
      </w:r>
    </w:p>
    <w:p w:rsidR="00232D90" w:rsidRPr="00232D90" w:rsidRDefault="00232D90" w:rsidP="00232D90">
      <w:pPr>
        <w:pStyle w:val="ConsPlusNormal"/>
        <w:ind w:firstLine="539"/>
        <w:jc w:val="both"/>
        <w:rPr>
          <w:rFonts w:ascii="Times New Roman" w:hAnsi="Times New Roman" w:cs="Times New Roman"/>
          <w:sz w:val="25"/>
          <w:szCs w:val="25"/>
        </w:rPr>
      </w:pPr>
      <w:r w:rsidRPr="00232D90">
        <w:rPr>
          <w:rFonts w:ascii="Times New Roman" w:hAnsi="Times New Roman" w:cs="Times New Roman"/>
          <w:sz w:val="25"/>
          <w:szCs w:val="25"/>
        </w:rPr>
        <w:t>1) требования к порядку разработки и принятия правовых актов о нормировании в сфере закупок, содержанию указанных актов и обеспечению их исполнения;</w:t>
      </w:r>
    </w:p>
    <w:p w:rsidR="00232D90" w:rsidRPr="00232D90" w:rsidRDefault="00232D90" w:rsidP="00232D90">
      <w:pPr>
        <w:pStyle w:val="ConsPlusNormal"/>
        <w:ind w:firstLine="539"/>
        <w:jc w:val="both"/>
        <w:rPr>
          <w:rFonts w:ascii="Times New Roman" w:hAnsi="Times New Roman" w:cs="Times New Roman"/>
          <w:sz w:val="25"/>
          <w:szCs w:val="25"/>
        </w:rPr>
      </w:pPr>
      <w:proofErr w:type="gramStart"/>
      <w:r w:rsidRPr="00232D90">
        <w:rPr>
          <w:rFonts w:ascii="Times New Roman" w:hAnsi="Times New Roman" w:cs="Times New Roman"/>
          <w:sz w:val="25"/>
          <w:szCs w:val="25"/>
        </w:rPr>
        <w:t xml:space="preserve">2) правила определения требований к закупаемым муниципальными органами, и подведомственными указанным органам бюджетными учреждениями отдельным видам товаров, работ, услуг (в том числе предельные цены товаров, работ, услуг) и нормативных затрат на </w:t>
      </w:r>
      <w:r w:rsidRPr="00232D90">
        <w:rPr>
          <w:rFonts w:ascii="Times New Roman" w:hAnsi="Times New Roman" w:cs="Times New Roman"/>
          <w:sz w:val="25"/>
          <w:szCs w:val="25"/>
        </w:rPr>
        <w:lastRenderedPageBreak/>
        <w:t>обеспечение функций муниципальных органов (включая соответственно территориальные органы и подведомственные казенные учреждения).</w:t>
      </w:r>
      <w:proofErr w:type="gramEnd"/>
    </w:p>
    <w:p w:rsidR="00232D90" w:rsidRPr="00232D90" w:rsidRDefault="00232D90" w:rsidP="00232D90">
      <w:pPr>
        <w:pStyle w:val="ConsPlusNormal"/>
        <w:ind w:firstLine="539"/>
        <w:jc w:val="both"/>
        <w:rPr>
          <w:rFonts w:ascii="Times New Roman" w:hAnsi="Times New Roman" w:cs="Times New Roman"/>
          <w:sz w:val="25"/>
          <w:szCs w:val="25"/>
        </w:rPr>
      </w:pPr>
      <w:r w:rsidRPr="00232D90">
        <w:rPr>
          <w:rFonts w:ascii="Times New Roman" w:hAnsi="Times New Roman" w:cs="Times New Roman"/>
          <w:sz w:val="25"/>
          <w:szCs w:val="25"/>
        </w:rPr>
        <w:t xml:space="preserve">5. </w:t>
      </w:r>
      <w:proofErr w:type="gramStart"/>
      <w:r w:rsidRPr="00232D90">
        <w:rPr>
          <w:rFonts w:ascii="Times New Roman" w:hAnsi="Times New Roman" w:cs="Times New Roman"/>
          <w:sz w:val="25"/>
          <w:szCs w:val="25"/>
        </w:rPr>
        <w:t>Муниципальные органы на основании правил нормирования, установленных в соответствии с частью 4 настоящей статьи, утверждают требования к закупаемым ими и подведомственными указанным органам бюджетными учреждениями отдельным видам товаров, работ, услуг (в том числе предельные цены товаров, работ, услуг) и (или) нормативные затраты на обеспечение функций указанных органов и подведомственных им казенных учреждений.</w:t>
      </w:r>
      <w:proofErr w:type="gramEnd"/>
    </w:p>
    <w:p w:rsidR="00232D90" w:rsidRPr="00232D90" w:rsidRDefault="00232D90" w:rsidP="00232D90">
      <w:pPr>
        <w:pStyle w:val="ConsPlusNormal"/>
        <w:ind w:firstLine="539"/>
        <w:jc w:val="both"/>
        <w:rPr>
          <w:rFonts w:ascii="Times New Roman" w:hAnsi="Times New Roman" w:cs="Times New Roman"/>
          <w:sz w:val="25"/>
          <w:szCs w:val="25"/>
        </w:rPr>
      </w:pPr>
      <w:r w:rsidRPr="00232D90">
        <w:rPr>
          <w:rFonts w:ascii="Times New Roman" w:hAnsi="Times New Roman" w:cs="Times New Roman"/>
          <w:sz w:val="25"/>
          <w:szCs w:val="25"/>
        </w:rPr>
        <w:t>6. 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функций муниципальных органов (включая соответственно территориальные органы и подведомственные казенные учреждения) подлежат размещению в единой информационной системе.</w:t>
      </w:r>
    </w:p>
    <w:p w:rsidR="00232D90" w:rsidRPr="00232D90" w:rsidRDefault="00232D90" w:rsidP="00232D90">
      <w:pPr>
        <w:pStyle w:val="ConsPlusNormal"/>
        <w:ind w:firstLine="539"/>
        <w:jc w:val="both"/>
        <w:rPr>
          <w:rFonts w:ascii="Times New Roman" w:hAnsi="Times New Roman" w:cs="Times New Roman"/>
          <w:sz w:val="25"/>
          <w:szCs w:val="25"/>
        </w:rPr>
      </w:pPr>
      <w:r w:rsidRPr="00232D90">
        <w:rPr>
          <w:rFonts w:ascii="Times New Roman" w:hAnsi="Times New Roman" w:cs="Times New Roman"/>
          <w:sz w:val="25"/>
          <w:szCs w:val="25"/>
        </w:rPr>
        <w:t xml:space="preserve">Отделом образования Администрации </w:t>
      </w:r>
      <w:proofErr w:type="spellStart"/>
      <w:r w:rsidRPr="00232D90">
        <w:rPr>
          <w:rFonts w:ascii="Times New Roman" w:hAnsi="Times New Roman" w:cs="Times New Roman"/>
          <w:sz w:val="25"/>
          <w:szCs w:val="25"/>
        </w:rPr>
        <w:t>Бакчарского</w:t>
      </w:r>
      <w:proofErr w:type="spellEnd"/>
      <w:r w:rsidRPr="00232D90">
        <w:rPr>
          <w:rFonts w:ascii="Times New Roman" w:hAnsi="Times New Roman" w:cs="Times New Roman"/>
          <w:sz w:val="25"/>
          <w:szCs w:val="25"/>
        </w:rPr>
        <w:t xml:space="preserve"> района были разработаны, утверждены и размещены на официальном сайте 28.12.2016 года следующие документы:</w:t>
      </w:r>
    </w:p>
    <w:p w:rsidR="00232D90" w:rsidRPr="00232D90" w:rsidRDefault="00232D90" w:rsidP="00232D90">
      <w:pPr>
        <w:pStyle w:val="ConsPlusNormal"/>
        <w:ind w:firstLine="540"/>
        <w:jc w:val="both"/>
        <w:rPr>
          <w:rFonts w:ascii="Times New Roman" w:hAnsi="Times New Roman" w:cs="Times New Roman"/>
          <w:sz w:val="25"/>
          <w:szCs w:val="25"/>
        </w:rPr>
      </w:pPr>
      <w:r w:rsidRPr="00232D90">
        <w:rPr>
          <w:rFonts w:ascii="Times New Roman" w:hAnsi="Times New Roman" w:cs="Times New Roman"/>
          <w:sz w:val="25"/>
          <w:szCs w:val="25"/>
        </w:rPr>
        <w:t xml:space="preserve">1. Правила нормирования в сфере закупок. Приказ Отдела образования Администрации </w:t>
      </w:r>
      <w:proofErr w:type="spellStart"/>
      <w:r w:rsidRPr="00232D90">
        <w:rPr>
          <w:rFonts w:ascii="Times New Roman" w:hAnsi="Times New Roman" w:cs="Times New Roman"/>
          <w:sz w:val="25"/>
          <w:szCs w:val="25"/>
        </w:rPr>
        <w:t>Бакчарского</w:t>
      </w:r>
      <w:proofErr w:type="spellEnd"/>
      <w:r w:rsidRPr="00232D90">
        <w:rPr>
          <w:rFonts w:ascii="Times New Roman" w:hAnsi="Times New Roman" w:cs="Times New Roman"/>
          <w:sz w:val="25"/>
          <w:szCs w:val="25"/>
        </w:rPr>
        <w:t xml:space="preserve"> района от 26.12.2016 № 332.</w:t>
      </w:r>
    </w:p>
    <w:p w:rsidR="00232D90" w:rsidRPr="00232D90" w:rsidRDefault="00232D90" w:rsidP="00232D90">
      <w:pPr>
        <w:pStyle w:val="ConsPlusNormal"/>
        <w:ind w:firstLine="540"/>
        <w:jc w:val="both"/>
        <w:rPr>
          <w:rFonts w:ascii="Times New Roman" w:hAnsi="Times New Roman" w:cs="Times New Roman"/>
          <w:b/>
          <w:sz w:val="25"/>
          <w:szCs w:val="25"/>
        </w:rPr>
      </w:pPr>
      <w:r w:rsidRPr="00232D90">
        <w:rPr>
          <w:rFonts w:ascii="Times New Roman" w:hAnsi="Times New Roman" w:cs="Times New Roman"/>
          <w:sz w:val="25"/>
          <w:szCs w:val="25"/>
        </w:rPr>
        <w:t xml:space="preserve">2. Требования к отдельным видам товаров, работ, услуг, закупаемым Отделом образования Администрации </w:t>
      </w:r>
      <w:proofErr w:type="spellStart"/>
      <w:r w:rsidRPr="00232D90">
        <w:rPr>
          <w:rFonts w:ascii="Times New Roman" w:hAnsi="Times New Roman" w:cs="Times New Roman"/>
          <w:sz w:val="25"/>
          <w:szCs w:val="25"/>
        </w:rPr>
        <w:t>Бакчарского</w:t>
      </w:r>
      <w:proofErr w:type="spellEnd"/>
      <w:r w:rsidRPr="00232D90">
        <w:rPr>
          <w:rFonts w:ascii="Times New Roman" w:hAnsi="Times New Roman" w:cs="Times New Roman"/>
          <w:sz w:val="25"/>
          <w:szCs w:val="25"/>
        </w:rPr>
        <w:t xml:space="preserve"> района Томской области и подведомственными казенными и бюджетными учреждениями. Приказ Отдела образования Администрации </w:t>
      </w:r>
      <w:proofErr w:type="spellStart"/>
      <w:r w:rsidRPr="00232D90">
        <w:rPr>
          <w:rFonts w:ascii="Times New Roman" w:hAnsi="Times New Roman" w:cs="Times New Roman"/>
          <w:sz w:val="25"/>
          <w:szCs w:val="25"/>
        </w:rPr>
        <w:t>Бакчарского</w:t>
      </w:r>
      <w:proofErr w:type="spellEnd"/>
      <w:r w:rsidRPr="00232D90">
        <w:rPr>
          <w:rFonts w:ascii="Times New Roman" w:hAnsi="Times New Roman" w:cs="Times New Roman"/>
          <w:sz w:val="25"/>
          <w:szCs w:val="25"/>
        </w:rPr>
        <w:t xml:space="preserve"> района от 26.12.2016 № 333 «Об утверждении требований к отдельным видам товаров, работ, услуг, закупаемым Отделом образования Администрации </w:t>
      </w:r>
      <w:proofErr w:type="spellStart"/>
      <w:r w:rsidRPr="00232D90">
        <w:rPr>
          <w:rFonts w:ascii="Times New Roman" w:hAnsi="Times New Roman" w:cs="Times New Roman"/>
          <w:sz w:val="25"/>
          <w:szCs w:val="25"/>
        </w:rPr>
        <w:t>Бакчарского</w:t>
      </w:r>
      <w:proofErr w:type="spellEnd"/>
      <w:r w:rsidRPr="00232D90">
        <w:rPr>
          <w:rFonts w:ascii="Times New Roman" w:hAnsi="Times New Roman" w:cs="Times New Roman"/>
          <w:sz w:val="25"/>
          <w:szCs w:val="25"/>
        </w:rPr>
        <w:t xml:space="preserve"> района Томской области и подведомственными казёнными и бюджетными учреждениями». Приказ Отдела образования № 177 от 30.10.2018 «О внесении изменений в приказ Отдела образования Администрации </w:t>
      </w:r>
      <w:proofErr w:type="spellStart"/>
      <w:r w:rsidRPr="00232D90">
        <w:rPr>
          <w:rStyle w:val="pinkbg"/>
          <w:rFonts w:ascii="Times New Roman" w:hAnsi="Times New Roman" w:cs="Times New Roman"/>
          <w:sz w:val="25"/>
          <w:szCs w:val="25"/>
        </w:rPr>
        <w:t>Бакчарского</w:t>
      </w:r>
      <w:proofErr w:type="spellEnd"/>
      <w:r w:rsidRPr="00232D90">
        <w:rPr>
          <w:rFonts w:ascii="Times New Roman" w:hAnsi="Times New Roman" w:cs="Times New Roman"/>
          <w:sz w:val="25"/>
          <w:szCs w:val="25"/>
        </w:rPr>
        <w:t xml:space="preserve"> района от 26.12.2016 № 333 «Об утверждении требований к отдельным видам товаров, работ, услуг, закупаемым Отделом образования Администрации </w:t>
      </w:r>
      <w:proofErr w:type="spellStart"/>
      <w:r w:rsidRPr="00232D90">
        <w:rPr>
          <w:rStyle w:val="pinkbg"/>
          <w:rFonts w:ascii="Times New Roman" w:hAnsi="Times New Roman" w:cs="Times New Roman"/>
          <w:sz w:val="25"/>
          <w:szCs w:val="25"/>
        </w:rPr>
        <w:t>Бакчарского</w:t>
      </w:r>
      <w:proofErr w:type="spellEnd"/>
      <w:r w:rsidRPr="00232D90">
        <w:rPr>
          <w:rFonts w:ascii="Times New Roman" w:hAnsi="Times New Roman" w:cs="Times New Roman"/>
          <w:sz w:val="25"/>
          <w:szCs w:val="25"/>
        </w:rPr>
        <w:t xml:space="preserve"> района Томской области и подведомственными казёнными и бюджетными учреждениями»». </w:t>
      </w:r>
    </w:p>
    <w:p w:rsidR="00232D90" w:rsidRPr="00232D90" w:rsidRDefault="00232D90" w:rsidP="00232D90">
      <w:pPr>
        <w:ind w:firstLine="540"/>
        <w:jc w:val="both"/>
        <w:rPr>
          <w:sz w:val="25"/>
          <w:szCs w:val="25"/>
        </w:rPr>
      </w:pPr>
      <w:r w:rsidRPr="00232D90">
        <w:rPr>
          <w:sz w:val="25"/>
          <w:szCs w:val="25"/>
        </w:rPr>
        <w:t>В 2022 году нарушений Учреждением данного  требования не выявлено.</w:t>
      </w:r>
    </w:p>
    <w:p w:rsidR="00232D90" w:rsidRPr="00232D90" w:rsidRDefault="00232D90" w:rsidP="00232D90">
      <w:pPr>
        <w:ind w:firstLine="540"/>
        <w:jc w:val="both"/>
        <w:rPr>
          <w:sz w:val="25"/>
          <w:szCs w:val="25"/>
        </w:rPr>
      </w:pPr>
    </w:p>
    <w:p w:rsidR="00232D90" w:rsidRPr="00232D90" w:rsidRDefault="00232D90" w:rsidP="00232D90">
      <w:pPr>
        <w:jc w:val="center"/>
        <w:rPr>
          <w:b/>
          <w:sz w:val="25"/>
          <w:szCs w:val="25"/>
        </w:rPr>
      </w:pPr>
      <w:r w:rsidRPr="00232D90">
        <w:rPr>
          <w:b/>
          <w:sz w:val="25"/>
          <w:szCs w:val="25"/>
        </w:rPr>
        <w:t>Соблюдение Учреждением требований Федерального закона № 44-ФЗ</w:t>
      </w:r>
      <w:r w:rsidRPr="00232D90">
        <w:rPr>
          <w:b/>
          <w:sz w:val="25"/>
          <w:szCs w:val="25"/>
        </w:rPr>
        <w:br/>
        <w:t>при заключении и исполнении контрактов с единственным поставщиком (подрядчиком, исполнителем) в  2022 году.</w:t>
      </w:r>
    </w:p>
    <w:p w:rsidR="00232D90" w:rsidRPr="00232D90" w:rsidRDefault="00232D90" w:rsidP="00232D90">
      <w:pPr>
        <w:ind w:firstLine="540"/>
        <w:jc w:val="both"/>
        <w:rPr>
          <w:sz w:val="25"/>
          <w:szCs w:val="25"/>
        </w:rPr>
      </w:pPr>
      <w:r w:rsidRPr="00232D90">
        <w:rPr>
          <w:sz w:val="25"/>
          <w:szCs w:val="25"/>
        </w:rPr>
        <w:t>Согласно представленных к проверке документов за проверяемый период Учреждением фактически осуществлено закупок с единственным поставщиком в соответствии с Федеральным законом № 44-ФЗ:</w:t>
      </w:r>
    </w:p>
    <w:p w:rsidR="00232D90" w:rsidRPr="00232D90" w:rsidRDefault="00232D90" w:rsidP="00232D90">
      <w:pPr>
        <w:ind w:firstLine="540"/>
        <w:jc w:val="both"/>
        <w:rPr>
          <w:sz w:val="25"/>
          <w:szCs w:val="25"/>
        </w:rPr>
      </w:pPr>
      <w:r w:rsidRPr="00232D90">
        <w:rPr>
          <w:sz w:val="25"/>
          <w:szCs w:val="25"/>
        </w:rPr>
        <w:t>1). По пункту 4 ч.1 ст. 93 44-фз (</w:t>
      </w:r>
      <w:r w:rsidRPr="00232D90">
        <w:rPr>
          <w:color w:val="000000"/>
          <w:sz w:val="25"/>
          <w:szCs w:val="25"/>
          <w:shd w:val="clear" w:color="auto" w:fill="FFFFFF"/>
        </w:rPr>
        <w:t xml:space="preserve">осуществление закупки товара, работы или услуги на сумму, не превышающую </w:t>
      </w:r>
      <w:r w:rsidRPr="00232D90">
        <w:rPr>
          <w:b/>
          <w:color w:val="000000"/>
          <w:sz w:val="25"/>
          <w:szCs w:val="25"/>
          <w:shd w:val="clear" w:color="auto" w:fill="FFFFFF"/>
        </w:rPr>
        <w:t>шестисот тысяч</w:t>
      </w:r>
      <w:r w:rsidRPr="00232D90">
        <w:rPr>
          <w:color w:val="000000"/>
          <w:sz w:val="25"/>
          <w:szCs w:val="25"/>
          <w:shd w:val="clear" w:color="auto" w:fill="FFFFFF"/>
        </w:rPr>
        <w:t xml:space="preserve"> рублей)</w:t>
      </w:r>
      <w:r w:rsidRPr="00232D90">
        <w:rPr>
          <w:sz w:val="25"/>
          <w:szCs w:val="25"/>
        </w:rPr>
        <w:t>:</w:t>
      </w:r>
    </w:p>
    <w:p w:rsidR="00232D90" w:rsidRPr="00232D90" w:rsidRDefault="00232D90" w:rsidP="00232D90">
      <w:pPr>
        <w:pStyle w:val="a3"/>
        <w:ind w:left="0" w:firstLine="709"/>
        <w:jc w:val="both"/>
        <w:rPr>
          <w:sz w:val="25"/>
          <w:szCs w:val="25"/>
        </w:rPr>
      </w:pPr>
      <w:r w:rsidRPr="00232D90">
        <w:rPr>
          <w:sz w:val="25"/>
          <w:szCs w:val="25"/>
        </w:rPr>
        <w:t xml:space="preserve">- запланировано контрактов на сумму – </w:t>
      </w:r>
      <w:r w:rsidRPr="00232D90">
        <w:rPr>
          <w:b/>
          <w:sz w:val="25"/>
          <w:szCs w:val="25"/>
        </w:rPr>
        <w:t>2 013 405,31</w:t>
      </w:r>
      <w:r w:rsidRPr="00232D90">
        <w:rPr>
          <w:sz w:val="25"/>
          <w:szCs w:val="25"/>
        </w:rPr>
        <w:t xml:space="preserve">  рублей;</w:t>
      </w:r>
    </w:p>
    <w:p w:rsidR="00232D90" w:rsidRPr="00232D90" w:rsidRDefault="00232D90" w:rsidP="00232D90">
      <w:pPr>
        <w:ind w:firstLine="709"/>
        <w:jc w:val="both"/>
        <w:rPr>
          <w:sz w:val="25"/>
          <w:szCs w:val="25"/>
        </w:rPr>
      </w:pPr>
      <w:r w:rsidRPr="00232D90">
        <w:rPr>
          <w:sz w:val="25"/>
          <w:szCs w:val="25"/>
        </w:rPr>
        <w:t xml:space="preserve">- заключено и исполнено контрактов на сумму </w:t>
      </w:r>
      <w:r w:rsidRPr="00232D90">
        <w:rPr>
          <w:b/>
          <w:sz w:val="25"/>
          <w:szCs w:val="25"/>
        </w:rPr>
        <w:t>2 319 715,73</w:t>
      </w:r>
      <w:r w:rsidRPr="00232D90">
        <w:rPr>
          <w:sz w:val="25"/>
          <w:szCs w:val="25"/>
        </w:rPr>
        <w:t xml:space="preserve"> рублей.</w:t>
      </w:r>
    </w:p>
    <w:p w:rsidR="00232D90" w:rsidRPr="00232D90" w:rsidRDefault="00232D90" w:rsidP="00232D90">
      <w:pPr>
        <w:pStyle w:val="a3"/>
        <w:ind w:left="0" w:firstLine="709"/>
        <w:jc w:val="both"/>
        <w:rPr>
          <w:sz w:val="25"/>
          <w:szCs w:val="25"/>
        </w:rPr>
      </w:pPr>
      <w:r w:rsidRPr="00232D90">
        <w:rPr>
          <w:sz w:val="25"/>
          <w:szCs w:val="25"/>
        </w:rPr>
        <w:t xml:space="preserve">Согласно Федеральному закону № 44-ФЗ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w:t>
      </w:r>
    </w:p>
    <w:p w:rsidR="00232D90" w:rsidRPr="00232D90" w:rsidRDefault="00232D90" w:rsidP="00232D90">
      <w:pPr>
        <w:pStyle w:val="a3"/>
        <w:ind w:left="0" w:firstLine="709"/>
        <w:jc w:val="both"/>
        <w:rPr>
          <w:i/>
          <w:sz w:val="25"/>
          <w:szCs w:val="25"/>
          <w:u w:val="single"/>
        </w:rPr>
      </w:pPr>
      <w:r w:rsidRPr="00232D90">
        <w:rPr>
          <w:i/>
          <w:sz w:val="25"/>
          <w:szCs w:val="25"/>
          <w:u w:val="single"/>
        </w:rPr>
        <w:t xml:space="preserve">Таким </w:t>
      </w:r>
      <w:proofErr w:type="gramStart"/>
      <w:r w:rsidRPr="00232D90">
        <w:rPr>
          <w:i/>
          <w:sz w:val="25"/>
          <w:szCs w:val="25"/>
          <w:u w:val="single"/>
        </w:rPr>
        <w:t>образом</w:t>
      </w:r>
      <w:proofErr w:type="gramEnd"/>
      <w:r w:rsidRPr="00232D90">
        <w:rPr>
          <w:i/>
          <w:sz w:val="25"/>
          <w:szCs w:val="25"/>
          <w:u w:val="single"/>
        </w:rPr>
        <w:t xml:space="preserve"> Учреждение нарушило следующие положения 44-фз:</w:t>
      </w:r>
    </w:p>
    <w:p w:rsidR="00232D90" w:rsidRPr="00232D90" w:rsidRDefault="00232D90" w:rsidP="00232D90">
      <w:pPr>
        <w:pStyle w:val="a3"/>
        <w:ind w:left="0" w:firstLine="709"/>
        <w:jc w:val="both"/>
        <w:rPr>
          <w:i/>
          <w:sz w:val="25"/>
          <w:szCs w:val="25"/>
          <w:u w:val="single"/>
        </w:rPr>
      </w:pPr>
      <w:r w:rsidRPr="00232D90">
        <w:rPr>
          <w:i/>
          <w:sz w:val="25"/>
          <w:szCs w:val="25"/>
          <w:u w:val="single"/>
        </w:rPr>
        <w:t>-превысило в 2022 году допустимый лимит закупок по п.4 ч.1 ст.93 44-фз;</w:t>
      </w:r>
    </w:p>
    <w:p w:rsidR="00232D90" w:rsidRPr="00232D90" w:rsidRDefault="00232D90" w:rsidP="00232D90">
      <w:pPr>
        <w:pStyle w:val="a3"/>
        <w:ind w:left="0" w:firstLine="709"/>
        <w:jc w:val="both"/>
        <w:rPr>
          <w:i/>
          <w:sz w:val="25"/>
          <w:szCs w:val="25"/>
          <w:u w:val="single"/>
        </w:rPr>
      </w:pPr>
      <w:r w:rsidRPr="00232D90">
        <w:rPr>
          <w:i/>
          <w:sz w:val="25"/>
          <w:szCs w:val="25"/>
          <w:u w:val="single"/>
        </w:rPr>
        <w:t>-осуществляло закупки, не внесённые в план-график (</w:t>
      </w:r>
      <w:r w:rsidRPr="00232D90">
        <w:rPr>
          <w:b/>
          <w:i/>
          <w:sz w:val="25"/>
          <w:szCs w:val="25"/>
          <w:u w:val="single"/>
        </w:rPr>
        <w:t>ст.16 44-ф</w:t>
      </w:r>
      <w:r w:rsidRPr="00232D90">
        <w:rPr>
          <w:i/>
          <w:sz w:val="25"/>
          <w:szCs w:val="25"/>
          <w:u w:val="single"/>
        </w:rPr>
        <w:t>з).</w:t>
      </w:r>
    </w:p>
    <w:p w:rsidR="00232D90" w:rsidRPr="00232D90" w:rsidRDefault="00232D90" w:rsidP="00232D90">
      <w:pPr>
        <w:pStyle w:val="a3"/>
        <w:ind w:left="0" w:firstLine="709"/>
        <w:jc w:val="both"/>
        <w:rPr>
          <w:sz w:val="25"/>
          <w:szCs w:val="25"/>
        </w:rPr>
      </w:pPr>
      <w:r w:rsidRPr="00232D90">
        <w:rPr>
          <w:sz w:val="25"/>
          <w:szCs w:val="25"/>
        </w:rPr>
        <w:t>В ряде контрактов по п.4 при заключении и регистрации в реестре малых закупок (РМЗ) Учреждением были допущены следующие нарушения:</w:t>
      </w:r>
    </w:p>
    <w:p w:rsidR="00232D90" w:rsidRPr="00232D90" w:rsidRDefault="00232D90" w:rsidP="00232D90">
      <w:pPr>
        <w:pStyle w:val="a3"/>
        <w:ind w:left="0" w:firstLine="709"/>
        <w:jc w:val="both"/>
        <w:rPr>
          <w:sz w:val="25"/>
          <w:szCs w:val="25"/>
        </w:rPr>
      </w:pPr>
    </w:p>
    <w:tbl>
      <w:tblPr>
        <w:tblW w:w="10325" w:type="dxa"/>
        <w:tblInd w:w="95" w:type="dxa"/>
        <w:tblLook w:val="04A0"/>
      </w:tblPr>
      <w:tblGrid>
        <w:gridCol w:w="1355"/>
        <w:gridCol w:w="1760"/>
        <w:gridCol w:w="1278"/>
        <w:gridCol w:w="2533"/>
        <w:gridCol w:w="3399"/>
      </w:tblGrid>
      <w:tr w:rsidR="00232D90" w:rsidRPr="00232D90" w:rsidTr="008F47DC">
        <w:trPr>
          <w:trHeight w:val="630"/>
        </w:trPr>
        <w:tc>
          <w:tcPr>
            <w:tcW w:w="13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2D90" w:rsidRPr="00232D90" w:rsidRDefault="00232D90" w:rsidP="008F47DC">
            <w:pPr>
              <w:rPr>
                <w:sz w:val="25"/>
                <w:szCs w:val="25"/>
              </w:rPr>
            </w:pPr>
            <w:r w:rsidRPr="00232D90">
              <w:rPr>
                <w:sz w:val="25"/>
                <w:szCs w:val="25"/>
              </w:rPr>
              <w:t>№ контракта</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rsidR="00232D90" w:rsidRPr="00232D90" w:rsidRDefault="00232D90" w:rsidP="008F47DC">
            <w:pPr>
              <w:rPr>
                <w:sz w:val="25"/>
                <w:szCs w:val="25"/>
              </w:rPr>
            </w:pPr>
            <w:r w:rsidRPr="00232D90">
              <w:rPr>
                <w:sz w:val="25"/>
                <w:szCs w:val="25"/>
              </w:rPr>
              <w:t>дата</w:t>
            </w:r>
          </w:p>
        </w:tc>
        <w:tc>
          <w:tcPr>
            <w:tcW w:w="1278" w:type="dxa"/>
            <w:tcBorders>
              <w:top w:val="single" w:sz="4" w:space="0" w:color="auto"/>
              <w:left w:val="nil"/>
              <w:bottom w:val="single" w:sz="4" w:space="0" w:color="auto"/>
              <w:right w:val="single" w:sz="4" w:space="0" w:color="auto"/>
            </w:tcBorders>
            <w:shd w:val="clear" w:color="auto" w:fill="auto"/>
            <w:noWrap/>
            <w:vAlign w:val="bottom"/>
            <w:hideMark/>
          </w:tcPr>
          <w:p w:rsidR="00232D90" w:rsidRPr="00232D90" w:rsidRDefault="00232D90" w:rsidP="008F47DC">
            <w:pPr>
              <w:rPr>
                <w:sz w:val="25"/>
                <w:szCs w:val="25"/>
              </w:rPr>
            </w:pPr>
            <w:r w:rsidRPr="00232D90">
              <w:rPr>
                <w:sz w:val="25"/>
                <w:szCs w:val="25"/>
              </w:rPr>
              <w:t>сумма</w:t>
            </w:r>
          </w:p>
        </w:tc>
        <w:tc>
          <w:tcPr>
            <w:tcW w:w="2578" w:type="dxa"/>
            <w:tcBorders>
              <w:top w:val="single" w:sz="4" w:space="0" w:color="auto"/>
              <w:left w:val="nil"/>
              <w:bottom w:val="single" w:sz="4" w:space="0" w:color="auto"/>
              <w:right w:val="single" w:sz="4" w:space="0" w:color="auto"/>
            </w:tcBorders>
            <w:shd w:val="clear" w:color="auto" w:fill="auto"/>
            <w:vAlign w:val="bottom"/>
            <w:hideMark/>
          </w:tcPr>
          <w:p w:rsidR="00232D90" w:rsidRPr="00232D90" w:rsidRDefault="00232D90" w:rsidP="008F47DC">
            <w:pPr>
              <w:rPr>
                <w:sz w:val="25"/>
                <w:szCs w:val="25"/>
              </w:rPr>
            </w:pPr>
            <w:r w:rsidRPr="00232D90">
              <w:rPr>
                <w:sz w:val="25"/>
                <w:szCs w:val="25"/>
              </w:rPr>
              <w:t>Наименование поставщика</w:t>
            </w:r>
          </w:p>
        </w:tc>
        <w:tc>
          <w:tcPr>
            <w:tcW w:w="3399" w:type="dxa"/>
            <w:tcBorders>
              <w:top w:val="single" w:sz="4" w:space="0" w:color="auto"/>
              <w:left w:val="nil"/>
              <w:bottom w:val="single" w:sz="4" w:space="0" w:color="auto"/>
              <w:right w:val="single" w:sz="4" w:space="0" w:color="auto"/>
            </w:tcBorders>
            <w:shd w:val="clear" w:color="auto" w:fill="auto"/>
            <w:noWrap/>
            <w:vAlign w:val="bottom"/>
            <w:hideMark/>
          </w:tcPr>
          <w:p w:rsidR="00232D90" w:rsidRPr="00232D90" w:rsidRDefault="00232D90" w:rsidP="008F47DC">
            <w:pPr>
              <w:rPr>
                <w:sz w:val="25"/>
                <w:szCs w:val="25"/>
              </w:rPr>
            </w:pPr>
            <w:r w:rsidRPr="00232D90">
              <w:rPr>
                <w:sz w:val="25"/>
                <w:szCs w:val="25"/>
              </w:rPr>
              <w:t>Суть нарушения</w:t>
            </w:r>
          </w:p>
        </w:tc>
      </w:tr>
      <w:tr w:rsidR="00232D90" w:rsidRPr="00232D90" w:rsidTr="008F47DC">
        <w:trPr>
          <w:trHeight w:val="360"/>
        </w:trPr>
        <w:tc>
          <w:tcPr>
            <w:tcW w:w="1310" w:type="dxa"/>
            <w:tcBorders>
              <w:top w:val="nil"/>
              <w:left w:val="single" w:sz="4" w:space="0" w:color="auto"/>
              <w:bottom w:val="single" w:sz="4" w:space="0" w:color="auto"/>
              <w:right w:val="single" w:sz="4" w:space="0" w:color="auto"/>
            </w:tcBorders>
            <w:shd w:val="clear" w:color="000000" w:fill="FFFFFF"/>
            <w:noWrap/>
            <w:vAlign w:val="bottom"/>
            <w:hideMark/>
          </w:tcPr>
          <w:p w:rsidR="00232D90" w:rsidRPr="00232D90" w:rsidRDefault="00232D90" w:rsidP="008F47DC">
            <w:pPr>
              <w:jc w:val="right"/>
              <w:rPr>
                <w:sz w:val="25"/>
                <w:szCs w:val="25"/>
              </w:rPr>
            </w:pPr>
            <w:r w:rsidRPr="00232D90">
              <w:rPr>
                <w:sz w:val="25"/>
                <w:szCs w:val="25"/>
              </w:rPr>
              <w:lastRenderedPageBreak/>
              <w:t>02</w:t>
            </w:r>
          </w:p>
        </w:tc>
        <w:tc>
          <w:tcPr>
            <w:tcW w:w="1760" w:type="dxa"/>
            <w:tcBorders>
              <w:top w:val="nil"/>
              <w:left w:val="nil"/>
              <w:bottom w:val="single" w:sz="4" w:space="0" w:color="auto"/>
              <w:right w:val="single" w:sz="4" w:space="0" w:color="auto"/>
            </w:tcBorders>
            <w:shd w:val="clear" w:color="000000" w:fill="FFFFFF"/>
            <w:noWrap/>
            <w:vAlign w:val="bottom"/>
            <w:hideMark/>
          </w:tcPr>
          <w:p w:rsidR="00232D90" w:rsidRPr="00232D90" w:rsidRDefault="00232D90" w:rsidP="008F47DC">
            <w:pPr>
              <w:jc w:val="right"/>
              <w:rPr>
                <w:sz w:val="25"/>
                <w:szCs w:val="25"/>
              </w:rPr>
            </w:pPr>
            <w:r w:rsidRPr="00232D90">
              <w:rPr>
                <w:sz w:val="25"/>
                <w:szCs w:val="25"/>
              </w:rPr>
              <w:t>18.03.2022</w:t>
            </w:r>
          </w:p>
        </w:tc>
        <w:tc>
          <w:tcPr>
            <w:tcW w:w="1278" w:type="dxa"/>
            <w:tcBorders>
              <w:top w:val="nil"/>
              <w:left w:val="nil"/>
              <w:bottom w:val="single" w:sz="4" w:space="0" w:color="auto"/>
              <w:right w:val="single" w:sz="4" w:space="0" w:color="auto"/>
            </w:tcBorders>
            <w:shd w:val="clear" w:color="000000" w:fill="FFFFFF"/>
            <w:noWrap/>
            <w:vAlign w:val="bottom"/>
            <w:hideMark/>
          </w:tcPr>
          <w:p w:rsidR="00232D90" w:rsidRPr="00232D90" w:rsidRDefault="00232D90" w:rsidP="008F47DC">
            <w:pPr>
              <w:jc w:val="right"/>
              <w:rPr>
                <w:sz w:val="25"/>
                <w:szCs w:val="25"/>
              </w:rPr>
            </w:pPr>
            <w:r w:rsidRPr="00232D90">
              <w:rPr>
                <w:sz w:val="25"/>
                <w:szCs w:val="25"/>
              </w:rPr>
              <w:t>52 800,00</w:t>
            </w:r>
          </w:p>
        </w:tc>
        <w:tc>
          <w:tcPr>
            <w:tcW w:w="2578" w:type="dxa"/>
            <w:tcBorders>
              <w:top w:val="nil"/>
              <w:left w:val="nil"/>
              <w:bottom w:val="single" w:sz="4" w:space="0" w:color="auto"/>
              <w:right w:val="single" w:sz="4" w:space="0" w:color="auto"/>
            </w:tcBorders>
            <w:shd w:val="clear" w:color="000000" w:fill="FFFFFF"/>
            <w:vAlign w:val="bottom"/>
            <w:hideMark/>
          </w:tcPr>
          <w:p w:rsidR="00232D90" w:rsidRPr="00232D90" w:rsidRDefault="00232D90" w:rsidP="008F47DC">
            <w:pPr>
              <w:rPr>
                <w:sz w:val="25"/>
                <w:szCs w:val="25"/>
              </w:rPr>
            </w:pPr>
            <w:proofErr w:type="spellStart"/>
            <w:r w:rsidRPr="00232D90">
              <w:rPr>
                <w:sz w:val="25"/>
                <w:szCs w:val="25"/>
              </w:rPr>
              <w:t>Бакветуправление</w:t>
            </w:r>
            <w:proofErr w:type="spellEnd"/>
          </w:p>
        </w:tc>
        <w:tc>
          <w:tcPr>
            <w:tcW w:w="3399" w:type="dxa"/>
            <w:tcBorders>
              <w:top w:val="nil"/>
              <w:left w:val="nil"/>
              <w:bottom w:val="single" w:sz="4" w:space="0" w:color="auto"/>
              <w:right w:val="single" w:sz="4" w:space="0" w:color="auto"/>
            </w:tcBorders>
            <w:shd w:val="clear" w:color="000000" w:fill="FFFFFF"/>
            <w:vAlign w:val="bottom"/>
            <w:hideMark/>
          </w:tcPr>
          <w:p w:rsidR="00232D90" w:rsidRPr="00232D90" w:rsidRDefault="00232D90" w:rsidP="008F47DC">
            <w:pPr>
              <w:rPr>
                <w:sz w:val="25"/>
                <w:szCs w:val="25"/>
              </w:rPr>
            </w:pPr>
            <w:r w:rsidRPr="00232D90">
              <w:rPr>
                <w:sz w:val="25"/>
                <w:szCs w:val="25"/>
              </w:rPr>
              <w:t xml:space="preserve">В договоре </w:t>
            </w:r>
            <w:proofErr w:type="gramStart"/>
            <w:r w:rsidRPr="00232D90">
              <w:rPr>
                <w:sz w:val="25"/>
                <w:szCs w:val="25"/>
              </w:rPr>
              <w:t>указан</w:t>
            </w:r>
            <w:proofErr w:type="gramEnd"/>
            <w:r w:rsidRPr="00232D90">
              <w:rPr>
                <w:sz w:val="25"/>
                <w:szCs w:val="25"/>
              </w:rPr>
              <w:t xml:space="preserve"> п.5, ИКЗ от п.4</w:t>
            </w:r>
          </w:p>
        </w:tc>
      </w:tr>
      <w:tr w:rsidR="00232D90" w:rsidRPr="00232D90" w:rsidTr="008F47DC">
        <w:trPr>
          <w:trHeight w:val="360"/>
        </w:trPr>
        <w:tc>
          <w:tcPr>
            <w:tcW w:w="1310" w:type="dxa"/>
            <w:tcBorders>
              <w:top w:val="nil"/>
              <w:left w:val="single" w:sz="4" w:space="0" w:color="auto"/>
              <w:bottom w:val="single" w:sz="4" w:space="0" w:color="auto"/>
              <w:right w:val="single" w:sz="4" w:space="0" w:color="auto"/>
            </w:tcBorders>
            <w:shd w:val="clear" w:color="000000" w:fill="FFFFFF"/>
            <w:noWrap/>
            <w:vAlign w:val="bottom"/>
            <w:hideMark/>
          </w:tcPr>
          <w:p w:rsidR="00232D90" w:rsidRPr="00232D90" w:rsidRDefault="00232D90" w:rsidP="008F47DC">
            <w:pPr>
              <w:rPr>
                <w:sz w:val="25"/>
                <w:szCs w:val="25"/>
              </w:rPr>
            </w:pPr>
            <w:r w:rsidRPr="00232D90">
              <w:rPr>
                <w:sz w:val="25"/>
                <w:szCs w:val="25"/>
              </w:rPr>
              <w:t>220427то</w:t>
            </w:r>
          </w:p>
        </w:tc>
        <w:tc>
          <w:tcPr>
            <w:tcW w:w="1760" w:type="dxa"/>
            <w:tcBorders>
              <w:top w:val="nil"/>
              <w:left w:val="nil"/>
              <w:bottom w:val="single" w:sz="4" w:space="0" w:color="auto"/>
              <w:right w:val="single" w:sz="4" w:space="0" w:color="auto"/>
            </w:tcBorders>
            <w:shd w:val="clear" w:color="000000" w:fill="FFFFFF"/>
            <w:noWrap/>
            <w:vAlign w:val="bottom"/>
            <w:hideMark/>
          </w:tcPr>
          <w:p w:rsidR="00232D90" w:rsidRPr="00232D90" w:rsidRDefault="00232D90" w:rsidP="008F47DC">
            <w:pPr>
              <w:jc w:val="right"/>
              <w:rPr>
                <w:sz w:val="25"/>
                <w:szCs w:val="25"/>
              </w:rPr>
            </w:pPr>
            <w:r w:rsidRPr="00232D90">
              <w:rPr>
                <w:sz w:val="25"/>
                <w:szCs w:val="25"/>
              </w:rPr>
              <w:t>27.04.2022</w:t>
            </w:r>
          </w:p>
        </w:tc>
        <w:tc>
          <w:tcPr>
            <w:tcW w:w="1278" w:type="dxa"/>
            <w:tcBorders>
              <w:top w:val="nil"/>
              <w:left w:val="nil"/>
              <w:bottom w:val="single" w:sz="4" w:space="0" w:color="auto"/>
              <w:right w:val="single" w:sz="4" w:space="0" w:color="auto"/>
            </w:tcBorders>
            <w:shd w:val="clear" w:color="000000" w:fill="FFFFFF"/>
            <w:noWrap/>
            <w:vAlign w:val="bottom"/>
            <w:hideMark/>
          </w:tcPr>
          <w:p w:rsidR="00232D90" w:rsidRPr="00232D90" w:rsidRDefault="00232D90" w:rsidP="008F47DC">
            <w:pPr>
              <w:jc w:val="right"/>
              <w:rPr>
                <w:sz w:val="25"/>
                <w:szCs w:val="25"/>
              </w:rPr>
            </w:pPr>
            <w:r w:rsidRPr="00232D90">
              <w:rPr>
                <w:sz w:val="25"/>
                <w:szCs w:val="25"/>
              </w:rPr>
              <w:t>35 829,00</w:t>
            </w:r>
          </w:p>
        </w:tc>
        <w:tc>
          <w:tcPr>
            <w:tcW w:w="2578" w:type="dxa"/>
            <w:tcBorders>
              <w:top w:val="nil"/>
              <w:left w:val="nil"/>
              <w:bottom w:val="single" w:sz="4" w:space="0" w:color="auto"/>
              <w:right w:val="single" w:sz="4" w:space="0" w:color="auto"/>
            </w:tcBorders>
            <w:shd w:val="clear" w:color="000000" w:fill="FFFFFF"/>
            <w:vAlign w:val="bottom"/>
            <w:hideMark/>
          </w:tcPr>
          <w:p w:rsidR="00232D90" w:rsidRPr="00232D90" w:rsidRDefault="00232D90" w:rsidP="008F47DC">
            <w:pPr>
              <w:rPr>
                <w:sz w:val="25"/>
                <w:szCs w:val="25"/>
              </w:rPr>
            </w:pPr>
            <w:r w:rsidRPr="00232D90">
              <w:rPr>
                <w:sz w:val="25"/>
                <w:szCs w:val="25"/>
              </w:rPr>
              <w:t>ООО «</w:t>
            </w:r>
            <w:proofErr w:type="spellStart"/>
            <w:r w:rsidRPr="00232D90">
              <w:rPr>
                <w:sz w:val="25"/>
                <w:szCs w:val="25"/>
              </w:rPr>
              <w:t>Альфатех</w:t>
            </w:r>
            <w:proofErr w:type="spellEnd"/>
            <w:r w:rsidRPr="00232D90">
              <w:rPr>
                <w:sz w:val="25"/>
                <w:szCs w:val="25"/>
              </w:rPr>
              <w:t>»</w:t>
            </w:r>
          </w:p>
        </w:tc>
        <w:tc>
          <w:tcPr>
            <w:tcW w:w="3399" w:type="dxa"/>
            <w:tcBorders>
              <w:top w:val="nil"/>
              <w:left w:val="nil"/>
              <w:bottom w:val="single" w:sz="4" w:space="0" w:color="auto"/>
              <w:right w:val="single" w:sz="4" w:space="0" w:color="auto"/>
            </w:tcBorders>
            <w:shd w:val="clear" w:color="000000" w:fill="FFFFFF"/>
            <w:vAlign w:val="bottom"/>
            <w:hideMark/>
          </w:tcPr>
          <w:p w:rsidR="00232D90" w:rsidRPr="00232D90" w:rsidRDefault="00232D90" w:rsidP="008F47DC">
            <w:pPr>
              <w:rPr>
                <w:sz w:val="25"/>
                <w:szCs w:val="25"/>
              </w:rPr>
            </w:pPr>
            <w:r w:rsidRPr="00232D90">
              <w:rPr>
                <w:sz w:val="25"/>
                <w:szCs w:val="25"/>
              </w:rPr>
              <w:t>В договоре использован термин «банковские дни»</w:t>
            </w:r>
          </w:p>
        </w:tc>
      </w:tr>
      <w:tr w:rsidR="00232D90" w:rsidRPr="00232D90" w:rsidTr="008F47DC">
        <w:trPr>
          <w:trHeight w:val="360"/>
        </w:trPr>
        <w:tc>
          <w:tcPr>
            <w:tcW w:w="1310" w:type="dxa"/>
            <w:tcBorders>
              <w:top w:val="nil"/>
              <w:left w:val="single" w:sz="4" w:space="0" w:color="auto"/>
              <w:bottom w:val="single" w:sz="4" w:space="0" w:color="auto"/>
              <w:right w:val="single" w:sz="4" w:space="0" w:color="auto"/>
            </w:tcBorders>
            <w:shd w:val="clear" w:color="000000" w:fill="FFFFFF"/>
            <w:noWrap/>
            <w:vAlign w:val="bottom"/>
            <w:hideMark/>
          </w:tcPr>
          <w:p w:rsidR="00232D90" w:rsidRPr="00232D90" w:rsidRDefault="00232D90" w:rsidP="008F47DC">
            <w:pPr>
              <w:rPr>
                <w:sz w:val="25"/>
                <w:szCs w:val="25"/>
              </w:rPr>
            </w:pPr>
            <w:r w:rsidRPr="00232D90">
              <w:rPr>
                <w:sz w:val="25"/>
                <w:szCs w:val="25"/>
              </w:rPr>
              <w:t>002-02/22м</w:t>
            </w:r>
          </w:p>
        </w:tc>
        <w:tc>
          <w:tcPr>
            <w:tcW w:w="1760" w:type="dxa"/>
            <w:tcBorders>
              <w:top w:val="nil"/>
              <w:left w:val="nil"/>
              <w:bottom w:val="single" w:sz="4" w:space="0" w:color="auto"/>
              <w:right w:val="single" w:sz="4" w:space="0" w:color="auto"/>
            </w:tcBorders>
            <w:shd w:val="clear" w:color="000000" w:fill="FFFFFF"/>
            <w:noWrap/>
            <w:vAlign w:val="bottom"/>
            <w:hideMark/>
          </w:tcPr>
          <w:p w:rsidR="00232D90" w:rsidRPr="00232D90" w:rsidRDefault="00232D90" w:rsidP="008F47DC">
            <w:pPr>
              <w:jc w:val="right"/>
              <w:rPr>
                <w:sz w:val="25"/>
                <w:szCs w:val="25"/>
              </w:rPr>
            </w:pPr>
            <w:r w:rsidRPr="00232D90">
              <w:rPr>
                <w:sz w:val="25"/>
                <w:szCs w:val="25"/>
              </w:rPr>
              <w:t>16.02.2022</w:t>
            </w:r>
          </w:p>
        </w:tc>
        <w:tc>
          <w:tcPr>
            <w:tcW w:w="1278" w:type="dxa"/>
            <w:tcBorders>
              <w:top w:val="nil"/>
              <w:left w:val="nil"/>
              <w:bottom w:val="single" w:sz="4" w:space="0" w:color="auto"/>
              <w:right w:val="single" w:sz="4" w:space="0" w:color="auto"/>
            </w:tcBorders>
            <w:shd w:val="clear" w:color="000000" w:fill="FFFFFF"/>
            <w:noWrap/>
            <w:vAlign w:val="bottom"/>
            <w:hideMark/>
          </w:tcPr>
          <w:p w:rsidR="00232D90" w:rsidRPr="00232D90" w:rsidRDefault="00232D90" w:rsidP="008F47DC">
            <w:pPr>
              <w:jc w:val="right"/>
              <w:rPr>
                <w:sz w:val="25"/>
                <w:szCs w:val="25"/>
              </w:rPr>
            </w:pPr>
            <w:r w:rsidRPr="00232D90">
              <w:rPr>
                <w:sz w:val="25"/>
                <w:szCs w:val="25"/>
              </w:rPr>
              <w:t>73 090,00</w:t>
            </w:r>
          </w:p>
        </w:tc>
        <w:tc>
          <w:tcPr>
            <w:tcW w:w="2578" w:type="dxa"/>
            <w:tcBorders>
              <w:top w:val="nil"/>
              <w:left w:val="nil"/>
              <w:bottom w:val="single" w:sz="4" w:space="0" w:color="auto"/>
              <w:right w:val="single" w:sz="4" w:space="0" w:color="auto"/>
            </w:tcBorders>
            <w:shd w:val="clear" w:color="000000" w:fill="FFFFFF"/>
            <w:vAlign w:val="bottom"/>
            <w:hideMark/>
          </w:tcPr>
          <w:p w:rsidR="00232D90" w:rsidRPr="00232D90" w:rsidRDefault="00232D90" w:rsidP="008F47DC">
            <w:pPr>
              <w:rPr>
                <w:sz w:val="25"/>
                <w:szCs w:val="25"/>
              </w:rPr>
            </w:pPr>
            <w:r w:rsidRPr="00232D90">
              <w:rPr>
                <w:sz w:val="25"/>
                <w:szCs w:val="25"/>
              </w:rPr>
              <w:t>ООО СПМ-70</w:t>
            </w:r>
          </w:p>
        </w:tc>
        <w:tc>
          <w:tcPr>
            <w:tcW w:w="3399" w:type="dxa"/>
            <w:tcBorders>
              <w:top w:val="nil"/>
              <w:left w:val="nil"/>
              <w:bottom w:val="single" w:sz="4" w:space="0" w:color="auto"/>
              <w:right w:val="single" w:sz="4" w:space="0" w:color="auto"/>
            </w:tcBorders>
            <w:shd w:val="clear" w:color="000000" w:fill="FFFFFF"/>
            <w:vAlign w:val="bottom"/>
            <w:hideMark/>
          </w:tcPr>
          <w:p w:rsidR="00232D90" w:rsidRPr="00232D90" w:rsidRDefault="00232D90" w:rsidP="008F47DC">
            <w:pPr>
              <w:rPr>
                <w:sz w:val="25"/>
                <w:szCs w:val="25"/>
              </w:rPr>
            </w:pPr>
            <w:r w:rsidRPr="00232D90">
              <w:rPr>
                <w:sz w:val="25"/>
                <w:szCs w:val="25"/>
              </w:rPr>
              <w:t>В РМЗ – п.5</w:t>
            </w:r>
          </w:p>
        </w:tc>
      </w:tr>
      <w:tr w:rsidR="00232D90" w:rsidRPr="00232D90" w:rsidTr="008F47DC">
        <w:trPr>
          <w:trHeight w:val="360"/>
        </w:trPr>
        <w:tc>
          <w:tcPr>
            <w:tcW w:w="1310" w:type="dxa"/>
            <w:tcBorders>
              <w:top w:val="nil"/>
              <w:left w:val="single" w:sz="4" w:space="0" w:color="auto"/>
              <w:bottom w:val="single" w:sz="4" w:space="0" w:color="auto"/>
              <w:right w:val="single" w:sz="4" w:space="0" w:color="auto"/>
            </w:tcBorders>
            <w:shd w:val="clear" w:color="000000" w:fill="FFFFFF"/>
            <w:noWrap/>
            <w:vAlign w:val="bottom"/>
            <w:hideMark/>
          </w:tcPr>
          <w:p w:rsidR="00232D90" w:rsidRPr="00232D90" w:rsidRDefault="00232D90" w:rsidP="008F47DC">
            <w:pPr>
              <w:rPr>
                <w:sz w:val="25"/>
                <w:szCs w:val="25"/>
              </w:rPr>
            </w:pPr>
            <w:r w:rsidRPr="00232D90">
              <w:rPr>
                <w:sz w:val="25"/>
                <w:szCs w:val="25"/>
              </w:rPr>
              <w:t>07/06/22</w:t>
            </w:r>
          </w:p>
        </w:tc>
        <w:tc>
          <w:tcPr>
            <w:tcW w:w="1760" w:type="dxa"/>
            <w:tcBorders>
              <w:top w:val="nil"/>
              <w:left w:val="nil"/>
              <w:bottom w:val="single" w:sz="4" w:space="0" w:color="auto"/>
              <w:right w:val="single" w:sz="4" w:space="0" w:color="auto"/>
            </w:tcBorders>
            <w:shd w:val="clear" w:color="000000" w:fill="FFFFFF"/>
            <w:noWrap/>
            <w:vAlign w:val="bottom"/>
            <w:hideMark/>
          </w:tcPr>
          <w:p w:rsidR="00232D90" w:rsidRPr="00232D90" w:rsidRDefault="00232D90" w:rsidP="008F47DC">
            <w:pPr>
              <w:jc w:val="right"/>
              <w:rPr>
                <w:sz w:val="25"/>
                <w:szCs w:val="25"/>
              </w:rPr>
            </w:pPr>
            <w:r w:rsidRPr="00232D90">
              <w:rPr>
                <w:sz w:val="25"/>
                <w:szCs w:val="25"/>
              </w:rPr>
              <w:t>07.06.2022</w:t>
            </w:r>
          </w:p>
        </w:tc>
        <w:tc>
          <w:tcPr>
            <w:tcW w:w="1278" w:type="dxa"/>
            <w:tcBorders>
              <w:top w:val="nil"/>
              <w:left w:val="nil"/>
              <w:bottom w:val="single" w:sz="4" w:space="0" w:color="auto"/>
              <w:right w:val="single" w:sz="4" w:space="0" w:color="auto"/>
            </w:tcBorders>
            <w:shd w:val="clear" w:color="000000" w:fill="FFFFFF"/>
            <w:noWrap/>
            <w:vAlign w:val="bottom"/>
            <w:hideMark/>
          </w:tcPr>
          <w:p w:rsidR="00232D90" w:rsidRPr="00232D90" w:rsidRDefault="00232D90" w:rsidP="008F47DC">
            <w:pPr>
              <w:jc w:val="right"/>
              <w:rPr>
                <w:sz w:val="25"/>
                <w:szCs w:val="25"/>
              </w:rPr>
            </w:pPr>
            <w:r w:rsidRPr="00232D90">
              <w:rPr>
                <w:sz w:val="25"/>
                <w:szCs w:val="25"/>
              </w:rPr>
              <w:t>8 715,00</w:t>
            </w:r>
          </w:p>
        </w:tc>
        <w:tc>
          <w:tcPr>
            <w:tcW w:w="2578" w:type="dxa"/>
            <w:tcBorders>
              <w:top w:val="nil"/>
              <w:left w:val="nil"/>
              <w:bottom w:val="single" w:sz="4" w:space="0" w:color="auto"/>
              <w:right w:val="single" w:sz="4" w:space="0" w:color="auto"/>
            </w:tcBorders>
            <w:shd w:val="clear" w:color="000000" w:fill="FFFFFF"/>
            <w:vAlign w:val="bottom"/>
            <w:hideMark/>
          </w:tcPr>
          <w:p w:rsidR="00232D90" w:rsidRPr="00232D90" w:rsidRDefault="00232D90" w:rsidP="008F47DC">
            <w:pPr>
              <w:rPr>
                <w:sz w:val="25"/>
                <w:szCs w:val="25"/>
              </w:rPr>
            </w:pPr>
            <w:proofErr w:type="spellStart"/>
            <w:r w:rsidRPr="00232D90">
              <w:rPr>
                <w:sz w:val="25"/>
                <w:szCs w:val="25"/>
              </w:rPr>
              <w:t>техцентр</w:t>
            </w:r>
            <w:proofErr w:type="spellEnd"/>
            <w:r w:rsidRPr="00232D90">
              <w:rPr>
                <w:sz w:val="25"/>
                <w:szCs w:val="25"/>
              </w:rPr>
              <w:t xml:space="preserve"> </w:t>
            </w:r>
            <w:proofErr w:type="spellStart"/>
            <w:r w:rsidRPr="00232D90">
              <w:rPr>
                <w:sz w:val="25"/>
                <w:szCs w:val="25"/>
              </w:rPr>
              <w:t>газавтосервис</w:t>
            </w:r>
            <w:proofErr w:type="spellEnd"/>
          </w:p>
        </w:tc>
        <w:tc>
          <w:tcPr>
            <w:tcW w:w="3399" w:type="dxa"/>
            <w:tcBorders>
              <w:top w:val="nil"/>
              <w:left w:val="nil"/>
              <w:bottom w:val="single" w:sz="4" w:space="0" w:color="auto"/>
              <w:right w:val="single" w:sz="4" w:space="0" w:color="auto"/>
            </w:tcBorders>
            <w:shd w:val="clear" w:color="000000" w:fill="FFFFFF"/>
            <w:vAlign w:val="bottom"/>
            <w:hideMark/>
          </w:tcPr>
          <w:p w:rsidR="00232D90" w:rsidRPr="00232D90" w:rsidRDefault="00232D90" w:rsidP="008F47DC">
            <w:pPr>
              <w:rPr>
                <w:sz w:val="25"/>
                <w:szCs w:val="25"/>
              </w:rPr>
            </w:pPr>
            <w:r w:rsidRPr="00232D90">
              <w:rPr>
                <w:sz w:val="25"/>
                <w:szCs w:val="25"/>
              </w:rPr>
              <w:t>банковские дни, в РМЗ п.5</w:t>
            </w:r>
          </w:p>
        </w:tc>
      </w:tr>
      <w:tr w:rsidR="00232D90" w:rsidRPr="00232D90" w:rsidTr="008F47DC">
        <w:trPr>
          <w:trHeight w:val="360"/>
        </w:trPr>
        <w:tc>
          <w:tcPr>
            <w:tcW w:w="1310" w:type="dxa"/>
            <w:tcBorders>
              <w:top w:val="nil"/>
              <w:left w:val="single" w:sz="4" w:space="0" w:color="auto"/>
              <w:bottom w:val="single" w:sz="4" w:space="0" w:color="auto"/>
              <w:right w:val="single" w:sz="4" w:space="0" w:color="auto"/>
            </w:tcBorders>
            <w:shd w:val="clear" w:color="000000" w:fill="FFFFFF"/>
            <w:noWrap/>
            <w:vAlign w:val="bottom"/>
            <w:hideMark/>
          </w:tcPr>
          <w:p w:rsidR="00232D90" w:rsidRPr="00232D90" w:rsidRDefault="00232D90" w:rsidP="008F47DC">
            <w:pPr>
              <w:rPr>
                <w:sz w:val="25"/>
                <w:szCs w:val="25"/>
              </w:rPr>
            </w:pPr>
            <w:r w:rsidRPr="00232D90">
              <w:rPr>
                <w:sz w:val="25"/>
                <w:szCs w:val="25"/>
              </w:rPr>
              <w:t>1808</w:t>
            </w:r>
          </w:p>
        </w:tc>
        <w:tc>
          <w:tcPr>
            <w:tcW w:w="1760" w:type="dxa"/>
            <w:tcBorders>
              <w:top w:val="nil"/>
              <w:left w:val="nil"/>
              <w:bottom w:val="single" w:sz="4" w:space="0" w:color="auto"/>
              <w:right w:val="single" w:sz="4" w:space="0" w:color="auto"/>
            </w:tcBorders>
            <w:shd w:val="clear" w:color="000000" w:fill="FFFFFF"/>
            <w:noWrap/>
            <w:vAlign w:val="bottom"/>
            <w:hideMark/>
          </w:tcPr>
          <w:p w:rsidR="00232D90" w:rsidRPr="00232D90" w:rsidRDefault="00232D90" w:rsidP="008F47DC">
            <w:pPr>
              <w:jc w:val="right"/>
              <w:rPr>
                <w:sz w:val="25"/>
                <w:szCs w:val="25"/>
              </w:rPr>
            </w:pPr>
            <w:r w:rsidRPr="00232D90">
              <w:rPr>
                <w:sz w:val="25"/>
                <w:szCs w:val="25"/>
              </w:rPr>
              <w:t>18.08.2022</w:t>
            </w:r>
          </w:p>
        </w:tc>
        <w:tc>
          <w:tcPr>
            <w:tcW w:w="1278" w:type="dxa"/>
            <w:tcBorders>
              <w:top w:val="nil"/>
              <w:left w:val="nil"/>
              <w:bottom w:val="single" w:sz="4" w:space="0" w:color="auto"/>
              <w:right w:val="single" w:sz="4" w:space="0" w:color="auto"/>
            </w:tcBorders>
            <w:shd w:val="clear" w:color="000000" w:fill="FFFFFF"/>
            <w:noWrap/>
            <w:vAlign w:val="bottom"/>
            <w:hideMark/>
          </w:tcPr>
          <w:p w:rsidR="00232D90" w:rsidRPr="00232D90" w:rsidRDefault="00232D90" w:rsidP="008F47DC">
            <w:pPr>
              <w:jc w:val="right"/>
              <w:rPr>
                <w:sz w:val="25"/>
                <w:szCs w:val="25"/>
              </w:rPr>
            </w:pPr>
            <w:r w:rsidRPr="00232D90">
              <w:rPr>
                <w:sz w:val="25"/>
                <w:szCs w:val="25"/>
              </w:rPr>
              <w:t>7 110,00</w:t>
            </w:r>
          </w:p>
        </w:tc>
        <w:tc>
          <w:tcPr>
            <w:tcW w:w="2578" w:type="dxa"/>
            <w:tcBorders>
              <w:top w:val="nil"/>
              <w:left w:val="nil"/>
              <w:bottom w:val="single" w:sz="4" w:space="0" w:color="auto"/>
              <w:right w:val="single" w:sz="4" w:space="0" w:color="auto"/>
            </w:tcBorders>
            <w:shd w:val="clear" w:color="000000" w:fill="FFFFFF"/>
            <w:vAlign w:val="bottom"/>
            <w:hideMark/>
          </w:tcPr>
          <w:p w:rsidR="00232D90" w:rsidRPr="00232D90" w:rsidRDefault="00232D90" w:rsidP="008F47DC">
            <w:pPr>
              <w:rPr>
                <w:sz w:val="25"/>
                <w:szCs w:val="25"/>
              </w:rPr>
            </w:pPr>
            <w:proofErr w:type="spellStart"/>
            <w:r w:rsidRPr="00232D90">
              <w:rPr>
                <w:sz w:val="25"/>
                <w:szCs w:val="25"/>
              </w:rPr>
              <w:t>армаком</w:t>
            </w:r>
            <w:proofErr w:type="spellEnd"/>
            <w:r w:rsidRPr="00232D90">
              <w:rPr>
                <w:sz w:val="25"/>
                <w:szCs w:val="25"/>
              </w:rPr>
              <w:t xml:space="preserve"> </w:t>
            </w:r>
            <w:proofErr w:type="spellStart"/>
            <w:r w:rsidRPr="00232D90">
              <w:rPr>
                <w:sz w:val="25"/>
                <w:szCs w:val="25"/>
              </w:rPr>
              <w:t>тк</w:t>
            </w:r>
            <w:proofErr w:type="spellEnd"/>
            <w:r w:rsidRPr="00232D90">
              <w:rPr>
                <w:sz w:val="25"/>
                <w:szCs w:val="25"/>
              </w:rPr>
              <w:t xml:space="preserve"> </w:t>
            </w:r>
            <w:proofErr w:type="spellStart"/>
            <w:r w:rsidRPr="00232D90">
              <w:rPr>
                <w:sz w:val="25"/>
                <w:szCs w:val="25"/>
              </w:rPr>
              <w:t>ооо</w:t>
            </w:r>
            <w:proofErr w:type="spellEnd"/>
          </w:p>
        </w:tc>
        <w:tc>
          <w:tcPr>
            <w:tcW w:w="3399" w:type="dxa"/>
            <w:tcBorders>
              <w:top w:val="nil"/>
              <w:left w:val="nil"/>
              <w:bottom w:val="single" w:sz="4" w:space="0" w:color="auto"/>
              <w:right w:val="single" w:sz="4" w:space="0" w:color="auto"/>
            </w:tcBorders>
            <w:shd w:val="clear" w:color="000000" w:fill="FFFFFF"/>
            <w:vAlign w:val="bottom"/>
            <w:hideMark/>
          </w:tcPr>
          <w:p w:rsidR="00232D90" w:rsidRPr="00232D90" w:rsidRDefault="00232D90" w:rsidP="008F47DC">
            <w:pPr>
              <w:rPr>
                <w:sz w:val="25"/>
                <w:szCs w:val="25"/>
              </w:rPr>
            </w:pPr>
            <w:r w:rsidRPr="00232D90">
              <w:rPr>
                <w:sz w:val="25"/>
                <w:szCs w:val="25"/>
              </w:rPr>
              <w:t>Нет в РМЗ</w:t>
            </w:r>
          </w:p>
        </w:tc>
      </w:tr>
      <w:tr w:rsidR="00232D90" w:rsidRPr="00232D90" w:rsidTr="008F47DC">
        <w:trPr>
          <w:trHeight w:val="360"/>
        </w:trPr>
        <w:tc>
          <w:tcPr>
            <w:tcW w:w="1310" w:type="dxa"/>
            <w:tcBorders>
              <w:top w:val="nil"/>
              <w:left w:val="single" w:sz="4" w:space="0" w:color="auto"/>
              <w:bottom w:val="single" w:sz="4" w:space="0" w:color="auto"/>
              <w:right w:val="single" w:sz="4" w:space="0" w:color="auto"/>
            </w:tcBorders>
            <w:shd w:val="clear" w:color="000000" w:fill="FFFFFF"/>
            <w:noWrap/>
            <w:vAlign w:val="bottom"/>
            <w:hideMark/>
          </w:tcPr>
          <w:p w:rsidR="00232D90" w:rsidRPr="00232D90" w:rsidRDefault="00232D90" w:rsidP="008F47DC">
            <w:pPr>
              <w:rPr>
                <w:sz w:val="25"/>
                <w:szCs w:val="25"/>
              </w:rPr>
            </w:pPr>
            <w:r w:rsidRPr="00232D90">
              <w:rPr>
                <w:sz w:val="25"/>
                <w:szCs w:val="25"/>
              </w:rPr>
              <w:t>1571/44/22</w:t>
            </w:r>
          </w:p>
        </w:tc>
        <w:tc>
          <w:tcPr>
            <w:tcW w:w="1760" w:type="dxa"/>
            <w:tcBorders>
              <w:top w:val="nil"/>
              <w:left w:val="nil"/>
              <w:bottom w:val="single" w:sz="4" w:space="0" w:color="auto"/>
              <w:right w:val="single" w:sz="4" w:space="0" w:color="auto"/>
            </w:tcBorders>
            <w:shd w:val="clear" w:color="000000" w:fill="FFFFFF"/>
            <w:noWrap/>
            <w:vAlign w:val="bottom"/>
            <w:hideMark/>
          </w:tcPr>
          <w:p w:rsidR="00232D90" w:rsidRPr="00232D90" w:rsidRDefault="00232D90" w:rsidP="008F47DC">
            <w:pPr>
              <w:jc w:val="right"/>
              <w:rPr>
                <w:sz w:val="25"/>
                <w:szCs w:val="25"/>
              </w:rPr>
            </w:pPr>
            <w:r w:rsidRPr="00232D90">
              <w:rPr>
                <w:sz w:val="25"/>
                <w:szCs w:val="25"/>
              </w:rPr>
              <w:t>14.12.2022</w:t>
            </w:r>
          </w:p>
        </w:tc>
        <w:tc>
          <w:tcPr>
            <w:tcW w:w="1278" w:type="dxa"/>
            <w:tcBorders>
              <w:top w:val="nil"/>
              <w:left w:val="nil"/>
              <w:bottom w:val="single" w:sz="4" w:space="0" w:color="auto"/>
              <w:right w:val="single" w:sz="4" w:space="0" w:color="auto"/>
            </w:tcBorders>
            <w:shd w:val="clear" w:color="000000" w:fill="FFFFFF"/>
            <w:noWrap/>
            <w:vAlign w:val="bottom"/>
            <w:hideMark/>
          </w:tcPr>
          <w:p w:rsidR="00232D90" w:rsidRPr="00232D90" w:rsidRDefault="00232D90" w:rsidP="008F47DC">
            <w:pPr>
              <w:jc w:val="right"/>
              <w:rPr>
                <w:sz w:val="25"/>
                <w:szCs w:val="25"/>
              </w:rPr>
            </w:pPr>
            <w:r w:rsidRPr="00232D90">
              <w:rPr>
                <w:sz w:val="25"/>
                <w:szCs w:val="25"/>
              </w:rPr>
              <w:t>21 240,00</w:t>
            </w:r>
          </w:p>
        </w:tc>
        <w:tc>
          <w:tcPr>
            <w:tcW w:w="2578" w:type="dxa"/>
            <w:tcBorders>
              <w:top w:val="nil"/>
              <w:left w:val="nil"/>
              <w:bottom w:val="single" w:sz="4" w:space="0" w:color="auto"/>
              <w:right w:val="single" w:sz="4" w:space="0" w:color="auto"/>
            </w:tcBorders>
            <w:shd w:val="clear" w:color="000000" w:fill="FFFFFF"/>
            <w:vAlign w:val="bottom"/>
            <w:hideMark/>
          </w:tcPr>
          <w:p w:rsidR="00232D90" w:rsidRPr="00232D90" w:rsidRDefault="00232D90" w:rsidP="008F47DC">
            <w:pPr>
              <w:rPr>
                <w:sz w:val="25"/>
                <w:szCs w:val="25"/>
              </w:rPr>
            </w:pPr>
            <w:proofErr w:type="spellStart"/>
            <w:r w:rsidRPr="00232D90">
              <w:rPr>
                <w:sz w:val="25"/>
                <w:szCs w:val="25"/>
              </w:rPr>
              <w:t>техцентр</w:t>
            </w:r>
            <w:proofErr w:type="spellEnd"/>
            <w:r w:rsidRPr="00232D90">
              <w:rPr>
                <w:sz w:val="25"/>
                <w:szCs w:val="25"/>
              </w:rPr>
              <w:t xml:space="preserve"> </w:t>
            </w:r>
            <w:proofErr w:type="spellStart"/>
            <w:r w:rsidRPr="00232D90">
              <w:rPr>
                <w:sz w:val="25"/>
                <w:szCs w:val="25"/>
              </w:rPr>
              <w:t>газавтосервис</w:t>
            </w:r>
            <w:proofErr w:type="spellEnd"/>
          </w:p>
        </w:tc>
        <w:tc>
          <w:tcPr>
            <w:tcW w:w="3399" w:type="dxa"/>
            <w:tcBorders>
              <w:top w:val="nil"/>
              <w:left w:val="nil"/>
              <w:bottom w:val="single" w:sz="4" w:space="0" w:color="auto"/>
              <w:right w:val="single" w:sz="4" w:space="0" w:color="auto"/>
            </w:tcBorders>
            <w:shd w:val="clear" w:color="000000" w:fill="FFFFFF"/>
            <w:vAlign w:val="bottom"/>
            <w:hideMark/>
          </w:tcPr>
          <w:p w:rsidR="00232D90" w:rsidRPr="00232D90" w:rsidRDefault="00232D90" w:rsidP="008F47DC">
            <w:pPr>
              <w:rPr>
                <w:sz w:val="25"/>
                <w:szCs w:val="25"/>
              </w:rPr>
            </w:pPr>
            <w:r w:rsidRPr="00232D90">
              <w:rPr>
                <w:sz w:val="25"/>
                <w:szCs w:val="25"/>
              </w:rPr>
              <w:t>Нет в РМЗ</w:t>
            </w:r>
          </w:p>
        </w:tc>
      </w:tr>
      <w:tr w:rsidR="00232D90" w:rsidRPr="00232D90" w:rsidTr="008F47DC">
        <w:trPr>
          <w:trHeight w:val="360"/>
        </w:trPr>
        <w:tc>
          <w:tcPr>
            <w:tcW w:w="1310" w:type="dxa"/>
            <w:tcBorders>
              <w:top w:val="nil"/>
              <w:left w:val="single" w:sz="4" w:space="0" w:color="auto"/>
              <w:bottom w:val="single" w:sz="4" w:space="0" w:color="auto"/>
              <w:right w:val="single" w:sz="4" w:space="0" w:color="auto"/>
            </w:tcBorders>
            <w:shd w:val="clear" w:color="000000" w:fill="FFFFFF"/>
            <w:noWrap/>
            <w:vAlign w:val="bottom"/>
            <w:hideMark/>
          </w:tcPr>
          <w:p w:rsidR="00232D90" w:rsidRPr="00232D90" w:rsidRDefault="00232D90" w:rsidP="008F47DC">
            <w:pPr>
              <w:rPr>
                <w:sz w:val="25"/>
                <w:szCs w:val="25"/>
              </w:rPr>
            </w:pPr>
            <w:r w:rsidRPr="00232D90">
              <w:rPr>
                <w:sz w:val="25"/>
                <w:szCs w:val="25"/>
              </w:rPr>
              <w:t>3907-1/2022</w:t>
            </w:r>
          </w:p>
        </w:tc>
        <w:tc>
          <w:tcPr>
            <w:tcW w:w="1760" w:type="dxa"/>
            <w:tcBorders>
              <w:top w:val="nil"/>
              <w:left w:val="nil"/>
              <w:bottom w:val="single" w:sz="4" w:space="0" w:color="auto"/>
              <w:right w:val="single" w:sz="4" w:space="0" w:color="auto"/>
            </w:tcBorders>
            <w:shd w:val="clear" w:color="000000" w:fill="FFFFFF"/>
            <w:noWrap/>
            <w:vAlign w:val="bottom"/>
            <w:hideMark/>
          </w:tcPr>
          <w:p w:rsidR="00232D90" w:rsidRPr="00232D90" w:rsidRDefault="00232D90" w:rsidP="008F47DC">
            <w:pPr>
              <w:jc w:val="right"/>
              <w:rPr>
                <w:sz w:val="25"/>
                <w:szCs w:val="25"/>
              </w:rPr>
            </w:pPr>
            <w:r w:rsidRPr="00232D90">
              <w:rPr>
                <w:sz w:val="25"/>
                <w:szCs w:val="25"/>
              </w:rPr>
              <w:t>27.07.2022</w:t>
            </w:r>
          </w:p>
        </w:tc>
        <w:tc>
          <w:tcPr>
            <w:tcW w:w="1278" w:type="dxa"/>
            <w:tcBorders>
              <w:top w:val="nil"/>
              <w:left w:val="nil"/>
              <w:bottom w:val="single" w:sz="4" w:space="0" w:color="auto"/>
              <w:right w:val="single" w:sz="4" w:space="0" w:color="auto"/>
            </w:tcBorders>
            <w:shd w:val="clear" w:color="000000" w:fill="FFFFFF"/>
            <w:noWrap/>
            <w:vAlign w:val="bottom"/>
            <w:hideMark/>
          </w:tcPr>
          <w:p w:rsidR="00232D90" w:rsidRPr="00232D90" w:rsidRDefault="00232D90" w:rsidP="008F47DC">
            <w:pPr>
              <w:jc w:val="right"/>
              <w:rPr>
                <w:sz w:val="25"/>
                <w:szCs w:val="25"/>
              </w:rPr>
            </w:pPr>
            <w:r w:rsidRPr="00232D90">
              <w:rPr>
                <w:sz w:val="25"/>
                <w:szCs w:val="25"/>
              </w:rPr>
              <w:t>8 700,00</w:t>
            </w:r>
          </w:p>
        </w:tc>
        <w:tc>
          <w:tcPr>
            <w:tcW w:w="2578" w:type="dxa"/>
            <w:tcBorders>
              <w:top w:val="nil"/>
              <w:left w:val="nil"/>
              <w:bottom w:val="single" w:sz="4" w:space="0" w:color="auto"/>
              <w:right w:val="single" w:sz="4" w:space="0" w:color="auto"/>
            </w:tcBorders>
            <w:shd w:val="clear" w:color="000000" w:fill="FFFFFF"/>
            <w:vAlign w:val="bottom"/>
            <w:hideMark/>
          </w:tcPr>
          <w:p w:rsidR="00232D90" w:rsidRPr="00232D90" w:rsidRDefault="00232D90" w:rsidP="008F47DC">
            <w:pPr>
              <w:rPr>
                <w:sz w:val="25"/>
                <w:szCs w:val="25"/>
              </w:rPr>
            </w:pPr>
            <w:r w:rsidRPr="00232D90">
              <w:rPr>
                <w:sz w:val="25"/>
                <w:szCs w:val="25"/>
              </w:rPr>
              <w:t xml:space="preserve">центр </w:t>
            </w:r>
            <w:proofErr w:type="spellStart"/>
            <w:r w:rsidRPr="00232D90">
              <w:rPr>
                <w:sz w:val="25"/>
                <w:szCs w:val="25"/>
              </w:rPr>
              <w:t>конс</w:t>
            </w:r>
            <w:proofErr w:type="spellEnd"/>
            <w:r w:rsidRPr="00232D90">
              <w:rPr>
                <w:sz w:val="25"/>
                <w:szCs w:val="25"/>
              </w:rPr>
              <w:t xml:space="preserve"> и </w:t>
            </w:r>
            <w:proofErr w:type="spellStart"/>
            <w:r w:rsidRPr="00232D90">
              <w:rPr>
                <w:sz w:val="25"/>
                <w:szCs w:val="25"/>
              </w:rPr>
              <w:t>медосм</w:t>
            </w:r>
            <w:proofErr w:type="spellEnd"/>
          </w:p>
        </w:tc>
        <w:tc>
          <w:tcPr>
            <w:tcW w:w="3399" w:type="dxa"/>
            <w:tcBorders>
              <w:top w:val="nil"/>
              <w:left w:val="nil"/>
              <w:bottom w:val="single" w:sz="4" w:space="0" w:color="auto"/>
              <w:right w:val="single" w:sz="4" w:space="0" w:color="auto"/>
            </w:tcBorders>
            <w:shd w:val="clear" w:color="000000" w:fill="FFFFFF"/>
            <w:hideMark/>
          </w:tcPr>
          <w:p w:rsidR="00232D90" w:rsidRPr="00232D90" w:rsidRDefault="00232D90" w:rsidP="008F47DC">
            <w:pPr>
              <w:rPr>
                <w:sz w:val="25"/>
                <w:szCs w:val="25"/>
              </w:rPr>
            </w:pPr>
            <w:r w:rsidRPr="00232D90">
              <w:rPr>
                <w:sz w:val="25"/>
                <w:szCs w:val="25"/>
              </w:rPr>
              <w:t>В договоре использован термин «банковские дни»</w:t>
            </w:r>
          </w:p>
        </w:tc>
      </w:tr>
      <w:tr w:rsidR="00232D90" w:rsidRPr="00232D90" w:rsidTr="008F47DC">
        <w:trPr>
          <w:trHeight w:val="360"/>
        </w:trPr>
        <w:tc>
          <w:tcPr>
            <w:tcW w:w="1310" w:type="dxa"/>
            <w:tcBorders>
              <w:top w:val="nil"/>
              <w:left w:val="single" w:sz="4" w:space="0" w:color="auto"/>
              <w:bottom w:val="single" w:sz="4" w:space="0" w:color="auto"/>
              <w:right w:val="single" w:sz="4" w:space="0" w:color="auto"/>
            </w:tcBorders>
            <w:shd w:val="clear" w:color="000000" w:fill="FFFFFF"/>
            <w:noWrap/>
            <w:vAlign w:val="bottom"/>
            <w:hideMark/>
          </w:tcPr>
          <w:p w:rsidR="00232D90" w:rsidRPr="00232D90" w:rsidRDefault="00232D90" w:rsidP="008F47DC">
            <w:pPr>
              <w:rPr>
                <w:sz w:val="25"/>
                <w:szCs w:val="25"/>
              </w:rPr>
            </w:pPr>
            <w:r w:rsidRPr="00232D90">
              <w:rPr>
                <w:sz w:val="25"/>
                <w:szCs w:val="25"/>
              </w:rPr>
              <w:t>60901</w:t>
            </w:r>
          </w:p>
        </w:tc>
        <w:tc>
          <w:tcPr>
            <w:tcW w:w="1760" w:type="dxa"/>
            <w:tcBorders>
              <w:top w:val="nil"/>
              <w:left w:val="nil"/>
              <w:bottom w:val="single" w:sz="4" w:space="0" w:color="auto"/>
              <w:right w:val="single" w:sz="4" w:space="0" w:color="auto"/>
            </w:tcBorders>
            <w:shd w:val="clear" w:color="000000" w:fill="FFFFFF"/>
            <w:noWrap/>
            <w:vAlign w:val="bottom"/>
            <w:hideMark/>
          </w:tcPr>
          <w:p w:rsidR="00232D90" w:rsidRPr="00232D90" w:rsidRDefault="00232D90" w:rsidP="008F47DC">
            <w:pPr>
              <w:jc w:val="right"/>
              <w:rPr>
                <w:sz w:val="25"/>
                <w:szCs w:val="25"/>
              </w:rPr>
            </w:pPr>
            <w:r w:rsidRPr="00232D90">
              <w:rPr>
                <w:sz w:val="25"/>
                <w:szCs w:val="25"/>
              </w:rPr>
              <w:t>06.09.2022</w:t>
            </w:r>
          </w:p>
        </w:tc>
        <w:tc>
          <w:tcPr>
            <w:tcW w:w="1278" w:type="dxa"/>
            <w:tcBorders>
              <w:top w:val="nil"/>
              <w:left w:val="nil"/>
              <w:bottom w:val="single" w:sz="4" w:space="0" w:color="auto"/>
              <w:right w:val="single" w:sz="4" w:space="0" w:color="auto"/>
            </w:tcBorders>
            <w:shd w:val="clear" w:color="000000" w:fill="FFFFFF"/>
            <w:noWrap/>
            <w:vAlign w:val="bottom"/>
            <w:hideMark/>
          </w:tcPr>
          <w:p w:rsidR="00232D90" w:rsidRPr="00232D90" w:rsidRDefault="00232D90" w:rsidP="008F47DC">
            <w:pPr>
              <w:jc w:val="right"/>
              <w:rPr>
                <w:sz w:val="25"/>
                <w:szCs w:val="25"/>
              </w:rPr>
            </w:pPr>
            <w:r w:rsidRPr="00232D90">
              <w:rPr>
                <w:sz w:val="25"/>
                <w:szCs w:val="25"/>
              </w:rPr>
              <w:t>49 560,00</w:t>
            </w:r>
          </w:p>
        </w:tc>
        <w:tc>
          <w:tcPr>
            <w:tcW w:w="2578" w:type="dxa"/>
            <w:tcBorders>
              <w:top w:val="nil"/>
              <w:left w:val="nil"/>
              <w:bottom w:val="single" w:sz="4" w:space="0" w:color="auto"/>
              <w:right w:val="single" w:sz="4" w:space="0" w:color="auto"/>
            </w:tcBorders>
            <w:shd w:val="clear" w:color="000000" w:fill="FFFFFF"/>
            <w:vAlign w:val="bottom"/>
            <w:hideMark/>
          </w:tcPr>
          <w:p w:rsidR="00232D90" w:rsidRPr="00232D90" w:rsidRDefault="00232D90" w:rsidP="008F47DC">
            <w:pPr>
              <w:rPr>
                <w:sz w:val="25"/>
                <w:szCs w:val="25"/>
              </w:rPr>
            </w:pPr>
            <w:r w:rsidRPr="00232D90">
              <w:rPr>
                <w:sz w:val="25"/>
                <w:szCs w:val="25"/>
              </w:rPr>
              <w:t>меркурий</w:t>
            </w:r>
          </w:p>
        </w:tc>
        <w:tc>
          <w:tcPr>
            <w:tcW w:w="3399" w:type="dxa"/>
            <w:tcBorders>
              <w:top w:val="nil"/>
              <w:left w:val="nil"/>
              <w:bottom w:val="single" w:sz="4" w:space="0" w:color="auto"/>
              <w:right w:val="single" w:sz="4" w:space="0" w:color="auto"/>
            </w:tcBorders>
            <w:shd w:val="clear" w:color="000000" w:fill="FFFFFF"/>
            <w:hideMark/>
          </w:tcPr>
          <w:p w:rsidR="00232D90" w:rsidRPr="00232D90" w:rsidRDefault="00232D90" w:rsidP="008F47DC">
            <w:pPr>
              <w:rPr>
                <w:sz w:val="25"/>
                <w:szCs w:val="25"/>
              </w:rPr>
            </w:pPr>
            <w:r w:rsidRPr="00232D90">
              <w:rPr>
                <w:sz w:val="25"/>
                <w:szCs w:val="25"/>
              </w:rPr>
              <w:t>В договоре использован термин «банковские дни»</w:t>
            </w:r>
          </w:p>
        </w:tc>
      </w:tr>
      <w:tr w:rsidR="00232D90" w:rsidRPr="00232D90" w:rsidTr="008F47DC">
        <w:trPr>
          <w:trHeight w:val="360"/>
        </w:trPr>
        <w:tc>
          <w:tcPr>
            <w:tcW w:w="1310" w:type="dxa"/>
            <w:tcBorders>
              <w:top w:val="nil"/>
              <w:left w:val="single" w:sz="4" w:space="0" w:color="auto"/>
              <w:bottom w:val="single" w:sz="4" w:space="0" w:color="auto"/>
              <w:right w:val="single" w:sz="4" w:space="0" w:color="auto"/>
            </w:tcBorders>
            <w:shd w:val="clear" w:color="000000" w:fill="FFFFFF"/>
            <w:noWrap/>
            <w:vAlign w:val="bottom"/>
            <w:hideMark/>
          </w:tcPr>
          <w:p w:rsidR="00232D90" w:rsidRPr="00232D90" w:rsidRDefault="00232D90" w:rsidP="008F47DC">
            <w:pPr>
              <w:rPr>
                <w:sz w:val="25"/>
                <w:szCs w:val="25"/>
              </w:rPr>
            </w:pPr>
            <w:r w:rsidRPr="00232D90">
              <w:rPr>
                <w:sz w:val="25"/>
                <w:szCs w:val="25"/>
              </w:rPr>
              <w:t>221025то</w:t>
            </w:r>
          </w:p>
        </w:tc>
        <w:tc>
          <w:tcPr>
            <w:tcW w:w="1760" w:type="dxa"/>
            <w:tcBorders>
              <w:top w:val="nil"/>
              <w:left w:val="nil"/>
              <w:bottom w:val="single" w:sz="4" w:space="0" w:color="auto"/>
              <w:right w:val="single" w:sz="4" w:space="0" w:color="auto"/>
            </w:tcBorders>
            <w:shd w:val="clear" w:color="000000" w:fill="FFFFFF"/>
            <w:noWrap/>
            <w:vAlign w:val="bottom"/>
            <w:hideMark/>
          </w:tcPr>
          <w:p w:rsidR="00232D90" w:rsidRPr="00232D90" w:rsidRDefault="00232D90" w:rsidP="008F47DC">
            <w:pPr>
              <w:jc w:val="right"/>
              <w:rPr>
                <w:sz w:val="25"/>
                <w:szCs w:val="25"/>
              </w:rPr>
            </w:pPr>
            <w:r w:rsidRPr="00232D90">
              <w:rPr>
                <w:sz w:val="25"/>
                <w:szCs w:val="25"/>
              </w:rPr>
              <w:t>03.11.2022</w:t>
            </w:r>
          </w:p>
        </w:tc>
        <w:tc>
          <w:tcPr>
            <w:tcW w:w="1278" w:type="dxa"/>
            <w:tcBorders>
              <w:top w:val="nil"/>
              <w:left w:val="nil"/>
              <w:bottom w:val="single" w:sz="4" w:space="0" w:color="auto"/>
              <w:right w:val="single" w:sz="4" w:space="0" w:color="auto"/>
            </w:tcBorders>
            <w:shd w:val="clear" w:color="000000" w:fill="FFFFFF"/>
            <w:noWrap/>
            <w:vAlign w:val="bottom"/>
            <w:hideMark/>
          </w:tcPr>
          <w:p w:rsidR="00232D90" w:rsidRPr="00232D90" w:rsidRDefault="00232D90" w:rsidP="008F47DC">
            <w:pPr>
              <w:jc w:val="right"/>
              <w:rPr>
                <w:sz w:val="25"/>
                <w:szCs w:val="25"/>
              </w:rPr>
            </w:pPr>
            <w:r w:rsidRPr="00232D90">
              <w:rPr>
                <w:sz w:val="25"/>
                <w:szCs w:val="25"/>
              </w:rPr>
              <w:t>39 483,00</w:t>
            </w:r>
          </w:p>
        </w:tc>
        <w:tc>
          <w:tcPr>
            <w:tcW w:w="2578" w:type="dxa"/>
            <w:tcBorders>
              <w:top w:val="nil"/>
              <w:left w:val="nil"/>
              <w:bottom w:val="single" w:sz="4" w:space="0" w:color="auto"/>
              <w:right w:val="single" w:sz="4" w:space="0" w:color="auto"/>
            </w:tcBorders>
            <w:shd w:val="clear" w:color="000000" w:fill="FFFFFF"/>
            <w:vAlign w:val="bottom"/>
            <w:hideMark/>
          </w:tcPr>
          <w:p w:rsidR="00232D90" w:rsidRPr="00232D90" w:rsidRDefault="00232D90" w:rsidP="008F47DC">
            <w:pPr>
              <w:rPr>
                <w:sz w:val="25"/>
                <w:szCs w:val="25"/>
              </w:rPr>
            </w:pPr>
            <w:proofErr w:type="spellStart"/>
            <w:r w:rsidRPr="00232D90">
              <w:rPr>
                <w:sz w:val="25"/>
                <w:szCs w:val="25"/>
              </w:rPr>
              <w:t>альфатех</w:t>
            </w:r>
            <w:proofErr w:type="spellEnd"/>
          </w:p>
        </w:tc>
        <w:tc>
          <w:tcPr>
            <w:tcW w:w="3399" w:type="dxa"/>
            <w:tcBorders>
              <w:top w:val="nil"/>
              <w:left w:val="nil"/>
              <w:bottom w:val="single" w:sz="4" w:space="0" w:color="auto"/>
              <w:right w:val="single" w:sz="4" w:space="0" w:color="auto"/>
            </w:tcBorders>
            <w:shd w:val="clear" w:color="000000" w:fill="FFFFFF"/>
            <w:hideMark/>
          </w:tcPr>
          <w:p w:rsidR="00232D90" w:rsidRPr="00232D90" w:rsidRDefault="00232D90" w:rsidP="008F47DC">
            <w:pPr>
              <w:rPr>
                <w:sz w:val="25"/>
                <w:szCs w:val="25"/>
              </w:rPr>
            </w:pPr>
            <w:r w:rsidRPr="00232D90">
              <w:rPr>
                <w:sz w:val="25"/>
                <w:szCs w:val="25"/>
              </w:rPr>
              <w:t>В договоре использован термин «банковские дни»</w:t>
            </w:r>
          </w:p>
        </w:tc>
      </w:tr>
      <w:tr w:rsidR="00232D90" w:rsidRPr="00232D90" w:rsidTr="008F47DC">
        <w:trPr>
          <w:trHeight w:val="360"/>
        </w:trPr>
        <w:tc>
          <w:tcPr>
            <w:tcW w:w="1310" w:type="dxa"/>
            <w:tcBorders>
              <w:top w:val="nil"/>
              <w:left w:val="single" w:sz="4" w:space="0" w:color="auto"/>
              <w:bottom w:val="single" w:sz="4" w:space="0" w:color="auto"/>
              <w:right w:val="single" w:sz="4" w:space="0" w:color="auto"/>
            </w:tcBorders>
            <w:shd w:val="clear" w:color="000000" w:fill="FFFFFF"/>
            <w:noWrap/>
            <w:vAlign w:val="bottom"/>
            <w:hideMark/>
          </w:tcPr>
          <w:p w:rsidR="00232D90" w:rsidRPr="00232D90" w:rsidRDefault="00232D90" w:rsidP="008F47DC">
            <w:pPr>
              <w:rPr>
                <w:sz w:val="25"/>
                <w:szCs w:val="25"/>
              </w:rPr>
            </w:pPr>
            <w:r w:rsidRPr="00232D90">
              <w:rPr>
                <w:sz w:val="25"/>
                <w:szCs w:val="25"/>
              </w:rPr>
              <w:t>211107</w:t>
            </w:r>
          </w:p>
        </w:tc>
        <w:tc>
          <w:tcPr>
            <w:tcW w:w="1760" w:type="dxa"/>
            <w:tcBorders>
              <w:top w:val="nil"/>
              <w:left w:val="nil"/>
              <w:bottom w:val="single" w:sz="4" w:space="0" w:color="auto"/>
              <w:right w:val="single" w:sz="4" w:space="0" w:color="auto"/>
            </w:tcBorders>
            <w:shd w:val="clear" w:color="000000" w:fill="FFFFFF"/>
            <w:noWrap/>
            <w:vAlign w:val="bottom"/>
            <w:hideMark/>
          </w:tcPr>
          <w:p w:rsidR="00232D90" w:rsidRPr="00232D90" w:rsidRDefault="00232D90" w:rsidP="008F47DC">
            <w:pPr>
              <w:jc w:val="right"/>
              <w:rPr>
                <w:sz w:val="25"/>
                <w:szCs w:val="25"/>
              </w:rPr>
            </w:pPr>
            <w:r w:rsidRPr="00232D90">
              <w:rPr>
                <w:sz w:val="25"/>
                <w:szCs w:val="25"/>
              </w:rPr>
              <w:t>28.12.2022</w:t>
            </w:r>
          </w:p>
        </w:tc>
        <w:tc>
          <w:tcPr>
            <w:tcW w:w="1278" w:type="dxa"/>
            <w:tcBorders>
              <w:top w:val="nil"/>
              <w:left w:val="nil"/>
              <w:bottom w:val="single" w:sz="4" w:space="0" w:color="auto"/>
              <w:right w:val="single" w:sz="4" w:space="0" w:color="auto"/>
            </w:tcBorders>
            <w:shd w:val="clear" w:color="000000" w:fill="FFFFFF"/>
            <w:noWrap/>
            <w:vAlign w:val="bottom"/>
            <w:hideMark/>
          </w:tcPr>
          <w:p w:rsidR="00232D90" w:rsidRPr="00232D90" w:rsidRDefault="00232D90" w:rsidP="008F47DC">
            <w:pPr>
              <w:jc w:val="right"/>
              <w:rPr>
                <w:sz w:val="25"/>
                <w:szCs w:val="25"/>
              </w:rPr>
            </w:pPr>
            <w:r w:rsidRPr="00232D90">
              <w:rPr>
                <w:sz w:val="25"/>
                <w:szCs w:val="25"/>
              </w:rPr>
              <w:t>69 780,77</w:t>
            </w:r>
          </w:p>
        </w:tc>
        <w:tc>
          <w:tcPr>
            <w:tcW w:w="2578" w:type="dxa"/>
            <w:tcBorders>
              <w:top w:val="nil"/>
              <w:left w:val="nil"/>
              <w:bottom w:val="single" w:sz="4" w:space="0" w:color="auto"/>
              <w:right w:val="single" w:sz="4" w:space="0" w:color="auto"/>
            </w:tcBorders>
            <w:shd w:val="clear" w:color="000000" w:fill="FFFFFF"/>
            <w:vAlign w:val="bottom"/>
            <w:hideMark/>
          </w:tcPr>
          <w:p w:rsidR="00232D90" w:rsidRPr="00232D90" w:rsidRDefault="00232D90" w:rsidP="008F47DC">
            <w:pPr>
              <w:rPr>
                <w:sz w:val="25"/>
                <w:szCs w:val="25"/>
              </w:rPr>
            </w:pPr>
            <w:proofErr w:type="spellStart"/>
            <w:r w:rsidRPr="00232D90">
              <w:rPr>
                <w:sz w:val="25"/>
                <w:szCs w:val="25"/>
              </w:rPr>
              <w:t>альфатех</w:t>
            </w:r>
            <w:proofErr w:type="spellEnd"/>
          </w:p>
        </w:tc>
        <w:tc>
          <w:tcPr>
            <w:tcW w:w="3399" w:type="dxa"/>
            <w:tcBorders>
              <w:top w:val="nil"/>
              <w:left w:val="nil"/>
              <w:bottom w:val="single" w:sz="4" w:space="0" w:color="auto"/>
              <w:right w:val="single" w:sz="4" w:space="0" w:color="auto"/>
            </w:tcBorders>
            <w:shd w:val="clear" w:color="000000" w:fill="FFFFFF"/>
            <w:hideMark/>
          </w:tcPr>
          <w:p w:rsidR="00232D90" w:rsidRPr="00232D90" w:rsidRDefault="00232D90" w:rsidP="008F47DC">
            <w:pPr>
              <w:rPr>
                <w:sz w:val="25"/>
                <w:szCs w:val="25"/>
              </w:rPr>
            </w:pPr>
            <w:r w:rsidRPr="00232D90">
              <w:rPr>
                <w:sz w:val="25"/>
                <w:szCs w:val="25"/>
              </w:rPr>
              <w:t>В договоре использован термин «банковские дни»</w:t>
            </w:r>
          </w:p>
        </w:tc>
      </w:tr>
    </w:tbl>
    <w:p w:rsidR="00232D90" w:rsidRPr="00232D90" w:rsidRDefault="00232D90" w:rsidP="00232D90">
      <w:pPr>
        <w:pStyle w:val="a3"/>
        <w:ind w:left="0" w:firstLine="709"/>
        <w:jc w:val="both"/>
        <w:rPr>
          <w:sz w:val="25"/>
          <w:szCs w:val="25"/>
        </w:rPr>
      </w:pPr>
    </w:p>
    <w:p w:rsidR="00232D90" w:rsidRPr="00232D90" w:rsidRDefault="00232D90" w:rsidP="00232D90">
      <w:pPr>
        <w:ind w:firstLine="540"/>
        <w:jc w:val="both"/>
        <w:rPr>
          <w:sz w:val="25"/>
          <w:szCs w:val="25"/>
        </w:rPr>
      </w:pPr>
      <w:r w:rsidRPr="00232D90">
        <w:rPr>
          <w:sz w:val="25"/>
          <w:szCs w:val="25"/>
        </w:rPr>
        <w:t xml:space="preserve">2). </w:t>
      </w:r>
      <w:proofErr w:type="gramStart"/>
      <w:r w:rsidRPr="00232D90">
        <w:rPr>
          <w:sz w:val="25"/>
          <w:szCs w:val="25"/>
        </w:rPr>
        <w:t>По пункту 5 ч.1 ст. 93 44-фз (</w:t>
      </w:r>
      <w:r w:rsidRPr="00232D90">
        <w:rPr>
          <w:color w:val="000000"/>
          <w:sz w:val="25"/>
          <w:szCs w:val="25"/>
          <w:shd w:val="clear" w:color="auto" w:fill="FFFFFF"/>
        </w:rPr>
        <w:t>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w:t>
      </w:r>
      <w:proofErr w:type="gramEnd"/>
      <w:r w:rsidRPr="00232D90">
        <w:rPr>
          <w:color w:val="000000"/>
          <w:sz w:val="25"/>
          <w:szCs w:val="25"/>
          <w:shd w:val="clear" w:color="auto" w:fill="FFFFFF"/>
        </w:rPr>
        <w:t xml:space="preserve">, </w:t>
      </w:r>
      <w:proofErr w:type="gramStart"/>
      <w:r w:rsidRPr="00232D90">
        <w:rPr>
          <w:color w:val="000000"/>
          <w:sz w:val="25"/>
          <w:szCs w:val="25"/>
          <w:shd w:val="clear" w:color="auto" w:fill="FFFFFF"/>
        </w:rPr>
        <w:t xml:space="preserve">цирк, музей, дом культуры, дворец культуры, дом (центр) народного творчества, дом (центр) ремесел, клуб, библиотека, архив), государственной или муниципальной образовательной организацией, государственной или муниципальной научной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w:t>
      </w:r>
      <w:r w:rsidRPr="00232D90">
        <w:rPr>
          <w:b/>
          <w:color w:val="000000"/>
          <w:sz w:val="25"/>
          <w:szCs w:val="25"/>
          <w:shd w:val="clear" w:color="auto" w:fill="FFFFFF"/>
        </w:rPr>
        <w:t>шестисот тысяч</w:t>
      </w:r>
      <w:r w:rsidRPr="00232D90">
        <w:rPr>
          <w:color w:val="000000"/>
          <w:sz w:val="25"/>
          <w:szCs w:val="25"/>
          <w:shd w:val="clear" w:color="auto" w:fill="FFFFFF"/>
        </w:rPr>
        <w:t xml:space="preserve"> рублей)</w:t>
      </w:r>
      <w:r w:rsidRPr="00232D90">
        <w:rPr>
          <w:sz w:val="25"/>
          <w:szCs w:val="25"/>
        </w:rPr>
        <w:t>:</w:t>
      </w:r>
      <w:proofErr w:type="gramEnd"/>
    </w:p>
    <w:p w:rsidR="00232D90" w:rsidRPr="00232D90" w:rsidRDefault="00232D90" w:rsidP="00232D90">
      <w:pPr>
        <w:pStyle w:val="a3"/>
        <w:ind w:left="0" w:firstLine="709"/>
        <w:jc w:val="both"/>
        <w:rPr>
          <w:sz w:val="25"/>
          <w:szCs w:val="25"/>
        </w:rPr>
      </w:pPr>
      <w:r w:rsidRPr="00232D90">
        <w:rPr>
          <w:sz w:val="25"/>
          <w:szCs w:val="25"/>
        </w:rPr>
        <w:t xml:space="preserve">- запланировано контрактов на сумму - </w:t>
      </w:r>
      <w:r w:rsidRPr="00232D90">
        <w:rPr>
          <w:b/>
          <w:sz w:val="25"/>
          <w:szCs w:val="25"/>
        </w:rPr>
        <w:t>3 734 994,79</w:t>
      </w:r>
      <w:r w:rsidRPr="00232D90">
        <w:rPr>
          <w:sz w:val="25"/>
          <w:szCs w:val="25"/>
        </w:rPr>
        <w:t xml:space="preserve"> рублей;</w:t>
      </w:r>
    </w:p>
    <w:p w:rsidR="00232D90" w:rsidRPr="00232D90" w:rsidRDefault="00232D90" w:rsidP="00232D90">
      <w:pPr>
        <w:pStyle w:val="a3"/>
        <w:ind w:left="0" w:firstLine="709"/>
        <w:jc w:val="both"/>
        <w:rPr>
          <w:sz w:val="25"/>
          <w:szCs w:val="25"/>
        </w:rPr>
      </w:pPr>
      <w:r w:rsidRPr="00232D90">
        <w:rPr>
          <w:sz w:val="25"/>
          <w:szCs w:val="25"/>
        </w:rPr>
        <w:t xml:space="preserve">- заключено и исполнено контрактов на сумму </w:t>
      </w:r>
      <w:r w:rsidRPr="00232D90">
        <w:rPr>
          <w:b/>
          <w:sz w:val="25"/>
          <w:szCs w:val="25"/>
        </w:rPr>
        <w:t>3 190 494,98</w:t>
      </w:r>
      <w:r w:rsidRPr="00232D90">
        <w:rPr>
          <w:sz w:val="25"/>
          <w:szCs w:val="25"/>
        </w:rPr>
        <w:t>рублей;</w:t>
      </w:r>
    </w:p>
    <w:p w:rsidR="00232D90" w:rsidRPr="00232D90" w:rsidRDefault="00232D90" w:rsidP="00232D90">
      <w:pPr>
        <w:pStyle w:val="a3"/>
        <w:ind w:left="0" w:firstLine="709"/>
        <w:jc w:val="both"/>
        <w:rPr>
          <w:sz w:val="25"/>
          <w:szCs w:val="25"/>
        </w:rPr>
      </w:pPr>
      <w:r w:rsidRPr="00232D90">
        <w:rPr>
          <w:sz w:val="25"/>
          <w:szCs w:val="25"/>
        </w:rPr>
        <w:t xml:space="preserve">Годовой объем закупок, которые заказчик вправе осуществить на основании настоящего пункта, не должен превышать </w:t>
      </w:r>
      <w:r w:rsidRPr="00232D90">
        <w:rPr>
          <w:b/>
          <w:sz w:val="25"/>
          <w:szCs w:val="25"/>
        </w:rPr>
        <w:t>пять миллионов рублей или не должен превышать пятьдесят процентов совокупного годового объема закупок</w:t>
      </w:r>
      <w:r w:rsidRPr="00232D90">
        <w:rPr>
          <w:sz w:val="25"/>
          <w:szCs w:val="25"/>
        </w:rPr>
        <w:t xml:space="preserve"> </w:t>
      </w:r>
      <w:r w:rsidRPr="00232D90">
        <w:rPr>
          <w:b/>
          <w:sz w:val="25"/>
          <w:szCs w:val="25"/>
        </w:rPr>
        <w:t>заказчика и не должен составлять более чем тридцать миллионов рублей</w:t>
      </w:r>
      <w:r w:rsidRPr="00232D90">
        <w:rPr>
          <w:sz w:val="25"/>
          <w:szCs w:val="25"/>
        </w:rPr>
        <w:t>.</w:t>
      </w:r>
    </w:p>
    <w:p w:rsidR="00232D90" w:rsidRPr="00232D90" w:rsidRDefault="00232D90" w:rsidP="00232D90">
      <w:pPr>
        <w:pStyle w:val="a3"/>
        <w:ind w:left="0" w:firstLine="709"/>
        <w:jc w:val="both"/>
        <w:rPr>
          <w:sz w:val="25"/>
          <w:szCs w:val="25"/>
        </w:rPr>
      </w:pPr>
      <w:r w:rsidRPr="00232D90">
        <w:rPr>
          <w:sz w:val="25"/>
          <w:szCs w:val="25"/>
        </w:rPr>
        <w:t>В ряде контрактов  по п.5 при заключении и регистрации в реестре малых закупок были допущены следующие нарушения:</w:t>
      </w:r>
    </w:p>
    <w:tbl>
      <w:tblPr>
        <w:tblW w:w="10380" w:type="dxa"/>
        <w:tblInd w:w="95" w:type="dxa"/>
        <w:tblLook w:val="04A0"/>
      </w:tblPr>
      <w:tblGrid>
        <w:gridCol w:w="1340"/>
        <w:gridCol w:w="1480"/>
        <w:gridCol w:w="1320"/>
        <w:gridCol w:w="2540"/>
        <w:gridCol w:w="3700"/>
      </w:tblGrid>
      <w:tr w:rsidR="00232D90" w:rsidRPr="00232D90" w:rsidTr="008F47DC">
        <w:trPr>
          <w:trHeight w:val="958"/>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2D90" w:rsidRPr="00232D90" w:rsidRDefault="00232D90" w:rsidP="008F47DC">
            <w:pPr>
              <w:rPr>
                <w:sz w:val="25"/>
                <w:szCs w:val="25"/>
              </w:rPr>
            </w:pPr>
            <w:r w:rsidRPr="00232D90">
              <w:rPr>
                <w:sz w:val="25"/>
                <w:szCs w:val="25"/>
              </w:rPr>
              <w:t>№ контракта</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232D90" w:rsidRPr="00232D90" w:rsidRDefault="00232D90" w:rsidP="008F47DC">
            <w:pPr>
              <w:rPr>
                <w:sz w:val="25"/>
                <w:szCs w:val="25"/>
              </w:rPr>
            </w:pPr>
            <w:r w:rsidRPr="00232D90">
              <w:rPr>
                <w:sz w:val="25"/>
                <w:szCs w:val="25"/>
              </w:rPr>
              <w:t>Дата</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232D90" w:rsidRPr="00232D90" w:rsidRDefault="00232D90" w:rsidP="008F47DC">
            <w:pPr>
              <w:rPr>
                <w:sz w:val="25"/>
                <w:szCs w:val="25"/>
              </w:rPr>
            </w:pPr>
            <w:r w:rsidRPr="00232D90">
              <w:rPr>
                <w:sz w:val="25"/>
                <w:szCs w:val="25"/>
              </w:rPr>
              <w:t>Сумма</w:t>
            </w:r>
          </w:p>
        </w:tc>
        <w:tc>
          <w:tcPr>
            <w:tcW w:w="2540" w:type="dxa"/>
            <w:tcBorders>
              <w:top w:val="single" w:sz="4" w:space="0" w:color="auto"/>
              <w:left w:val="nil"/>
              <w:bottom w:val="single" w:sz="4" w:space="0" w:color="auto"/>
              <w:right w:val="single" w:sz="4" w:space="0" w:color="auto"/>
            </w:tcBorders>
            <w:shd w:val="clear" w:color="auto" w:fill="auto"/>
            <w:vAlign w:val="bottom"/>
            <w:hideMark/>
          </w:tcPr>
          <w:p w:rsidR="00232D90" w:rsidRPr="00232D90" w:rsidRDefault="00232D90" w:rsidP="008F47DC">
            <w:pPr>
              <w:rPr>
                <w:sz w:val="25"/>
                <w:szCs w:val="25"/>
              </w:rPr>
            </w:pPr>
            <w:r w:rsidRPr="00232D90">
              <w:rPr>
                <w:sz w:val="25"/>
                <w:szCs w:val="25"/>
              </w:rPr>
              <w:t>Наименование поставщика</w:t>
            </w:r>
          </w:p>
        </w:tc>
        <w:tc>
          <w:tcPr>
            <w:tcW w:w="3700" w:type="dxa"/>
            <w:tcBorders>
              <w:top w:val="single" w:sz="4" w:space="0" w:color="auto"/>
              <w:left w:val="nil"/>
              <w:bottom w:val="single" w:sz="4" w:space="0" w:color="auto"/>
              <w:right w:val="single" w:sz="4" w:space="0" w:color="auto"/>
            </w:tcBorders>
            <w:shd w:val="clear" w:color="auto" w:fill="auto"/>
            <w:noWrap/>
            <w:vAlign w:val="bottom"/>
            <w:hideMark/>
          </w:tcPr>
          <w:p w:rsidR="00232D90" w:rsidRPr="00232D90" w:rsidRDefault="00232D90" w:rsidP="008F47DC">
            <w:pPr>
              <w:rPr>
                <w:sz w:val="25"/>
                <w:szCs w:val="25"/>
              </w:rPr>
            </w:pPr>
            <w:r w:rsidRPr="00232D90">
              <w:rPr>
                <w:sz w:val="25"/>
                <w:szCs w:val="25"/>
              </w:rPr>
              <w:t>Суть нарушения</w:t>
            </w:r>
          </w:p>
        </w:tc>
      </w:tr>
      <w:tr w:rsidR="00232D90" w:rsidRPr="00232D90" w:rsidTr="008F47DC">
        <w:trPr>
          <w:trHeight w:val="315"/>
        </w:trPr>
        <w:tc>
          <w:tcPr>
            <w:tcW w:w="1340" w:type="dxa"/>
            <w:tcBorders>
              <w:top w:val="nil"/>
              <w:left w:val="single" w:sz="4" w:space="0" w:color="auto"/>
              <w:bottom w:val="nil"/>
              <w:right w:val="single" w:sz="4" w:space="0" w:color="auto"/>
            </w:tcBorders>
            <w:shd w:val="clear" w:color="000000" w:fill="FFFFFF"/>
            <w:noWrap/>
            <w:vAlign w:val="bottom"/>
            <w:hideMark/>
          </w:tcPr>
          <w:p w:rsidR="00232D90" w:rsidRPr="00232D90" w:rsidRDefault="00232D90" w:rsidP="008F47DC">
            <w:pPr>
              <w:jc w:val="right"/>
              <w:rPr>
                <w:sz w:val="22"/>
                <w:szCs w:val="22"/>
              </w:rPr>
            </w:pPr>
            <w:r w:rsidRPr="00232D90">
              <w:rPr>
                <w:sz w:val="22"/>
                <w:szCs w:val="22"/>
              </w:rPr>
              <w:t>233</w:t>
            </w:r>
          </w:p>
        </w:tc>
        <w:tc>
          <w:tcPr>
            <w:tcW w:w="1480" w:type="dxa"/>
            <w:tcBorders>
              <w:top w:val="nil"/>
              <w:left w:val="nil"/>
              <w:bottom w:val="nil"/>
              <w:right w:val="single" w:sz="4" w:space="0" w:color="auto"/>
            </w:tcBorders>
            <w:shd w:val="clear" w:color="000000" w:fill="FFFFFF"/>
            <w:noWrap/>
            <w:vAlign w:val="bottom"/>
            <w:hideMark/>
          </w:tcPr>
          <w:p w:rsidR="00232D90" w:rsidRPr="00232D90" w:rsidRDefault="00232D90" w:rsidP="008F47DC">
            <w:pPr>
              <w:jc w:val="right"/>
              <w:rPr>
                <w:sz w:val="22"/>
                <w:szCs w:val="22"/>
              </w:rPr>
            </w:pPr>
            <w:r w:rsidRPr="00232D90">
              <w:rPr>
                <w:sz w:val="22"/>
                <w:szCs w:val="22"/>
              </w:rPr>
              <w:t>25.01.2022</w:t>
            </w:r>
          </w:p>
        </w:tc>
        <w:tc>
          <w:tcPr>
            <w:tcW w:w="1320" w:type="dxa"/>
            <w:tcBorders>
              <w:top w:val="nil"/>
              <w:left w:val="nil"/>
              <w:bottom w:val="nil"/>
              <w:right w:val="single" w:sz="4" w:space="0" w:color="auto"/>
            </w:tcBorders>
            <w:shd w:val="clear" w:color="000000" w:fill="FFFFFF"/>
            <w:noWrap/>
            <w:vAlign w:val="bottom"/>
            <w:hideMark/>
          </w:tcPr>
          <w:p w:rsidR="00232D90" w:rsidRPr="00232D90" w:rsidRDefault="00232D90" w:rsidP="008F47DC">
            <w:pPr>
              <w:jc w:val="right"/>
              <w:rPr>
                <w:sz w:val="22"/>
                <w:szCs w:val="22"/>
              </w:rPr>
            </w:pPr>
            <w:r w:rsidRPr="00232D90">
              <w:rPr>
                <w:sz w:val="22"/>
                <w:szCs w:val="22"/>
              </w:rPr>
              <w:t>5 496,00</w:t>
            </w:r>
          </w:p>
        </w:tc>
        <w:tc>
          <w:tcPr>
            <w:tcW w:w="2540" w:type="dxa"/>
            <w:tcBorders>
              <w:top w:val="nil"/>
              <w:left w:val="nil"/>
              <w:bottom w:val="nil"/>
              <w:right w:val="single" w:sz="4" w:space="0" w:color="auto"/>
            </w:tcBorders>
            <w:shd w:val="clear" w:color="000000" w:fill="FFFFFF"/>
            <w:vAlign w:val="bottom"/>
            <w:hideMark/>
          </w:tcPr>
          <w:p w:rsidR="00232D90" w:rsidRPr="00232D90" w:rsidRDefault="00232D90" w:rsidP="008F47DC">
            <w:pPr>
              <w:rPr>
                <w:sz w:val="22"/>
                <w:szCs w:val="22"/>
              </w:rPr>
            </w:pPr>
            <w:proofErr w:type="spellStart"/>
            <w:r w:rsidRPr="00232D90">
              <w:rPr>
                <w:sz w:val="22"/>
                <w:szCs w:val="22"/>
              </w:rPr>
              <w:t>тоикпро</w:t>
            </w:r>
            <w:proofErr w:type="spellEnd"/>
          </w:p>
        </w:tc>
        <w:tc>
          <w:tcPr>
            <w:tcW w:w="3700" w:type="dxa"/>
            <w:tcBorders>
              <w:top w:val="nil"/>
              <w:left w:val="nil"/>
              <w:bottom w:val="single" w:sz="4" w:space="0" w:color="auto"/>
              <w:right w:val="single" w:sz="4" w:space="0" w:color="auto"/>
            </w:tcBorders>
            <w:shd w:val="clear" w:color="auto" w:fill="auto"/>
            <w:noWrap/>
            <w:vAlign w:val="bottom"/>
            <w:hideMark/>
          </w:tcPr>
          <w:p w:rsidR="00232D90" w:rsidRPr="00232D90" w:rsidRDefault="00232D90" w:rsidP="008F47DC">
            <w:pPr>
              <w:rPr>
                <w:sz w:val="22"/>
                <w:szCs w:val="22"/>
              </w:rPr>
            </w:pPr>
            <w:proofErr w:type="spellStart"/>
            <w:r w:rsidRPr="00232D90">
              <w:rPr>
                <w:sz w:val="22"/>
                <w:szCs w:val="22"/>
              </w:rPr>
              <w:t>икз</w:t>
            </w:r>
            <w:proofErr w:type="spellEnd"/>
            <w:r w:rsidRPr="00232D90">
              <w:rPr>
                <w:sz w:val="22"/>
                <w:szCs w:val="22"/>
              </w:rPr>
              <w:t xml:space="preserve"> от п.4, банковские дни</w:t>
            </w:r>
          </w:p>
        </w:tc>
      </w:tr>
      <w:tr w:rsidR="00232D90" w:rsidRPr="00232D90" w:rsidTr="008F47DC">
        <w:trPr>
          <w:trHeight w:val="465"/>
        </w:trPr>
        <w:tc>
          <w:tcPr>
            <w:tcW w:w="1340" w:type="dxa"/>
            <w:tcBorders>
              <w:top w:val="single" w:sz="4" w:space="0" w:color="auto"/>
              <w:left w:val="single" w:sz="4" w:space="0" w:color="auto"/>
              <w:bottom w:val="nil"/>
              <w:right w:val="single" w:sz="4" w:space="0" w:color="auto"/>
            </w:tcBorders>
            <w:shd w:val="clear" w:color="000000" w:fill="FFFFFF"/>
            <w:noWrap/>
            <w:vAlign w:val="bottom"/>
            <w:hideMark/>
          </w:tcPr>
          <w:p w:rsidR="00232D90" w:rsidRPr="00232D90" w:rsidRDefault="00232D90" w:rsidP="008F47DC">
            <w:pPr>
              <w:jc w:val="right"/>
              <w:rPr>
                <w:sz w:val="22"/>
                <w:szCs w:val="22"/>
              </w:rPr>
            </w:pPr>
            <w:r w:rsidRPr="00232D90">
              <w:rPr>
                <w:sz w:val="22"/>
                <w:szCs w:val="22"/>
              </w:rPr>
              <w:t xml:space="preserve">02/3 </w:t>
            </w:r>
            <w:proofErr w:type="spellStart"/>
            <w:proofErr w:type="gramStart"/>
            <w:r w:rsidRPr="00232D90">
              <w:rPr>
                <w:sz w:val="22"/>
                <w:szCs w:val="22"/>
              </w:rPr>
              <w:t>п</w:t>
            </w:r>
            <w:proofErr w:type="spellEnd"/>
            <w:proofErr w:type="gramEnd"/>
            <w:r w:rsidRPr="00232D90">
              <w:rPr>
                <w:sz w:val="22"/>
                <w:szCs w:val="22"/>
              </w:rPr>
              <w:t xml:space="preserve"> 2022</w:t>
            </w:r>
          </w:p>
        </w:tc>
        <w:tc>
          <w:tcPr>
            <w:tcW w:w="1480" w:type="dxa"/>
            <w:tcBorders>
              <w:top w:val="single" w:sz="4" w:space="0" w:color="auto"/>
              <w:left w:val="nil"/>
              <w:bottom w:val="nil"/>
              <w:right w:val="single" w:sz="4" w:space="0" w:color="auto"/>
            </w:tcBorders>
            <w:shd w:val="clear" w:color="000000" w:fill="FFFFFF"/>
            <w:noWrap/>
            <w:vAlign w:val="bottom"/>
            <w:hideMark/>
          </w:tcPr>
          <w:p w:rsidR="00232D90" w:rsidRPr="00232D90" w:rsidRDefault="00232D90" w:rsidP="008F47DC">
            <w:pPr>
              <w:jc w:val="right"/>
              <w:rPr>
                <w:sz w:val="22"/>
                <w:szCs w:val="22"/>
              </w:rPr>
            </w:pPr>
            <w:r w:rsidRPr="00232D90">
              <w:rPr>
                <w:sz w:val="22"/>
                <w:szCs w:val="22"/>
              </w:rPr>
              <w:t>18.02.2022</w:t>
            </w:r>
          </w:p>
        </w:tc>
        <w:tc>
          <w:tcPr>
            <w:tcW w:w="1320" w:type="dxa"/>
            <w:tcBorders>
              <w:top w:val="single" w:sz="4" w:space="0" w:color="auto"/>
              <w:left w:val="nil"/>
              <w:bottom w:val="nil"/>
              <w:right w:val="single" w:sz="4" w:space="0" w:color="auto"/>
            </w:tcBorders>
            <w:shd w:val="clear" w:color="000000" w:fill="FFFFFF"/>
            <w:noWrap/>
            <w:vAlign w:val="bottom"/>
            <w:hideMark/>
          </w:tcPr>
          <w:p w:rsidR="00232D90" w:rsidRPr="00232D90" w:rsidRDefault="00232D90" w:rsidP="008F47DC">
            <w:pPr>
              <w:jc w:val="right"/>
              <w:rPr>
                <w:sz w:val="22"/>
                <w:szCs w:val="22"/>
              </w:rPr>
            </w:pPr>
            <w:r w:rsidRPr="00232D90">
              <w:rPr>
                <w:sz w:val="22"/>
                <w:szCs w:val="22"/>
              </w:rPr>
              <w:t>1 925,00</w:t>
            </w:r>
          </w:p>
        </w:tc>
        <w:tc>
          <w:tcPr>
            <w:tcW w:w="2540" w:type="dxa"/>
            <w:tcBorders>
              <w:top w:val="single" w:sz="4" w:space="0" w:color="auto"/>
              <w:left w:val="nil"/>
              <w:bottom w:val="nil"/>
              <w:right w:val="single" w:sz="4" w:space="0" w:color="auto"/>
            </w:tcBorders>
            <w:shd w:val="clear" w:color="000000" w:fill="FFFFFF"/>
            <w:vAlign w:val="bottom"/>
            <w:hideMark/>
          </w:tcPr>
          <w:p w:rsidR="00232D90" w:rsidRPr="00232D90" w:rsidRDefault="00232D90" w:rsidP="008F47DC">
            <w:pPr>
              <w:rPr>
                <w:sz w:val="22"/>
                <w:szCs w:val="22"/>
              </w:rPr>
            </w:pPr>
            <w:proofErr w:type="spellStart"/>
            <w:r w:rsidRPr="00232D90">
              <w:rPr>
                <w:sz w:val="22"/>
                <w:szCs w:val="22"/>
              </w:rPr>
              <w:t>прокопьев</w:t>
            </w:r>
            <w:proofErr w:type="spellEnd"/>
            <w:r w:rsidRPr="00232D90">
              <w:rPr>
                <w:sz w:val="22"/>
                <w:szCs w:val="22"/>
              </w:rPr>
              <w:t xml:space="preserve"> ас </w:t>
            </w:r>
            <w:proofErr w:type="spellStart"/>
            <w:r w:rsidRPr="00232D90">
              <w:rPr>
                <w:sz w:val="22"/>
                <w:szCs w:val="22"/>
              </w:rPr>
              <w:t>ип</w:t>
            </w:r>
            <w:proofErr w:type="spellEnd"/>
          </w:p>
        </w:tc>
        <w:tc>
          <w:tcPr>
            <w:tcW w:w="3700" w:type="dxa"/>
            <w:tcBorders>
              <w:top w:val="nil"/>
              <w:left w:val="nil"/>
              <w:bottom w:val="single" w:sz="4" w:space="0" w:color="auto"/>
              <w:right w:val="single" w:sz="4" w:space="0" w:color="auto"/>
            </w:tcBorders>
            <w:shd w:val="clear" w:color="000000" w:fill="FFFFFF"/>
            <w:noWrap/>
            <w:vAlign w:val="bottom"/>
            <w:hideMark/>
          </w:tcPr>
          <w:p w:rsidR="00232D90" w:rsidRPr="00232D90" w:rsidRDefault="00232D90" w:rsidP="008F47DC">
            <w:pPr>
              <w:rPr>
                <w:sz w:val="22"/>
                <w:szCs w:val="22"/>
              </w:rPr>
            </w:pPr>
            <w:r w:rsidRPr="00232D90">
              <w:rPr>
                <w:sz w:val="22"/>
                <w:szCs w:val="22"/>
              </w:rPr>
              <w:t xml:space="preserve">нет в </w:t>
            </w:r>
            <w:proofErr w:type="spellStart"/>
            <w:r w:rsidRPr="00232D90">
              <w:rPr>
                <w:sz w:val="22"/>
                <w:szCs w:val="22"/>
              </w:rPr>
              <w:t>рмз</w:t>
            </w:r>
            <w:proofErr w:type="spellEnd"/>
          </w:p>
        </w:tc>
      </w:tr>
      <w:tr w:rsidR="00232D90" w:rsidRPr="00232D90" w:rsidTr="008F47DC">
        <w:trPr>
          <w:trHeight w:val="315"/>
        </w:trPr>
        <w:tc>
          <w:tcPr>
            <w:tcW w:w="1340" w:type="dxa"/>
            <w:tcBorders>
              <w:top w:val="single" w:sz="4" w:space="0" w:color="auto"/>
              <w:left w:val="single" w:sz="4" w:space="0" w:color="auto"/>
              <w:bottom w:val="nil"/>
              <w:right w:val="single" w:sz="4" w:space="0" w:color="auto"/>
            </w:tcBorders>
            <w:shd w:val="clear" w:color="000000" w:fill="FFFFFF"/>
            <w:noWrap/>
            <w:vAlign w:val="bottom"/>
            <w:hideMark/>
          </w:tcPr>
          <w:p w:rsidR="00232D90" w:rsidRPr="00232D90" w:rsidRDefault="00232D90" w:rsidP="008F47DC">
            <w:pPr>
              <w:jc w:val="right"/>
              <w:rPr>
                <w:sz w:val="22"/>
                <w:szCs w:val="22"/>
              </w:rPr>
            </w:pPr>
            <w:r w:rsidRPr="00232D90">
              <w:rPr>
                <w:sz w:val="22"/>
                <w:szCs w:val="22"/>
              </w:rPr>
              <w:t>02/2 п-2022</w:t>
            </w:r>
          </w:p>
        </w:tc>
        <w:tc>
          <w:tcPr>
            <w:tcW w:w="1480" w:type="dxa"/>
            <w:tcBorders>
              <w:top w:val="single" w:sz="4" w:space="0" w:color="auto"/>
              <w:left w:val="nil"/>
              <w:bottom w:val="nil"/>
              <w:right w:val="single" w:sz="4" w:space="0" w:color="auto"/>
            </w:tcBorders>
            <w:shd w:val="clear" w:color="000000" w:fill="FFFFFF"/>
            <w:noWrap/>
            <w:vAlign w:val="bottom"/>
            <w:hideMark/>
          </w:tcPr>
          <w:p w:rsidR="00232D90" w:rsidRPr="00232D90" w:rsidRDefault="00232D90" w:rsidP="008F47DC">
            <w:pPr>
              <w:jc w:val="right"/>
              <w:rPr>
                <w:sz w:val="22"/>
                <w:szCs w:val="22"/>
              </w:rPr>
            </w:pPr>
            <w:r w:rsidRPr="00232D90">
              <w:rPr>
                <w:sz w:val="22"/>
                <w:szCs w:val="22"/>
              </w:rPr>
              <w:t>18.02.2022</w:t>
            </w:r>
          </w:p>
        </w:tc>
        <w:tc>
          <w:tcPr>
            <w:tcW w:w="1320" w:type="dxa"/>
            <w:tcBorders>
              <w:top w:val="single" w:sz="4" w:space="0" w:color="auto"/>
              <w:left w:val="nil"/>
              <w:bottom w:val="nil"/>
              <w:right w:val="single" w:sz="4" w:space="0" w:color="auto"/>
            </w:tcBorders>
            <w:shd w:val="clear" w:color="000000" w:fill="FFFFFF"/>
            <w:noWrap/>
            <w:vAlign w:val="bottom"/>
            <w:hideMark/>
          </w:tcPr>
          <w:p w:rsidR="00232D90" w:rsidRPr="00232D90" w:rsidRDefault="00232D90" w:rsidP="008F47DC">
            <w:pPr>
              <w:jc w:val="right"/>
              <w:rPr>
                <w:sz w:val="22"/>
                <w:szCs w:val="22"/>
              </w:rPr>
            </w:pPr>
            <w:r w:rsidRPr="00232D90">
              <w:rPr>
                <w:sz w:val="22"/>
                <w:szCs w:val="22"/>
              </w:rPr>
              <w:t>875,00</w:t>
            </w:r>
          </w:p>
        </w:tc>
        <w:tc>
          <w:tcPr>
            <w:tcW w:w="2540" w:type="dxa"/>
            <w:tcBorders>
              <w:top w:val="single" w:sz="4" w:space="0" w:color="auto"/>
              <w:left w:val="nil"/>
              <w:bottom w:val="nil"/>
              <w:right w:val="single" w:sz="4" w:space="0" w:color="auto"/>
            </w:tcBorders>
            <w:shd w:val="clear" w:color="000000" w:fill="FFFFFF"/>
            <w:vAlign w:val="bottom"/>
            <w:hideMark/>
          </w:tcPr>
          <w:p w:rsidR="00232D90" w:rsidRPr="00232D90" w:rsidRDefault="00232D90" w:rsidP="008F47DC">
            <w:pPr>
              <w:rPr>
                <w:sz w:val="22"/>
                <w:szCs w:val="22"/>
              </w:rPr>
            </w:pPr>
            <w:proofErr w:type="spellStart"/>
            <w:r w:rsidRPr="00232D90">
              <w:rPr>
                <w:sz w:val="22"/>
                <w:szCs w:val="22"/>
              </w:rPr>
              <w:t>прокопьев</w:t>
            </w:r>
            <w:proofErr w:type="spellEnd"/>
            <w:r w:rsidRPr="00232D90">
              <w:rPr>
                <w:sz w:val="22"/>
                <w:szCs w:val="22"/>
              </w:rPr>
              <w:t xml:space="preserve"> ас </w:t>
            </w:r>
            <w:proofErr w:type="spellStart"/>
            <w:r w:rsidRPr="00232D90">
              <w:rPr>
                <w:sz w:val="22"/>
                <w:szCs w:val="22"/>
              </w:rPr>
              <w:t>ип</w:t>
            </w:r>
            <w:proofErr w:type="spellEnd"/>
          </w:p>
        </w:tc>
        <w:tc>
          <w:tcPr>
            <w:tcW w:w="3700" w:type="dxa"/>
            <w:tcBorders>
              <w:top w:val="nil"/>
              <w:left w:val="nil"/>
              <w:bottom w:val="single" w:sz="4" w:space="0" w:color="auto"/>
              <w:right w:val="single" w:sz="4" w:space="0" w:color="auto"/>
            </w:tcBorders>
            <w:shd w:val="clear" w:color="auto" w:fill="auto"/>
            <w:noWrap/>
            <w:vAlign w:val="bottom"/>
            <w:hideMark/>
          </w:tcPr>
          <w:p w:rsidR="00232D90" w:rsidRPr="00232D90" w:rsidRDefault="00232D90" w:rsidP="008F47DC">
            <w:pPr>
              <w:rPr>
                <w:sz w:val="22"/>
                <w:szCs w:val="22"/>
              </w:rPr>
            </w:pPr>
            <w:r w:rsidRPr="00232D90">
              <w:rPr>
                <w:sz w:val="22"/>
                <w:szCs w:val="22"/>
              </w:rPr>
              <w:t xml:space="preserve">нет в </w:t>
            </w:r>
            <w:proofErr w:type="spellStart"/>
            <w:r w:rsidRPr="00232D90">
              <w:rPr>
                <w:sz w:val="22"/>
                <w:szCs w:val="22"/>
              </w:rPr>
              <w:t>рмз</w:t>
            </w:r>
            <w:proofErr w:type="spellEnd"/>
          </w:p>
        </w:tc>
      </w:tr>
      <w:tr w:rsidR="00232D90" w:rsidRPr="00232D90" w:rsidTr="008F47DC">
        <w:trPr>
          <w:trHeight w:val="315"/>
        </w:trPr>
        <w:tc>
          <w:tcPr>
            <w:tcW w:w="1340" w:type="dxa"/>
            <w:tcBorders>
              <w:top w:val="single" w:sz="4" w:space="0" w:color="auto"/>
              <w:left w:val="single" w:sz="4" w:space="0" w:color="auto"/>
              <w:bottom w:val="nil"/>
              <w:right w:val="single" w:sz="4" w:space="0" w:color="auto"/>
            </w:tcBorders>
            <w:shd w:val="clear" w:color="000000" w:fill="FFFFFF"/>
            <w:noWrap/>
            <w:vAlign w:val="bottom"/>
            <w:hideMark/>
          </w:tcPr>
          <w:p w:rsidR="00232D90" w:rsidRPr="00232D90" w:rsidRDefault="00232D90" w:rsidP="008F47DC">
            <w:pPr>
              <w:jc w:val="right"/>
              <w:rPr>
                <w:sz w:val="22"/>
                <w:szCs w:val="22"/>
              </w:rPr>
            </w:pPr>
            <w:r w:rsidRPr="00232D90">
              <w:rPr>
                <w:sz w:val="22"/>
                <w:szCs w:val="22"/>
              </w:rPr>
              <w:t>02/1 п-2022</w:t>
            </w:r>
          </w:p>
        </w:tc>
        <w:tc>
          <w:tcPr>
            <w:tcW w:w="1480" w:type="dxa"/>
            <w:tcBorders>
              <w:top w:val="single" w:sz="4" w:space="0" w:color="auto"/>
              <w:left w:val="nil"/>
              <w:bottom w:val="nil"/>
              <w:right w:val="single" w:sz="4" w:space="0" w:color="auto"/>
            </w:tcBorders>
            <w:shd w:val="clear" w:color="000000" w:fill="FFFFFF"/>
            <w:noWrap/>
            <w:vAlign w:val="bottom"/>
            <w:hideMark/>
          </w:tcPr>
          <w:p w:rsidR="00232D90" w:rsidRPr="00232D90" w:rsidRDefault="00232D90" w:rsidP="008F47DC">
            <w:pPr>
              <w:jc w:val="right"/>
              <w:rPr>
                <w:sz w:val="22"/>
                <w:szCs w:val="22"/>
              </w:rPr>
            </w:pPr>
            <w:r w:rsidRPr="00232D90">
              <w:rPr>
                <w:sz w:val="22"/>
                <w:szCs w:val="22"/>
              </w:rPr>
              <w:t>18.02.2022</w:t>
            </w:r>
          </w:p>
        </w:tc>
        <w:tc>
          <w:tcPr>
            <w:tcW w:w="1320" w:type="dxa"/>
            <w:tcBorders>
              <w:top w:val="single" w:sz="4" w:space="0" w:color="auto"/>
              <w:left w:val="nil"/>
              <w:bottom w:val="nil"/>
              <w:right w:val="single" w:sz="4" w:space="0" w:color="auto"/>
            </w:tcBorders>
            <w:shd w:val="clear" w:color="000000" w:fill="FFFFFF"/>
            <w:noWrap/>
            <w:vAlign w:val="bottom"/>
            <w:hideMark/>
          </w:tcPr>
          <w:p w:rsidR="00232D90" w:rsidRPr="00232D90" w:rsidRDefault="00232D90" w:rsidP="008F47DC">
            <w:pPr>
              <w:jc w:val="right"/>
              <w:rPr>
                <w:sz w:val="22"/>
                <w:szCs w:val="22"/>
              </w:rPr>
            </w:pPr>
            <w:r w:rsidRPr="00232D90">
              <w:rPr>
                <w:sz w:val="22"/>
                <w:szCs w:val="22"/>
              </w:rPr>
              <w:t>5 060,00</w:t>
            </w:r>
          </w:p>
        </w:tc>
        <w:tc>
          <w:tcPr>
            <w:tcW w:w="2540" w:type="dxa"/>
            <w:tcBorders>
              <w:top w:val="single" w:sz="4" w:space="0" w:color="auto"/>
              <w:left w:val="nil"/>
              <w:bottom w:val="nil"/>
              <w:right w:val="single" w:sz="4" w:space="0" w:color="auto"/>
            </w:tcBorders>
            <w:shd w:val="clear" w:color="000000" w:fill="FFFFFF"/>
            <w:vAlign w:val="bottom"/>
            <w:hideMark/>
          </w:tcPr>
          <w:p w:rsidR="00232D90" w:rsidRPr="00232D90" w:rsidRDefault="00232D90" w:rsidP="008F47DC">
            <w:pPr>
              <w:rPr>
                <w:sz w:val="22"/>
                <w:szCs w:val="22"/>
              </w:rPr>
            </w:pPr>
            <w:proofErr w:type="spellStart"/>
            <w:r w:rsidRPr="00232D90">
              <w:rPr>
                <w:sz w:val="22"/>
                <w:szCs w:val="22"/>
              </w:rPr>
              <w:t>прокопьев</w:t>
            </w:r>
            <w:proofErr w:type="spellEnd"/>
            <w:r w:rsidRPr="00232D90">
              <w:rPr>
                <w:sz w:val="22"/>
                <w:szCs w:val="22"/>
              </w:rPr>
              <w:t xml:space="preserve"> ас </w:t>
            </w:r>
            <w:proofErr w:type="spellStart"/>
            <w:r w:rsidRPr="00232D90">
              <w:rPr>
                <w:sz w:val="22"/>
                <w:szCs w:val="22"/>
              </w:rPr>
              <w:t>ип</w:t>
            </w:r>
            <w:proofErr w:type="spellEnd"/>
          </w:p>
        </w:tc>
        <w:tc>
          <w:tcPr>
            <w:tcW w:w="3700" w:type="dxa"/>
            <w:tcBorders>
              <w:top w:val="nil"/>
              <w:left w:val="nil"/>
              <w:bottom w:val="single" w:sz="4" w:space="0" w:color="auto"/>
              <w:right w:val="single" w:sz="4" w:space="0" w:color="auto"/>
            </w:tcBorders>
            <w:shd w:val="clear" w:color="auto" w:fill="auto"/>
            <w:noWrap/>
            <w:vAlign w:val="bottom"/>
            <w:hideMark/>
          </w:tcPr>
          <w:p w:rsidR="00232D90" w:rsidRPr="00232D90" w:rsidRDefault="00232D90" w:rsidP="008F47DC">
            <w:pPr>
              <w:rPr>
                <w:sz w:val="22"/>
                <w:szCs w:val="22"/>
              </w:rPr>
            </w:pPr>
            <w:r w:rsidRPr="00232D90">
              <w:rPr>
                <w:sz w:val="22"/>
                <w:szCs w:val="22"/>
              </w:rPr>
              <w:t xml:space="preserve">нет в </w:t>
            </w:r>
            <w:proofErr w:type="spellStart"/>
            <w:r w:rsidRPr="00232D90">
              <w:rPr>
                <w:sz w:val="22"/>
                <w:szCs w:val="22"/>
              </w:rPr>
              <w:t>рмз</w:t>
            </w:r>
            <w:proofErr w:type="spellEnd"/>
          </w:p>
        </w:tc>
      </w:tr>
      <w:tr w:rsidR="00232D90" w:rsidRPr="00232D90" w:rsidTr="008F47DC">
        <w:trPr>
          <w:trHeight w:val="315"/>
        </w:trPr>
        <w:tc>
          <w:tcPr>
            <w:tcW w:w="1340" w:type="dxa"/>
            <w:tcBorders>
              <w:top w:val="single" w:sz="4" w:space="0" w:color="auto"/>
              <w:left w:val="single" w:sz="4" w:space="0" w:color="auto"/>
              <w:bottom w:val="nil"/>
              <w:right w:val="single" w:sz="4" w:space="0" w:color="auto"/>
            </w:tcBorders>
            <w:shd w:val="clear" w:color="000000" w:fill="FFFFFF"/>
            <w:noWrap/>
            <w:vAlign w:val="bottom"/>
            <w:hideMark/>
          </w:tcPr>
          <w:p w:rsidR="00232D90" w:rsidRPr="00232D90" w:rsidRDefault="00232D90" w:rsidP="008F47DC">
            <w:pPr>
              <w:jc w:val="right"/>
              <w:rPr>
                <w:sz w:val="22"/>
                <w:szCs w:val="22"/>
              </w:rPr>
            </w:pPr>
            <w:r w:rsidRPr="00232D90">
              <w:rPr>
                <w:sz w:val="22"/>
                <w:szCs w:val="22"/>
              </w:rPr>
              <w:t>02/7 2022гп</w:t>
            </w:r>
          </w:p>
        </w:tc>
        <w:tc>
          <w:tcPr>
            <w:tcW w:w="1480" w:type="dxa"/>
            <w:tcBorders>
              <w:top w:val="single" w:sz="4" w:space="0" w:color="auto"/>
              <w:left w:val="nil"/>
              <w:bottom w:val="nil"/>
              <w:right w:val="single" w:sz="4" w:space="0" w:color="auto"/>
            </w:tcBorders>
            <w:shd w:val="clear" w:color="000000" w:fill="FFFFFF"/>
            <w:noWrap/>
            <w:vAlign w:val="bottom"/>
            <w:hideMark/>
          </w:tcPr>
          <w:p w:rsidR="00232D90" w:rsidRPr="00232D90" w:rsidRDefault="00232D90" w:rsidP="008F47DC">
            <w:pPr>
              <w:jc w:val="right"/>
              <w:rPr>
                <w:sz w:val="22"/>
                <w:szCs w:val="22"/>
              </w:rPr>
            </w:pPr>
            <w:r w:rsidRPr="00232D90">
              <w:rPr>
                <w:sz w:val="22"/>
                <w:szCs w:val="22"/>
              </w:rPr>
              <w:t>19.02.2022</w:t>
            </w:r>
          </w:p>
        </w:tc>
        <w:tc>
          <w:tcPr>
            <w:tcW w:w="1320" w:type="dxa"/>
            <w:tcBorders>
              <w:top w:val="single" w:sz="4" w:space="0" w:color="auto"/>
              <w:left w:val="nil"/>
              <w:bottom w:val="nil"/>
              <w:right w:val="single" w:sz="4" w:space="0" w:color="auto"/>
            </w:tcBorders>
            <w:shd w:val="clear" w:color="000000" w:fill="FFFFFF"/>
            <w:noWrap/>
            <w:vAlign w:val="bottom"/>
            <w:hideMark/>
          </w:tcPr>
          <w:p w:rsidR="00232D90" w:rsidRPr="00232D90" w:rsidRDefault="00232D90" w:rsidP="008F47DC">
            <w:pPr>
              <w:jc w:val="right"/>
              <w:rPr>
                <w:sz w:val="22"/>
                <w:szCs w:val="22"/>
              </w:rPr>
            </w:pPr>
            <w:r w:rsidRPr="00232D90">
              <w:rPr>
                <w:sz w:val="22"/>
                <w:szCs w:val="22"/>
              </w:rPr>
              <w:t>24 526,13</w:t>
            </w:r>
          </w:p>
        </w:tc>
        <w:tc>
          <w:tcPr>
            <w:tcW w:w="2540" w:type="dxa"/>
            <w:tcBorders>
              <w:top w:val="single" w:sz="4" w:space="0" w:color="auto"/>
              <w:left w:val="nil"/>
              <w:bottom w:val="nil"/>
              <w:right w:val="single" w:sz="4" w:space="0" w:color="auto"/>
            </w:tcBorders>
            <w:shd w:val="clear" w:color="000000" w:fill="FFFFFF"/>
            <w:vAlign w:val="bottom"/>
            <w:hideMark/>
          </w:tcPr>
          <w:p w:rsidR="00232D90" w:rsidRPr="00232D90" w:rsidRDefault="00232D90" w:rsidP="008F47DC">
            <w:pPr>
              <w:rPr>
                <w:sz w:val="22"/>
                <w:szCs w:val="22"/>
              </w:rPr>
            </w:pPr>
            <w:proofErr w:type="spellStart"/>
            <w:r w:rsidRPr="00232D90">
              <w:rPr>
                <w:sz w:val="22"/>
                <w:szCs w:val="22"/>
              </w:rPr>
              <w:t>горлов</w:t>
            </w:r>
            <w:proofErr w:type="spellEnd"/>
            <w:r w:rsidRPr="00232D90">
              <w:rPr>
                <w:sz w:val="22"/>
                <w:szCs w:val="22"/>
              </w:rPr>
              <w:t xml:space="preserve"> па </w:t>
            </w:r>
            <w:proofErr w:type="spellStart"/>
            <w:r w:rsidRPr="00232D90">
              <w:rPr>
                <w:sz w:val="22"/>
                <w:szCs w:val="22"/>
              </w:rPr>
              <w:t>ип</w:t>
            </w:r>
            <w:proofErr w:type="spellEnd"/>
          </w:p>
        </w:tc>
        <w:tc>
          <w:tcPr>
            <w:tcW w:w="3700" w:type="dxa"/>
            <w:tcBorders>
              <w:top w:val="nil"/>
              <w:left w:val="nil"/>
              <w:bottom w:val="single" w:sz="4" w:space="0" w:color="auto"/>
              <w:right w:val="single" w:sz="4" w:space="0" w:color="auto"/>
            </w:tcBorders>
            <w:shd w:val="clear" w:color="auto" w:fill="auto"/>
            <w:noWrap/>
            <w:vAlign w:val="bottom"/>
            <w:hideMark/>
          </w:tcPr>
          <w:p w:rsidR="00232D90" w:rsidRPr="00232D90" w:rsidRDefault="00232D90" w:rsidP="008F47DC">
            <w:pPr>
              <w:rPr>
                <w:sz w:val="22"/>
                <w:szCs w:val="22"/>
              </w:rPr>
            </w:pPr>
            <w:r w:rsidRPr="00232D90">
              <w:rPr>
                <w:sz w:val="22"/>
                <w:szCs w:val="22"/>
              </w:rPr>
              <w:t xml:space="preserve">нет в </w:t>
            </w:r>
            <w:proofErr w:type="spellStart"/>
            <w:r w:rsidRPr="00232D90">
              <w:rPr>
                <w:sz w:val="22"/>
                <w:szCs w:val="22"/>
              </w:rPr>
              <w:t>рмз</w:t>
            </w:r>
            <w:proofErr w:type="spellEnd"/>
          </w:p>
        </w:tc>
      </w:tr>
      <w:tr w:rsidR="00232D90" w:rsidRPr="00232D90" w:rsidTr="008F47DC">
        <w:trPr>
          <w:trHeight w:val="315"/>
        </w:trPr>
        <w:tc>
          <w:tcPr>
            <w:tcW w:w="1340" w:type="dxa"/>
            <w:tcBorders>
              <w:top w:val="single" w:sz="4" w:space="0" w:color="auto"/>
              <w:left w:val="single" w:sz="4" w:space="0" w:color="auto"/>
              <w:bottom w:val="nil"/>
              <w:right w:val="single" w:sz="4" w:space="0" w:color="auto"/>
            </w:tcBorders>
            <w:shd w:val="clear" w:color="000000" w:fill="FFFFFF"/>
            <w:noWrap/>
            <w:vAlign w:val="bottom"/>
            <w:hideMark/>
          </w:tcPr>
          <w:p w:rsidR="00232D90" w:rsidRPr="00232D90" w:rsidRDefault="00232D90" w:rsidP="008F47DC">
            <w:pPr>
              <w:jc w:val="right"/>
              <w:rPr>
                <w:sz w:val="22"/>
                <w:szCs w:val="22"/>
              </w:rPr>
            </w:pPr>
            <w:r w:rsidRPr="00232D90">
              <w:rPr>
                <w:sz w:val="22"/>
                <w:szCs w:val="22"/>
              </w:rPr>
              <w:lastRenderedPageBreak/>
              <w:t>4</w:t>
            </w:r>
          </w:p>
        </w:tc>
        <w:tc>
          <w:tcPr>
            <w:tcW w:w="1480" w:type="dxa"/>
            <w:tcBorders>
              <w:top w:val="single" w:sz="4" w:space="0" w:color="auto"/>
              <w:left w:val="nil"/>
              <w:bottom w:val="nil"/>
              <w:right w:val="single" w:sz="4" w:space="0" w:color="auto"/>
            </w:tcBorders>
            <w:shd w:val="clear" w:color="000000" w:fill="FFFFFF"/>
            <w:noWrap/>
            <w:vAlign w:val="bottom"/>
            <w:hideMark/>
          </w:tcPr>
          <w:p w:rsidR="00232D90" w:rsidRPr="00232D90" w:rsidRDefault="00232D90" w:rsidP="008F47DC">
            <w:pPr>
              <w:jc w:val="right"/>
              <w:rPr>
                <w:sz w:val="22"/>
                <w:szCs w:val="22"/>
              </w:rPr>
            </w:pPr>
            <w:r w:rsidRPr="00232D90">
              <w:rPr>
                <w:sz w:val="22"/>
                <w:szCs w:val="22"/>
              </w:rPr>
              <w:t>17.05.2022</w:t>
            </w:r>
          </w:p>
        </w:tc>
        <w:tc>
          <w:tcPr>
            <w:tcW w:w="1320" w:type="dxa"/>
            <w:tcBorders>
              <w:top w:val="single" w:sz="4" w:space="0" w:color="auto"/>
              <w:left w:val="nil"/>
              <w:bottom w:val="nil"/>
              <w:right w:val="single" w:sz="4" w:space="0" w:color="auto"/>
            </w:tcBorders>
            <w:shd w:val="clear" w:color="000000" w:fill="FFFFFF"/>
            <w:noWrap/>
            <w:vAlign w:val="bottom"/>
            <w:hideMark/>
          </w:tcPr>
          <w:p w:rsidR="00232D90" w:rsidRPr="00232D90" w:rsidRDefault="00232D90" w:rsidP="008F47DC">
            <w:pPr>
              <w:jc w:val="right"/>
              <w:rPr>
                <w:sz w:val="22"/>
                <w:szCs w:val="22"/>
              </w:rPr>
            </w:pPr>
            <w:r w:rsidRPr="00232D90">
              <w:rPr>
                <w:sz w:val="22"/>
                <w:szCs w:val="22"/>
              </w:rPr>
              <w:t>4 728,23</w:t>
            </w:r>
          </w:p>
        </w:tc>
        <w:tc>
          <w:tcPr>
            <w:tcW w:w="2540" w:type="dxa"/>
            <w:tcBorders>
              <w:top w:val="single" w:sz="4" w:space="0" w:color="auto"/>
              <w:left w:val="nil"/>
              <w:bottom w:val="nil"/>
              <w:right w:val="single" w:sz="4" w:space="0" w:color="auto"/>
            </w:tcBorders>
            <w:shd w:val="clear" w:color="000000" w:fill="FFFFFF"/>
            <w:vAlign w:val="bottom"/>
            <w:hideMark/>
          </w:tcPr>
          <w:p w:rsidR="00232D90" w:rsidRPr="00232D90" w:rsidRDefault="00232D90" w:rsidP="008F47DC">
            <w:pPr>
              <w:rPr>
                <w:sz w:val="22"/>
                <w:szCs w:val="22"/>
              </w:rPr>
            </w:pPr>
            <w:proofErr w:type="spellStart"/>
            <w:r w:rsidRPr="00232D90">
              <w:rPr>
                <w:sz w:val="22"/>
                <w:szCs w:val="22"/>
              </w:rPr>
              <w:t>сорокин</w:t>
            </w:r>
            <w:proofErr w:type="spellEnd"/>
            <w:r w:rsidRPr="00232D90">
              <w:rPr>
                <w:sz w:val="22"/>
                <w:szCs w:val="22"/>
              </w:rPr>
              <w:t xml:space="preserve"> ми </w:t>
            </w:r>
            <w:proofErr w:type="spellStart"/>
            <w:r w:rsidRPr="00232D90">
              <w:rPr>
                <w:sz w:val="22"/>
                <w:szCs w:val="22"/>
              </w:rPr>
              <w:t>ип</w:t>
            </w:r>
            <w:proofErr w:type="spellEnd"/>
          </w:p>
        </w:tc>
        <w:tc>
          <w:tcPr>
            <w:tcW w:w="3700" w:type="dxa"/>
            <w:tcBorders>
              <w:top w:val="nil"/>
              <w:left w:val="nil"/>
              <w:bottom w:val="single" w:sz="4" w:space="0" w:color="auto"/>
              <w:right w:val="single" w:sz="4" w:space="0" w:color="auto"/>
            </w:tcBorders>
            <w:shd w:val="clear" w:color="auto" w:fill="auto"/>
            <w:noWrap/>
            <w:vAlign w:val="bottom"/>
            <w:hideMark/>
          </w:tcPr>
          <w:p w:rsidR="00232D90" w:rsidRPr="00232D90" w:rsidRDefault="00232D90" w:rsidP="008F47DC">
            <w:pPr>
              <w:rPr>
                <w:sz w:val="22"/>
                <w:szCs w:val="22"/>
              </w:rPr>
            </w:pPr>
            <w:r w:rsidRPr="00232D90">
              <w:rPr>
                <w:sz w:val="22"/>
                <w:szCs w:val="22"/>
              </w:rPr>
              <w:t xml:space="preserve">нет в </w:t>
            </w:r>
            <w:proofErr w:type="spellStart"/>
            <w:r w:rsidRPr="00232D90">
              <w:rPr>
                <w:sz w:val="22"/>
                <w:szCs w:val="22"/>
              </w:rPr>
              <w:t>рмз</w:t>
            </w:r>
            <w:proofErr w:type="spellEnd"/>
          </w:p>
        </w:tc>
      </w:tr>
      <w:tr w:rsidR="00232D90" w:rsidRPr="00232D90" w:rsidTr="008F47DC">
        <w:trPr>
          <w:trHeight w:val="315"/>
        </w:trPr>
        <w:tc>
          <w:tcPr>
            <w:tcW w:w="1340" w:type="dxa"/>
            <w:tcBorders>
              <w:top w:val="single" w:sz="4" w:space="0" w:color="auto"/>
              <w:left w:val="single" w:sz="4" w:space="0" w:color="auto"/>
              <w:bottom w:val="nil"/>
              <w:right w:val="single" w:sz="4" w:space="0" w:color="auto"/>
            </w:tcBorders>
            <w:shd w:val="clear" w:color="000000" w:fill="FFFFFF"/>
            <w:noWrap/>
            <w:vAlign w:val="bottom"/>
            <w:hideMark/>
          </w:tcPr>
          <w:p w:rsidR="00232D90" w:rsidRPr="00232D90" w:rsidRDefault="00232D90" w:rsidP="008F47DC">
            <w:pPr>
              <w:jc w:val="right"/>
              <w:rPr>
                <w:sz w:val="22"/>
                <w:szCs w:val="22"/>
              </w:rPr>
            </w:pPr>
            <w:r w:rsidRPr="00232D90">
              <w:rPr>
                <w:sz w:val="22"/>
                <w:szCs w:val="22"/>
              </w:rPr>
              <w:t>1</w:t>
            </w:r>
          </w:p>
        </w:tc>
        <w:tc>
          <w:tcPr>
            <w:tcW w:w="1480" w:type="dxa"/>
            <w:tcBorders>
              <w:top w:val="single" w:sz="4" w:space="0" w:color="auto"/>
              <w:left w:val="nil"/>
              <w:bottom w:val="nil"/>
              <w:right w:val="single" w:sz="4" w:space="0" w:color="auto"/>
            </w:tcBorders>
            <w:shd w:val="clear" w:color="000000" w:fill="FFFFFF"/>
            <w:noWrap/>
            <w:vAlign w:val="bottom"/>
            <w:hideMark/>
          </w:tcPr>
          <w:p w:rsidR="00232D90" w:rsidRPr="00232D90" w:rsidRDefault="00232D90" w:rsidP="008F47DC">
            <w:pPr>
              <w:jc w:val="right"/>
              <w:rPr>
                <w:sz w:val="22"/>
                <w:szCs w:val="22"/>
              </w:rPr>
            </w:pPr>
            <w:r w:rsidRPr="00232D90">
              <w:rPr>
                <w:sz w:val="22"/>
                <w:szCs w:val="22"/>
              </w:rPr>
              <w:t>21.06.2022</w:t>
            </w:r>
          </w:p>
        </w:tc>
        <w:tc>
          <w:tcPr>
            <w:tcW w:w="1320" w:type="dxa"/>
            <w:tcBorders>
              <w:top w:val="single" w:sz="4" w:space="0" w:color="auto"/>
              <w:left w:val="nil"/>
              <w:bottom w:val="nil"/>
              <w:right w:val="single" w:sz="4" w:space="0" w:color="auto"/>
            </w:tcBorders>
            <w:shd w:val="clear" w:color="000000" w:fill="FFFFFF"/>
            <w:noWrap/>
            <w:vAlign w:val="bottom"/>
            <w:hideMark/>
          </w:tcPr>
          <w:p w:rsidR="00232D90" w:rsidRPr="00232D90" w:rsidRDefault="00232D90" w:rsidP="008F47DC">
            <w:pPr>
              <w:jc w:val="right"/>
              <w:rPr>
                <w:sz w:val="22"/>
                <w:szCs w:val="22"/>
              </w:rPr>
            </w:pPr>
            <w:r w:rsidRPr="00232D90">
              <w:rPr>
                <w:sz w:val="22"/>
                <w:szCs w:val="22"/>
              </w:rPr>
              <w:t>13 306,00</w:t>
            </w:r>
          </w:p>
        </w:tc>
        <w:tc>
          <w:tcPr>
            <w:tcW w:w="2540" w:type="dxa"/>
            <w:tcBorders>
              <w:top w:val="single" w:sz="4" w:space="0" w:color="auto"/>
              <w:left w:val="nil"/>
              <w:bottom w:val="nil"/>
              <w:right w:val="single" w:sz="4" w:space="0" w:color="auto"/>
            </w:tcBorders>
            <w:shd w:val="clear" w:color="000000" w:fill="FFFFFF"/>
            <w:vAlign w:val="bottom"/>
            <w:hideMark/>
          </w:tcPr>
          <w:p w:rsidR="00232D90" w:rsidRPr="00232D90" w:rsidRDefault="00232D90" w:rsidP="008F47DC">
            <w:pPr>
              <w:rPr>
                <w:sz w:val="22"/>
                <w:szCs w:val="22"/>
              </w:rPr>
            </w:pPr>
            <w:proofErr w:type="spellStart"/>
            <w:r w:rsidRPr="00232D90">
              <w:rPr>
                <w:sz w:val="22"/>
                <w:szCs w:val="22"/>
              </w:rPr>
              <w:t>жданов</w:t>
            </w:r>
            <w:proofErr w:type="spellEnd"/>
            <w:r w:rsidRPr="00232D90">
              <w:rPr>
                <w:sz w:val="22"/>
                <w:szCs w:val="22"/>
              </w:rPr>
              <w:t xml:space="preserve"> </w:t>
            </w:r>
            <w:proofErr w:type="spellStart"/>
            <w:proofErr w:type="gramStart"/>
            <w:r w:rsidRPr="00232D90">
              <w:rPr>
                <w:sz w:val="22"/>
                <w:szCs w:val="22"/>
              </w:rPr>
              <w:t>вв</w:t>
            </w:r>
            <w:proofErr w:type="spellEnd"/>
            <w:proofErr w:type="gramEnd"/>
            <w:r w:rsidRPr="00232D90">
              <w:rPr>
                <w:sz w:val="22"/>
                <w:szCs w:val="22"/>
              </w:rPr>
              <w:t xml:space="preserve"> </w:t>
            </w:r>
            <w:proofErr w:type="spellStart"/>
            <w:r w:rsidRPr="00232D90">
              <w:rPr>
                <w:sz w:val="22"/>
                <w:szCs w:val="22"/>
              </w:rPr>
              <w:t>ип</w:t>
            </w:r>
            <w:proofErr w:type="spellEnd"/>
          </w:p>
        </w:tc>
        <w:tc>
          <w:tcPr>
            <w:tcW w:w="3700" w:type="dxa"/>
            <w:tcBorders>
              <w:top w:val="nil"/>
              <w:left w:val="nil"/>
              <w:bottom w:val="single" w:sz="4" w:space="0" w:color="auto"/>
              <w:right w:val="single" w:sz="4" w:space="0" w:color="auto"/>
            </w:tcBorders>
            <w:shd w:val="clear" w:color="auto" w:fill="auto"/>
            <w:noWrap/>
            <w:vAlign w:val="bottom"/>
            <w:hideMark/>
          </w:tcPr>
          <w:p w:rsidR="00232D90" w:rsidRPr="00232D90" w:rsidRDefault="00232D90" w:rsidP="008F47DC">
            <w:pPr>
              <w:rPr>
                <w:sz w:val="22"/>
                <w:szCs w:val="22"/>
              </w:rPr>
            </w:pPr>
            <w:r w:rsidRPr="00232D90">
              <w:rPr>
                <w:sz w:val="22"/>
                <w:szCs w:val="22"/>
              </w:rPr>
              <w:t xml:space="preserve">нет в </w:t>
            </w:r>
            <w:proofErr w:type="spellStart"/>
            <w:r w:rsidRPr="00232D90">
              <w:rPr>
                <w:sz w:val="22"/>
                <w:szCs w:val="22"/>
              </w:rPr>
              <w:t>рмз</w:t>
            </w:r>
            <w:proofErr w:type="spellEnd"/>
          </w:p>
        </w:tc>
      </w:tr>
      <w:tr w:rsidR="00232D90" w:rsidRPr="00232D90" w:rsidTr="008F47DC">
        <w:trPr>
          <w:trHeight w:val="315"/>
        </w:trPr>
        <w:tc>
          <w:tcPr>
            <w:tcW w:w="1340" w:type="dxa"/>
            <w:tcBorders>
              <w:top w:val="single" w:sz="4" w:space="0" w:color="auto"/>
              <w:left w:val="single" w:sz="4" w:space="0" w:color="auto"/>
              <w:bottom w:val="nil"/>
              <w:right w:val="single" w:sz="4" w:space="0" w:color="auto"/>
            </w:tcBorders>
            <w:shd w:val="clear" w:color="000000" w:fill="FFFFFF"/>
            <w:noWrap/>
            <w:vAlign w:val="bottom"/>
            <w:hideMark/>
          </w:tcPr>
          <w:p w:rsidR="00232D90" w:rsidRPr="00232D90" w:rsidRDefault="00232D90" w:rsidP="008F47DC">
            <w:pPr>
              <w:jc w:val="right"/>
              <w:rPr>
                <w:sz w:val="22"/>
                <w:szCs w:val="22"/>
              </w:rPr>
            </w:pPr>
            <w:r w:rsidRPr="00232D90">
              <w:rPr>
                <w:sz w:val="22"/>
                <w:szCs w:val="22"/>
              </w:rPr>
              <w:t>98</w:t>
            </w:r>
          </w:p>
        </w:tc>
        <w:tc>
          <w:tcPr>
            <w:tcW w:w="1480" w:type="dxa"/>
            <w:tcBorders>
              <w:top w:val="single" w:sz="4" w:space="0" w:color="auto"/>
              <w:left w:val="nil"/>
              <w:bottom w:val="nil"/>
              <w:right w:val="single" w:sz="4" w:space="0" w:color="auto"/>
            </w:tcBorders>
            <w:shd w:val="clear" w:color="000000" w:fill="FFFFFF"/>
            <w:noWrap/>
            <w:vAlign w:val="bottom"/>
            <w:hideMark/>
          </w:tcPr>
          <w:p w:rsidR="00232D90" w:rsidRPr="00232D90" w:rsidRDefault="00232D90" w:rsidP="008F47DC">
            <w:pPr>
              <w:jc w:val="right"/>
              <w:rPr>
                <w:sz w:val="22"/>
                <w:szCs w:val="22"/>
              </w:rPr>
            </w:pPr>
            <w:r w:rsidRPr="00232D90">
              <w:rPr>
                <w:sz w:val="22"/>
                <w:szCs w:val="22"/>
              </w:rPr>
              <w:t>28.06.2022</w:t>
            </w:r>
          </w:p>
        </w:tc>
        <w:tc>
          <w:tcPr>
            <w:tcW w:w="1320" w:type="dxa"/>
            <w:tcBorders>
              <w:top w:val="single" w:sz="4" w:space="0" w:color="auto"/>
              <w:left w:val="nil"/>
              <w:bottom w:val="nil"/>
              <w:right w:val="single" w:sz="4" w:space="0" w:color="auto"/>
            </w:tcBorders>
            <w:shd w:val="clear" w:color="000000" w:fill="FFFFFF"/>
            <w:noWrap/>
            <w:vAlign w:val="bottom"/>
            <w:hideMark/>
          </w:tcPr>
          <w:p w:rsidR="00232D90" w:rsidRPr="00232D90" w:rsidRDefault="00232D90" w:rsidP="008F47DC">
            <w:pPr>
              <w:jc w:val="right"/>
              <w:rPr>
                <w:sz w:val="22"/>
                <w:szCs w:val="22"/>
              </w:rPr>
            </w:pPr>
            <w:r w:rsidRPr="00232D90">
              <w:rPr>
                <w:sz w:val="22"/>
                <w:szCs w:val="22"/>
              </w:rPr>
              <w:t>3 930,50</w:t>
            </w:r>
          </w:p>
        </w:tc>
        <w:tc>
          <w:tcPr>
            <w:tcW w:w="2540" w:type="dxa"/>
            <w:tcBorders>
              <w:top w:val="single" w:sz="4" w:space="0" w:color="auto"/>
              <w:left w:val="nil"/>
              <w:bottom w:val="nil"/>
              <w:right w:val="single" w:sz="4" w:space="0" w:color="auto"/>
            </w:tcBorders>
            <w:shd w:val="clear" w:color="000000" w:fill="FFFFFF"/>
            <w:vAlign w:val="bottom"/>
            <w:hideMark/>
          </w:tcPr>
          <w:p w:rsidR="00232D90" w:rsidRPr="00232D90" w:rsidRDefault="00232D90" w:rsidP="008F47DC">
            <w:pPr>
              <w:rPr>
                <w:sz w:val="22"/>
                <w:szCs w:val="22"/>
              </w:rPr>
            </w:pPr>
            <w:proofErr w:type="spellStart"/>
            <w:r w:rsidRPr="00232D90">
              <w:rPr>
                <w:sz w:val="22"/>
                <w:szCs w:val="22"/>
              </w:rPr>
              <w:t>жданов</w:t>
            </w:r>
            <w:proofErr w:type="spellEnd"/>
            <w:r w:rsidRPr="00232D90">
              <w:rPr>
                <w:sz w:val="22"/>
                <w:szCs w:val="22"/>
              </w:rPr>
              <w:t xml:space="preserve"> </w:t>
            </w:r>
            <w:proofErr w:type="spellStart"/>
            <w:proofErr w:type="gramStart"/>
            <w:r w:rsidRPr="00232D90">
              <w:rPr>
                <w:sz w:val="22"/>
                <w:szCs w:val="22"/>
              </w:rPr>
              <w:t>вв</w:t>
            </w:r>
            <w:proofErr w:type="spellEnd"/>
            <w:proofErr w:type="gramEnd"/>
            <w:r w:rsidRPr="00232D90">
              <w:rPr>
                <w:sz w:val="22"/>
                <w:szCs w:val="22"/>
              </w:rPr>
              <w:t xml:space="preserve"> </w:t>
            </w:r>
            <w:proofErr w:type="spellStart"/>
            <w:r w:rsidRPr="00232D90">
              <w:rPr>
                <w:sz w:val="22"/>
                <w:szCs w:val="22"/>
              </w:rPr>
              <w:t>ип</w:t>
            </w:r>
            <w:proofErr w:type="spellEnd"/>
          </w:p>
        </w:tc>
        <w:tc>
          <w:tcPr>
            <w:tcW w:w="3700" w:type="dxa"/>
            <w:tcBorders>
              <w:top w:val="nil"/>
              <w:left w:val="nil"/>
              <w:bottom w:val="single" w:sz="4" w:space="0" w:color="auto"/>
              <w:right w:val="single" w:sz="4" w:space="0" w:color="auto"/>
            </w:tcBorders>
            <w:shd w:val="clear" w:color="auto" w:fill="auto"/>
            <w:noWrap/>
            <w:vAlign w:val="bottom"/>
            <w:hideMark/>
          </w:tcPr>
          <w:p w:rsidR="00232D90" w:rsidRPr="00232D90" w:rsidRDefault="00232D90" w:rsidP="008F47DC">
            <w:pPr>
              <w:rPr>
                <w:sz w:val="22"/>
                <w:szCs w:val="22"/>
              </w:rPr>
            </w:pPr>
            <w:r w:rsidRPr="00232D90">
              <w:rPr>
                <w:sz w:val="22"/>
                <w:szCs w:val="22"/>
              </w:rPr>
              <w:t xml:space="preserve">в </w:t>
            </w:r>
            <w:proofErr w:type="spellStart"/>
            <w:r w:rsidRPr="00232D90">
              <w:rPr>
                <w:sz w:val="22"/>
                <w:szCs w:val="22"/>
              </w:rPr>
              <w:t>рмз</w:t>
            </w:r>
            <w:proofErr w:type="spellEnd"/>
            <w:r w:rsidRPr="00232D90">
              <w:rPr>
                <w:sz w:val="22"/>
                <w:szCs w:val="22"/>
              </w:rPr>
              <w:t xml:space="preserve"> п.4</w:t>
            </w:r>
          </w:p>
        </w:tc>
      </w:tr>
      <w:tr w:rsidR="00232D90" w:rsidRPr="00232D90" w:rsidTr="008F47DC">
        <w:trPr>
          <w:trHeight w:val="315"/>
        </w:trPr>
        <w:tc>
          <w:tcPr>
            <w:tcW w:w="1340" w:type="dxa"/>
            <w:tcBorders>
              <w:top w:val="single" w:sz="4" w:space="0" w:color="auto"/>
              <w:left w:val="single" w:sz="4" w:space="0" w:color="auto"/>
              <w:bottom w:val="nil"/>
              <w:right w:val="single" w:sz="4" w:space="0" w:color="auto"/>
            </w:tcBorders>
            <w:shd w:val="clear" w:color="000000" w:fill="FFFFFF"/>
            <w:noWrap/>
            <w:vAlign w:val="bottom"/>
            <w:hideMark/>
          </w:tcPr>
          <w:p w:rsidR="00232D90" w:rsidRPr="00232D90" w:rsidRDefault="00232D90" w:rsidP="008F47DC">
            <w:pPr>
              <w:jc w:val="right"/>
              <w:rPr>
                <w:sz w:val="22"/>
                <w:szCs w:val="22"/>
              </w:rPr>
            </w:pPr>
            <w:r w:rsidRPr="00232D90">
              <w:rPr>
                <w:sz w:val="22"/>
                <w:szCs w:val="22"/>
              </w:rPr>
              <w:t>6070858</w:t>
            </w:r>
          </w:p>
        </w:tc>
        <w:tc>
          <w:tcPr>
            <w:tcW w:w="1480" w:type="dxa"/>
            <w:tcBorders>
              <w:top w:val="single" w:sz="4" w:space="0" w:color="auto"/>
              <w:left w:val="nil"/>
              <w:bottom w:val="nil"/>
              <w:right w:val="single" w:sz="4" w:space="0" w:color="auto"/>
            </w:tcBorders>
            <w:shd w:val="clear" w:color="000000" w:fill="FFFFFF"/>
            <w:noWrap/>
            <w:vAlign w:val="bottom"/>
            <w:hideMark/>
          </w:tcPr>
          <w:p w:rsidR="00232D90" w:rsidRPr="00232D90" w:rsidRDefault="00232D90" w:rsidP="008F47DC">
            <w:pPr>
              <w:jc w:val="right"/>
              <w:rPr>
                <w:sz w:val="22"/>
                <w:szCs w:val="22"/>
              </w:rPr>
            </w:pPr>
            <w:r w:rsidRPr="00232D90">
              <w:rPr>
                <w:sz w:val="22"/>
                <w:szCs w:val="22"/>
              </w:rPr>
              <w:t>21.06.2022</w:t>
            </w:r>
          </w:p>
        </w:tc>
        <w:tc>
          <w:tcPr>
            <w:tcW w:w="1320" w:type="dxa"/>
            <w:tcBorders>
              <w:top w:val="single" w:sz="4" w:space="0" w:color="auto"/>
              <w:left w:val="nil"/>
              <w:bottom w:val="nil"/>
              <w:right w:val="single" w:sz="4" w:space="0" w:color="auto"/>
            </w:tcBorders>
            <w:shd w:val="clear" w:color="000000" w:fill="FFFFFF"/>
            <w:noWrap/>
            <w:vAlign w:val="bottom"/>
            <w:hideMark/>
          </w:tcPr>
          <w:p w:rsidR="00232D90" w:rsidRPr="00232D90" w:rsidRDefault="00232D90" w:rsidP="008F47DC">
            <w:pPr>
              <w:jc w:val="right"/>
              <w:rPr>
                <w:sz w:val="22"/>
                <w:szCs w:val="22"/>
              </w:rPr>
            </w:pPr>
            <w:r w:rsidRPr="00232D90">
              <w:rPr>
                <w:sz w:val="22"/>
                <w:szCs w:val="22"/>
              </w:rPr>
              <w:t>2 025,00</w:t>
            </w:r>
          </w:p>
        </w:tc>
        <w:tc>
          <w:tcPr>
            <w:tcW w:w="2540" w:type="dxa"/>
            <w:tcBorders>
              <w:top w:val="single" w:sz="4" w:space="0" w:color="auto"/>
              <w:left w:val="nil"/>
              <w:bottom w:val="nil"/>
              <w:right w:val="single" w:sz="4" w:space="0" w:color="auto"/>
            </w:tcBorders>
            <w:shd w:val="clear" w:color="000000" w:fill="FFFFFF"/>
            <w:vAlign w:val="bottom"/>
            <w:hideMark/>
          </w:tcPr>
          <w:p w:rsidR="00232D90" w:rsidRPr="00232D90" w:rsidRDefault="00232D90" w:rsidP="008F47DC">
            <w:pPr>
              <w:rPr>
                <w:sz w:val="22"/>
                <w:szCs w:val="22"/>
              </w:rPr>
            </w:pPr>
            <w:proofErr w:type="spellStart"/>
            <w:r w:rsidRPr="00232D90">
              <w:rPr>
                <w:sz w:val="22"/>
                <w:szCs w:val="22"/>
              </w:rPr>
              <w:t>арм-регистр</w:t>
            </w:r>
            <w:proofErr w:type="spellEnd"/>
          </w:p>
        </w:tc>
        <w:tc>
          <w:tcPr>
            <w:tcW w:w="3700" w:type="dxa"/>
            <w:tcBorders>
              <w:top w:val="nil"/>
              <w:left w:val="nil"/>
              <w:bottom w:val="single" w:sz="4" w:space="0" w:color="auto"/>
              <w:right w:val="single" w:sz="4" w:space="0" w:color="auto"/>
            </w:tcBorders>
            <w:shd w:val="clear" w:color="auto" w:fill="auto"/>
            <w:noWrap/>
            <w:vAlign w:val="bottom"/>
            <w:hideMark/>
          </w:tcPr>
          <w:p w:rsidR="00232D90" w:rsidRPr="00232D90" w:rsidRDefault="00232D90" w:rsidP="008F47DC">
            <w:pPr>
              <w:rPr>
                <w:sz w:val="22"/>
                <w:szCs w:val="22"/>
              </w:rPr>
            </w:pPr>
            <w:r w:rsidRPr="00232D90">
              <w:rPr>
                <w:sz w:val="22"/>
                <w:szCs w:val="22"/>
              </w:rPr>
              <w:t>банковские дни</w:t>
            </w:r>
          </w:p>
        </w:tc>
      </w:tr>
      <w:tr w:rsidR="00232D90" w:rsidRPr="00232D90" w:rsidTr="008F47DC">
        <w:trPr>
          <w:trHeight w:val="315"/>
        </w:trPr>
        <w:tc>
          <w:tcPr>
            <w:tcW w:w="1340" w:type="dxa"/>
            <w:tcBorders>
              <w:top w:val="single" w:sz="4" w:space="0" w:color="auto"/>
              <w:left w:val="single" w:sz="4" w:space="0" w:color="auto"/>
              <w:bottom w:val="nil"/>
              <w:right w:val="single" w:sz="4" w:space="0" w:color="auto"/>
            </w:tcBorders>
            <w:shd w:val="clear" w:color="000000" w:fill="FFFFFF"/>
            <w:noWrap/>
            <w:vAlign w:val="bottom"/>
            <w:hideMark/>
          </w:tcPr>
          <w:p w:rsidR="00232D90" w:rsidRPr="00232D90" w:rsidRDefault="00232D90" w:rsidP="008F47DC">
            <w:pPr>
              <w:jc w:val="right"/>
              <w:rPr>
                <w:sz w:val="22"/>
                <w:szCs w:val="22"/>
              </w:rPr>
            </w:pPr>
            <w:r w:rsidRPr="00232D90">
              <w:rPr>
                <w:sz w:val="22"/>
                <w:szCs w:val="22"/>
              </w:rPr>
              <w:t>39</w:t>
            </w:r>
          </w:p>
        </w:tc>
        <w:tc>
          <w:tcPr>
            <w:tcW w:w="1480" w:type="dxa"/>
            <w:tcBorders>
              <w:top w:val="single" w:sz="4" w:space="0" w:color="auto"/>
              <w:left w:val="nil"/>
              <w:bottom w:val="nil"/>
              <w:right w:val="single" w:sz="4" w:space="0" w:color="auto"/>
            </w:tcBorders>
            <w:shd w:val="clear" w:color="000000" w:fill="FFFFFF"/>
            <w:noWrap/>
            <w:vAlign w:val="bottom"/>
            <w:hideMark/>
          </w:tcPr>
          <w:p w:rsidR="00232D90" w:rsidRPr="00232D90" w:rsidRDefault="00232D90" w:rsidP="008F47DC">
            <w:pPr>
              <w:jc w:val="right"/>
              <w:rPr>
                <w:sz w:val="22"/>
                <w:szCs w:val="22"/>
              </w:rPr>
            </w:pPr>
            <w:r w:rsidRPr="00232D90">
              <w:rPr>
                <w:sz w:val="22"/>
                <w:szCs w:val="22"/>
              </w:rPr>
              <w:t>17.05.2022</w:t>
            </w:r>
          </w:p>
        </w:tc>
        <w:tc>
          <w:tcPr>
            <w:tcW w:w="1320" w:type="dxa"/>
            <w:tcBorders>
              <w:top w:val="single" w:sz="4" w:space="0" w:color="auto"/>
              <w:left w:val="nil"/>
              <w:bottom w:val="nil"/>
              <w:right w:val="single" w:sz="4" w:space="0" w:color="auto"/>
            </w:tcBorders>
            <w:shd w:val="clear" w:color="000000" w:fill="FFFFFF"/>
            <w:noWrap/>
            <w:vAlign w:val="bottom"/>
            <w:hideMark/>
          </w:tcPr>
          <w:p w:rsidR="00232D90" w:rsidRPr="00232D90" w:rsidRDefault="00232D90" w:rsidP="008F47DC">
            <w:pPr>
              <w:jc w:val="right"/>
              <w:rPr>
                <w:sz w:val="22"/>
                <w:szCs w:val="22"/>
              </w:rPr>
            </w:pPr>
            <w:r w:rsidRPr="00232D90">
              <w:rPr>
                <w:sz w:val="22"/>
                <w:szCs w:val="22"/>
              </w:rPr>
              <w:t>3 000,00</w:t>
            </w:r>
          </w:p>
        </w:tc>
        <w:tc>
          <w:tcPr>
            <w:tcW w:w="2540" w:type="dxa"/>
            <w:tcBorders>
              <w:top w:val="single" w:sz="4" w:space="0" w:color="auto"/>
              <w:left w:val="nil"/>
              <w:bottom w:val="nil"/>
              <w:right w:val="single" w:sz="4" w:space="0" w:color="auto"/>
            </w:tcBorders>
            <w:shd w:val="clear" w:color="000000" w:fill="FFFFFF"/>
            <w:vAlign w:val="bottom"/>
            <w:hideMark/>
          </w:tcPr>
          <w:p w:rsidR="00232D90" w:rsidRPr="00232D90" w:rsidRDefault="00232D90" w:rsidP="008F47DC">
            <w:pPr>
              <w:rPr>
                <w:sz w:val="22"/>
                <w:szCs w:val="22"/>
              </w:rPr>
            </w:pPr>
            <w:proofErr w:type="spellStart"/>
            <w:r w:rsidRPr="00232D90">
              <w:rPr>
                <w:sz w:val="22"/>
                <w:szCs w:val="22"/>
              </w:rPr>
              <w:t>жданов</w:t>
            </w:r>
            <w:proofErr w:type="spellEnd"/>
            <w:r w:rsidRPr="00232D90">
              <w:rPr>
                <w:sz w:val="22"/>
                <w:szCs w:val="22"/>
              </w:rPr>
              <w:t xml:space="preserve"> </w:t>
            </w:r>
            <w:proofErr w:type="spellStart"/>
            <w:proofErr w:type="gramStart"/>
            <w:r w:rsidRPr="00232D90">
              <w:rPr>
                <w:sz w:val="22"/>
                <w:szCs w:val="22"/>
              </w:rPr>
              <w:t>вв</w:t>
            </w:r>
            <w:proofErr w:type="spellEnd"/>
            <w:proofErr w:type="gramEnd"/>
            <w:r w:rsidRPr="00232D90">
              <w:rPr>
                <w:sz w:val="22"/>
                <w:szCs w:val="22"/>
              </w:rPr>
              <w:t xml:space="preserve"> </w:t>
            </w:r>
            <w:proofErr w:type="spellStart"/>
            <w:r w:rsidRPr="00232D90">
              <w:rPr>
                <w:sz w:val="22"/>
                <w:szCs w:val="22"/>
              </w:rPr>
              <w:t>ип</w:t>
            </w:r>
            <w:proofErr w:type="spellEnd"/>
          </w:p>
        </w:tc>
        <w:tc>
          <w:tcPr>
            <w:tcW w:w="3700" w:type="dxa"/>
            <w:tcBorders>
              <w:top w:val="nil"/>
              <w:left w:val="nil"/>
              <w:bottom w:val="single" w:sz="4" w:space="0" w:color="auto"/>
              <w:right w:val="single" w:sz="4" w:space="0" w:color="auto"/>
            </w:tcBorders>
            <w:shd w:val="clear" w:color="auto" w:fill="auto"/>
            <w:noWrap/>
            <w:vAlign w:val="bottom"/>
            <w:hideMark/>
          </w:tcPr>
          <w:p w:rsidR="00232D90" w:rsidRPr="00232D90" w:rsidRDefault="00232D90" w:rsidP="008F47DC">
            <w:pPr>
              <w:rPr>
                <w:sz w:val="22"/>
                <w:szCs w:val="22"/>
              </w:rPr>
            </w:pPr>
            <w:r w:rsidRPr="00232D90">
              <w:rPr>
                <w:sz w:val="22"/>
                <w:szCs w:val="22"/>
              </w:rPr>
              <w:t xml:space="preserve">нет в </w:t>
            </w:r>
            <w:proofErr w:type="spellStart"/>
            <w:r w:rsidRPr="00232D90">
              <w:rPr>
                <w:sz w:val="22"/>
                <w:szCs w:val="22"/>
              </w:rPr>
              <w:t>рмз</w:t>
            </w:r>
            <w:proofErr w:type="spellEnd"/>
            <w:r w:rsidRPr="00232D90">
              <w:rPr>
                <w:sz w:val="22"/>
                <w:szCs w:val="22"/>
              </w:rPr>
              <w:t>, п.4 в тексте</w:t>
            </w:r>
          </w:p>
        </w:tc>
      </w:tr>
      <w:tr w:rsidR="00232D90" w:rsidRPr="00232D90" w:rsidTr="008F47DC">
        <w:trPr>
          <w:trHeight w:val="315"/>
        </w:trPr>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32D90" w:rsidRPr="00232D90" w:rsidRDefault="00232D90" w:rsidP="008F47DC">
            <w:pPr>
              <w:jc w:val="right"/>
              <w:rPr>
                <w:sz w:val="22"/>
                <w:szCs w:val="22"/>
              </w:rPr>
            </w:pPr>
            <w:r w:rsidRPr="00232D90">
              <w:rPr>
                <w:sz w:val="22"/>
                <w:szCs w:val="22"/>
              </w:rPr>
              <w:t>200501</w:t>
            </w:r>
          </w:p>
        </w:tc>
        <w:tc>
          <w:tcPr>
            <w:tcW w:w="1480" w:type="dxa"/>
            <w:tcBorders>
              <w:top w:val="single" w:sz="4" w:space="0" w:color="auto"/>
              <w:left w:val="nil"/>
              <w:bottom w:val="single" w:sz="4" w:space="0" w:color="auto"/>
              <w:right w:val="single" w:sz="4" w:space="0" w:color="auto"/>
            </w:tcBorders>
            <w:shd w:val="clear" w:color="000000" w:fill="FFFFFF"/>
            <w:noWrap/>
            <w:vAlign w:val="bottom"/>
            <w:hideMark/>
          </w:tcPr>
          <w:p w:rsidR="00232D90" w:rsidRPr="00232D90" w:rsidRDefault="00232D90" w:rsidP="008F47DC">
            <w:pPr>
              <w:jc w:val="right"/>
              <w:rPr>
                <w:sz w:val="22"/>
                <w:szCs w:val="22"/>
              </w:rPr>
            </w:pPr>
            <w:r w:rsidRPr="00232D90">
              <w:rPr>
                <w:sz w:val="22"/>
                <w:szCs w:val="22"/>
              </w:rPr>
              <w:t>20.05.2022</w:t>
            </w:r>
          </w:p>
        </w:tc>
        <w:tc>
          <w:tcPr>
            <w:tcW w:w="1320" w:type="dxa"/>
            <w:tcBorders>
              <w:top w:val="single" w:sz="4" w:space="0" w:color="auto"/>
              <w:left w:val="nil"/>
              <w:bottom w:val="single" w:sz="4" w:space="0" w:color="auto"/>
              <w:right w:val="single" w:sz="4" w:space="0" w:color="auto"/>
            </w:tcBorders>
            <w:shd w:val="clear" w:color="000000" w:fill="FFFFFF"/>
            <w:noWrap/>
            <w:vAlign w:val="bottom"/>
            <w:hideMark/>
          </w:tcPr>
          <w:p w:rsidR="00232D90" w:rsidRPr="00232D90" w:rsidRDefault="00232D90" w:rsidP="008F47DC">
            <w:pPr>
              <w:jc w:val="right"/>
              <w:rPr>
                <w:sz w:val="22"/>
                <w:szCs w:val="22"/>
              </w:rPr>
            </w:pPr>
            <w:r w:rsidRPr="00232D90">
              <w:rPr>
                <w:sz w:val="22"/>
                <w:szCs w:val="22"/>
              </w:rPr>
              <w:t>36 144,00</w:t>
            </w:r>
          </w:p>
        </w:tc>
        <w:tc>
          <w:tcPr>
            <w:tcW w:w="2540" w:type="dxa"/>
            <w:tcBorders>
              <w:top w:val="single" w:sz="4" w:space="0" w:color="auto"/>
              <w:left w:val="nil"/>
              <w:bottom w:val="single" w:sz="4" w:space="0" w:color="auto"/>
              <w:right w:val="single" w:sz="4" w:space="0" w:color="auto"/>
            </w:tcBorders>
            <w:shd w:val="clear" w:color="000000" w:fill="FFFFFF"/>
            <w:vAlign w:val="bottom"/>
            <w:hideMark/>
          </w:tcPr>
          <w:p w:rsidR="00232D90" w:rsidRPr="00232D90" w:rsidRDefault="00232D90" w:rsidP="008F47DC">
            <w:pPr>
              <w:rPr>
                <w:sz w:val="22"/>
                <w:szCs w:val="22"/>
              </w:rPr>
            </w:pPr>
            <w:r w:rsidRPr="00232D90">
              <w:rPr>
                <w:sz w:val="22"/>
                <w:szCs w:val="22"/>
              </w:rPr>
              <w:t xml:space="preserve">меркурий </w:t>
            </w:r>
            <w:proofErr w:type="spellStart"/>
            <w:r w:rsidRPr="00232D90">
              <w:rPr>
                <w:sz w:val="22"/>
                <w:szCs w:val="22"/>
              </w:rPr>
              <w:t>ооо</w:t>
            </w:r>
            <w:proofErr w:type="spellEnd"/>
          </w:p>
        </w:tc>
        <w:tc>
          <w:tcPr>
            <w:tcW w:w="3700" w:type="dxa"/>
            <w:tcBorders>
              <w:top w:val="nil"/>
              <w:left w:val="nil"/>
              <w:bottom w:val="single" w:sz="4" w:space="0" w:color="auto"/>
              <w:right w:val="single" w:sz="4" w:space="0" w:color="auto"/>
            </w:tcBorders>
            <w:shd w:val="clear" w:color="auto" w:fill="auto"/>
            <w:noWrap/>
            <w:vAlign w:val="bottom"/>
            <w:hideMark/>
          </w:tcPr>
          <w:p w:rsidR="00232D90" w:rsidRPr="00232D90" w:rsidRDefault="00232D90" w:rsidP="008F47DC">
            <w:pPr>
              <w:rPr>
                <w:sz w:val="22"/>
                <w:szCs w:val="22"/>
              </w:rPr>
            </w:pPr>
            <w:r w:rsidRPr="00232D90">
              <w:rPr>
                <w:sz w:val="22"/>
                <w:szCs w:val="22"/>
              </w:rPr>
              <w:t>банковские дни</w:t>
            </w:r>
          </w:p>
        </w:tc>
      </w:tr>
    </w:tbl>
    <w:p w:rsidR="00232D90" w:rsidRPr="00232D90" w:rsidRDefault="00232D90" w:rsidP="00232D90">
      <w:pPr>
        <w:pStyle w:val="a3"/>
        <w:ind w:left="0" w:firstLine="709"/>
        <w:jc w:val="both"/>
        <w:rPr>
          <w:sz w:val="25"/>
          <w:szCs w:val="25"/>
        </w:rPr>
      </w:pPr>
    </w:p>
    <w:p w:rsidR="00232D90" w:rsidRPr="00232D90" w:rsidRDefault="00232D90" w:rsidP="00232D90">
      <w:pPr>
        <w:pStyle w:val="a3"/>
        <w:ind w:left="0" w:firstLine="709"/>
        <w:jc w:val="both"/>
        <w:rPr>
          <w:sz w:val="25"/>
          <w:szCs w:val="25"/>
        </w:rPr>
      </w:pPr>
      <w:r w:rsidRPr="00232D90">
        <w:rPr>
          <w:sz w:val="25"/>
          <w:szCs w:val="25"/>
        </w:rPr>
        <w:t>Также в течение 2022 года Учреждение неоднократно нарушало сроки оплаты, предусмотренные контрактами:</w:t>
      </w:r>
    </w:p>
    <w:p w:rsidR="00232D90" w:rsidRPr="00232D90" w:rsidRDefault="00232D90" w:rsidP="00232D90">
      <w:pPr>
        <w:pStyle w:val="a3"/>
        <w:ind w:left="0" w:firstLine="709"/>
        <w:jc w:val="both"/>
        <w:rPr>
          <w:sz w:val="25"/>
          <w:szCs w:val="25"/>
        </w:rPr>
      </w:pPr>
    </w:p>
    <w:tbl>
      <w:tblPr>
        <w:tblW w:w="10361" w:type="dxa"/>
        <w:tblInd w:w="95" w:type="dxa"/>
        <w:tblLayout w:type="fixed"/>
        <w:tblLook w:val="04A0"/>
      </w:tblPr>
      <w:tblGrid>
        <w:gridCol w:w="1474"/>
        <w:gridCol w:w="907"/>
        <w:gridCol w:w="1034"/>
        <w:gridCol w:w="1134"/>
        <w:gridCol w:w="1066"/>
        <w:gridCol w:w="801"/>
        <w:gridCol w:w="968"/>
        <w:gridCol w:w="993"/>
        <w:gridCol w:w="850"/>
        <w:gridCol w:w="1134"/>
      </w:tblGrid>
      <w:tr w:rsidR="00232D90" w:rsidRPr="00232D90" w:rsidTr="008F47DC">
        <w:trPr>
          <w:trHeight w:val="450"/>
        </w:trPr>
        <w:tc>
          <w:tcPr>
            <w:tcW w:w="1474" w:type="dxa"/>
            <w:tcBorders>
              <w:top w:val="single" w:sz="4" w:space="0" w:color="auto"/>
              <w:left w:val="single" w:sz="4" w:space="0" w:color="auto"/>
              <w:bottom w:val="nil"/>
              <w:right w:val="single" w:sz="4" w:space="0" w:color="auto"/>
            </w:tcBorders>
            <w:shd w:val="clear" w:color="000000" w:fill="FFFFFF"/>
            <w:vAlign w:val="bottom"/>
            <w:hideMark/>
          </w:tcPr>
          <w:p w:rsidR="00232D90" w:rsidRPr="00232D90" w:rsidRDefault="00232D90" w:rsidP="008F47DC">
            <w:pPr>
              <w:rPr>
                <w:sz w:val="25"/>
                <w:szCs w:val="25"/>
              </w:rPr>
            </w:pPr>
            <w:r w:rsidRPr="00232D90">
              <w:rPr>
                <w:sz w:val="25"/>
                <w:szCs w:val="25"/>
              </w:rPr>
              <w:t xml:space="preserve">№ </w:t>
            </w:r>
            <w:proofErr w:type="spellStart"/>
            <w:r w:rsidRPr="00232D90">
              <w:rPr>
                <w:sz w:val="25"/>
                <w:szCs w:val="25"/>
              </w:rPr>
              <w:t>контрак</w:t>
            </w:r>
            <w:proofErr w:type="spellEnd"/>
            <w:r w:rsidRPr="00232D90">
              <w:rPr>
                <w:sz w:val="25"/>
                <w:szCs w:val="25"/>
              </w:rPr>
              <w:t>.</w:t>
            </w:r>
          </w:p>
        </w:tc>
        <w:tc>
          <w:tcPr>
            <w:tcW w:w="907" w:type="dxa"/>
            <w:tcBorders>
              <w:top w:val="single" w:sz="4" w:space="0" w:color="auto"/>
              <w:left w:val="nil"/>
              <w:bottom w:val="nil"/>
              <w:right w:val="single" w:sz="4" w:space="0" w:color="auto"/>
            </w:tcBorders>
            <w:shd w:val="clear" w:color="000000" w:fill="FFFFFF"/>
            <w:vAlign w:val="bottom"/>
            <w:hideMark/>
          </w:tcPr>
          <w:p w:rsidR="00232D90" w:rsidRPr="00232D90" w:rsidRDefault="00232D90" w:rsidP="008F47DC">
            <w:pPr>
              <w:rPr>
                <w:sz w:val="25"/>
                <w:szCs w:val="25"/>
              </w:rPr>
            </w:pPr>
            <w:r w:rsidRPr="00232D90">
              <w:rPr>
                <w:sz w:val="25"/>
                <w:szCs w:val="25"/>
              </w:rPr>
              <w:t>Дата</w:t>
            </w:r>
          </w:p>
        </w:tc>
        <w:tc>
          <w:tcPr>
            <w:tcW w:w="1034" w:type="dxa"/>
            <w:tcBorders>
              <w:top w:val="single" w:sz="4" w:space="0" w:color="auto"/>
              <w:left w:val="nil"/>
              <w:bottom w:val="nil"/>
              <w:right w:val="single" w:sz="4" w:space="0" w:color="auto"/>
            </w:tcBorders>
            <w:shd w:val="clear" w:color="000000" w:fill="FFFFFF"/>
            <w:noWrap/>
            <w:vAlign w:val="bottom"/>
            <w:hideMark/>
          </w:tcPr>
          <w:p w:rsidR="00232D90" w:rsidRPr="00232D90" w:rsidRDefault="00232D90" w:rsidP="008F47DC">
            <w:pPr>
              <w:rPr>
                <w:sz w:val="25"/>
                <w:szCs w:val="25"/>
              </w:rPr>
            </w:pPr>
            <w:r w:rsidRPr="00232D90">
              <w:rPr>
                <w:sz w:val="25"/>
                <w:szCs w:val="25"/>
              </w:rPr>
              <w:t>Сумма</w:t>
            </w:r>
          </w:p>
        </w:tc>
        <w:tc>
          <w:tcPr>
            <w:tcW w:w="1134" w:type="dxa"/>
            <w:tcBorders>
              <w:top w:val="single" w:sz="4" w:space="0" w:color="auto"/>
              <w:left w:val="nil"/>
              <w:bottom w:val="nil"/>
              <w:right w:val="single" w:sz="4" w:space="0" w:color="auto"/>
            </w:tcBorders>
            <w:shd w:val="clear" w:color="000000" w:fill="FFFFFF"/>
            <w:vAlign w:val="bottom"/>
            <w:hideMark/>
          </w:tcPr>
          <w:p w:rsidR="00232D90" w:rsidRPr="00232D90" w:rsidRDefault="00232D90" w:rsidP="008F47DC">
            <w:pPr>
              <w:rPr>
                <w:sz w:val="25"/>
                <w:szCs w:val="25"/>
              </w:rPr>
            </w:pPr>
            <w:r w:rsidRPr="00232D90">
              <w:rPr>
                <w:sz w:val="25"/>
                <w:szCs w:val="25"/>
              </w:rPr>
              <w:t>Наименование поставщика</w:t>
            </w:r>
          </w:p>
        </w:tc>
        <w:tc>
          <w:tcPr>
            <w:tcW w:w="1066" w:type="dxa"/>
            <w:tcBorders>
              <w:top w:val="single" w:sz="4" w:space="0" w:color="auto"/>
              <w:left w:val="nil"/>
              <w:bottom w:val="nil"/>
              <w:right w:val="single" w:sz="4" w:space="0" w:color="auto"/>
            </w:tcBorders>
            <w:shd w:val="clear" w:color="000000" w:fill="FFFFFF"/>
            <w:vAlign w:val="bottom"/>
            <w:hideMark/>
          </w:tcPr>
          <w:p w:rsidR="00232D90" w:rsidRPr="00232D90" w:rsidRDefault="00232D90" w:rsidP="008F47DC">
            <w:pPr>
              <w:rPr>
                <w:sz w:val="25"/>
                <w:szCs w:val="25"/>
              </w:rPr>
            </w:pPr>
            <w:r w:rsidRPr="00232D90">
              <w:rPr>
                <w:sz w:val="25"/>
                <w:szCs w:val="25"/>
              </w:rPr>
              <w:t>Условие оплаты</w:t>
            </w:r>
          </w:p>
        </w:tc>
        <w:tc>
          <w:tcPr>
            <w:tcW w:w="801" w:type="dxa"/>
            <w:tcBorders>
              <w:top w:val="single" w:sz="4" w:space="0" w:color="auto"/>
              <w:left w:val="nil"/>
              <w:bottom w:val="nil"/>
              <w:right w:val="single" w:sz="4" w:space="0" w:color="auto"/>
            </w:tcBorders>
            <w:shd w:val="clear" w:color="000000" w:fill="FFFFFF"/>
            <w:noWrap/>
            <w:vAlign w:val="bottom"/>
            <w:hideMark/>
          </w:tcPr>
          <w:p w:rsidR="00232D90" w:rsidRPr="00232D90" w:rsidRDefault="00232D90" w:rsidP="008F47DC">
            <w:pPr>
              <w:rPr>
                <w:sz w:val="25"/>
                <w:szCs w:val="25"/>
              </w:rPr>
            </w:pPr>
            <w:r w:rsidRPr="00232D90">
              <w:rPr>
                <w:sz w:val="25"/>
                <w:szCs w:val="25"/>
              </w:rPr>
              <w:t>№ с/</w:t>
            </w:r>
            <w:proofErr w:type="spellStart"/>
            <w:r w:rsidRPr="00232D90">
              <w:rPr>
                <w:sz w:val="25"/>
                <w:szCs w:val="25"/>
              </w:rPr>
              <w:t>ф</w:t>
            </w:r>
            <w:proofErr w:type="spellEnd"/>
          </w:p>
        </w:tc>
        <w:tc>
          <w:tcPr>
            <w:tcW w:w="968" w:type="dxa"/>
            <w:tcBorders>
              <w:top w:val="single" w:sz="4" w:space="0" w:color="auto"/>
              <w:left w:val="nil"/>
              <w:bottom w:val="nil"/>
              <w:right w:val="single" w:sz="4" w:space="0" w:color="auto"/>
            </w:tcBorders>
            <w:shd w:val="clear" w:color="000000" w:fill="FFFFFF"/>
            <w:noWrap/>
            <w:vAlign w:val="bottom"/>
            <w:hideMark/>
          </w:tcPr>
          <w:p w:rsidR="00232D90" w:rsidRPr="00232D90" w:rsidRDefault="00232D90" w:rsidP="008F47DC">
            <w:pPr>
              <w:rPr>
                <w:sz w:val="25"/>
                <w:szCs w:val="25"/>
              </w:rPr>
            </w:pPr>
            <w:r w:rsidRPr="00232D90">
              <w:rPr>
                <w:sz w:val="25"/>
                <w:szCs w:val="25"/>
              </w:rPr>
              <w:t xml:space="preserve">дата </w:t>
            </w:r>
          </w:p>
        </w:tc>
        <w:tc>
          <w:tcPr>
            <w:tcW w:w="993" w:type="dxa"/>
            <w:tcBorders>
              <w:top w:val="single" w:sz="4" w:space="0" w:color="auto"/>
              <w:left w:val="nil"/>
              <w:bottom w:val="nil"/>
              <w:right w:val="single" w:sz="4" w:space="0" w:color="auto"/>
            </w:tcBorders>
            <w:shd w:val="clear" w:color="000000" w:fill="FFFFFF"/>
            <w:noWrap/>
            <w:vAlign w:val="bottom"/>
            <w:hideMark/>
          </w:tcPr>
          <w:p w:rsidR="00232D90" w:rsidRPr="00232D90" w:rsidRDefault="00232D90" w:rsidP="008F47DC">
            <w:pPr>
              <w:rPr>
                <w:sz w:val="25"/>
                <w:szCs w:val="25"/>
              </w:rPr>
            </w:pPr>
            <w:r w:rsidRPr="00232D90">
              <w:rPr>
                <w:sz w:val="25"/>
                <w:szCs w:val="25"/>
              </w:rPr>
              <w:t>сумма</w:t>
            </w:r>
          </w:p>
        </w:tc>
        <w:tc>
          <w:tcPr>
            <w:tcW w:w="850" w:type="dxa"/>
            <w:tcBorders>
              <w:top w:val="single" w:sz="4" w:space="0" w:color="auto"/>
              <w:left w:val="nil"/>
              <w:bottom w:val="nil"/>
              <w:right w:val="single" w:sz="4" w:space="0" w:color="auto"/>
            </w:tcBorders>
            <w:shd w:val="clear" w:color="000000" w:fill="FFFFFF"/>
            <w:noWrap/>
            <w:vAlign w:val="bottom"/>
            <w:hideMark/>
          </w:tcPr>
          <w:p w:rsidR="00232D90" w:rsidRPr="00232D90" w:rsidRDefault="00232D90" w:rsidP="008F47DC">
            <w:pPr>
              <w:rPr>
                <w:sz w:val="25"/>
                <w:szCs w:val="25"/>
              </w:rPr>
            </w:pPr>
            <w:r w:rsidRPr="00232D90">
              <w:rPr>
                <w:sz w:val="25"/>
                <w:szCs w:val="25"/>
              </w:rPr>
              <w:t>дата оплаты</w:t>
            </w:r>
          </w:p>
        </w:tc>
        <w:tc>
          <w:tcPr>
            <w:tcW w:w="1134" w:type="dxa"/>
            <w:tcBorders>
              <w:top w:val="single" w:sz="4" w:space="0" w:color="auto"/>
              <w:left w:val="nil"/>
              <w:bottom w:val="nil"/>
              <w:right w:val="single" w:sz="4" w:space="0" w:color="auto"/>
            </w:tcBorders>
            <w:shd w:val="clear" w:color="000000" w:fill="FFFFFF"/>
            <w:noWrap/>
            <w:vAlign w:val="bottom"/>
            <w:hideMark/>
          </w:tcPr>
          <w:p w:rsidR="00232D90" w:rsidRPr="00232D90" w:rsidRDefault="00232D90" w:rsidP="008F47DC">
            <w:pPr>
              <w:rPr>
                <w:sz w:val="25"/>
                <w:szCs w:val="25"/>
              </w:rPr>
            </w:pPr>
            <w:r w:rsidRPr="00232D90">
              <w:rPr>
                <w:sz w:val="25"/>
                <w:szCs w:val="25"/>
              </w:rPr>
              <w:t>сумма</w:t>
            </w:r>
          </w:p>
        </w:tc>
      </w:tr>
      <w:tr w:rsidR="00232D90" w:rsidRPr="00232D90" w:rsidTr="008F47DC">
        <w:trPr>
          <w:trHeight w:val="420"/>
        </w:trPr>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32D90" w:rsidRPr="00232D90" w:rsidRDefault="00232D90" w:rsidP="008F47DC">
            <w:pPr>
              <w:rPr>
                <w:sz w:val="18"/>
                <w:szCs w:val="18"/>
              </w:rPr>
            </w:pPr>
            <w:r w:rsidRPr="00232D90">
              <w:rPr>
                <w:sz w:val="18"/>
                <w:szCs w:val="18"/>
              </w:rPr>
              <w:t xml:space="preserve">2022/292 </w:t>
            </w:r>
            <w:proofErr w:type="spellStart"/>
            <w:r w:rsidRPr="00232D90">
              <w:rPr>
                <w:sz w:val="18"/>
                <w:szCs w:val="18"/>
              </w:rPr>
              <w:t>мт</w:t>
            </w:r>
            <w:proofErr w:type="spellEnd"/>
          </w:p>
        </w:tc>
        <w:tc>
          <w:tcPr>
            <w:tcW w:w="907" w:type="dxa"/>
            <w:tcBorders>
              <w:top w:val="single" w:sz="4" w:space="0" w:color="auto"/>
              <w:left w:val="nil"/>
              <w:bottom w:val="single" w:sz="4" w:space="0" w:color="auto"/>
              <w:right w:val="single" w:sz="4" w:space="0" w:color="auto"/>
            </w:tcBorders>
            <w:shd w:val="clear" w:color="000000" w:fill="FFFFFF"/>
            <w:noWrap/>
            <w:vAlign w:val="bottom"/>
            <w:hideMark/>
          </w:tcPr>
          <w:p w:rsidR="00232D90" w:rsidRPr="00232D90" w:rsidRDefault="00232D90" w:rsidP="008F47DC">
            <w:pPr>
              <w:jc w:val="right"/>
              <w:rPr>
                <w:sz w:val="18"/>
                <w:szCs w:val="18"/>
              </w:rPr>
            </w:pPr>
            <w:r w:rsidRPr="00232D90">
              <w:rPr>
                <w:sz w:val="18"/>
                <w:szCs w:val="18"/>
              </w:rPr>
              <w:t>20.01.22</w:t>
            </w:r>
          </w:p>
        </w:tc>
        <w:tc>
          <w:tcPr>
            <w:tcW w:w="1034" w:type="dxa"/>
            <w:tcBorders>
              <w:top w:val="single" w:sz="4" w:space="0" w:color="auto"/>
              <w:left w:val="nil"/>
              <w:bottom w:val="single" w:sz="4" w:space="0" w:color="auto"/>
              <w:right w:val="single" w:sz="4" w:space="0" w:color="auto"/>
            </w:tcBorders>
            <w:shd w:val="clear" w:color="000000" w:fill="FFFFFF"/>
            <w:noWrap/>
            <w:vAlign w:val="bottom"/>
            <w:hideMark/>
          </w:tcPr>
          <w:p w:rsidR="00232D90" w:rsidRPr="00232D90" w:rsidRDefault="00232D90" w:rsidP="008F47DC">
            <w:pPr>
              <w:jc w:val="right"/>
              <w:rPr>
                <w:sz w:val="18"/>
                <w:szCs w:val="18"/>
              </w:rPr>
            </w:pPr>
            <w:r w:rsidRPr="00232D90">
              <w:rPr>
                <w:sz w:val="18"/>
                <w:szCs w:val="18"/>
              </w:rPr>
              <w:t>28 649,64</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232D90" w:rsidRPr="00232D90" w:rsidRDefault="00232D90" w:rsidP="008F47DC">
            <w:pPr>
              <w:rPr>
                <w:sz w:val="18"/>
                <w:szCs w:val="18"/>
              </w:rPr>
            </w:pPr>
            <w:proofErr w:type="spellStart"/>
            <w:r w:rsidRPr="00232D90">
              <w:rPr>
                <w:sz w:val="18"/>
                <w:szCs w:val="18"/>
              </w:rPr>
              <w:t>фгку</w:t>
            </w:r>
            <w:proofErr w:type="spellEnd"/>
            <w:r w:rsidRPr="00232D90">
              <w:rPr>
                <w:sz w:val="18"/>
                <w:szCs w:val="18"/>
              </w:rPr>
              <w:t xml:space="preserve"> </w:t>
            </w:r>
            <w:proofErr w:type="spellStart"/>
            <w:proofErr w:type="gramStart"/>
            <w:r w:rsidRPr="00232D90">
              <w:rPr>
                <w:sz w:val="18"/>
                <w:szCs w:val="18"/>
              </w:rPr>
              <w:t>упр</w:t>
            </w:r>
            <w:proofErr w:type="spellEnd"/>
            <w:proofErr w:type="gramEnd"/>
            <w:r w:rsidRPr="00232D90">
              <w:rPr>
                <w:sz w:val="18"/>
                <w:szCs w:val="18"/>
              </w:rPr>
              <w:t xml:space="preserve"> </w:t>
            </w:r>
            <w:proofErr w:type="spellStart"/>
            <w:r w:rsidRPr="00232D90">
              <w:rPr>
                <w:sz w:val="18"/>
                <w:szCs w:val="18"/>
              </w:rPr>
              <w:t>вневед</w:t>
            </w:r>
            <w:proofErr w:type="spellEnd"/>
            <w:r w:rsidRPr="00232D90">
              <w:rPr>
                <w:sz w:val="18"/>
                <w:szCs w:val="18"/>
              </w:rPr>
              <w:t xml:space="preserve"> охраны</w:t>
            </w:r>
          </w:p>
        </w:tc>
        <w:tc>
          <w:tcPr>
            <w:tcW w:w="1066" w:type="dxa"/>
            <w:tcBorders>
              <w:top w:val="single" w:sz="4" w:space="0" w:color="auto"/>
              <w:left w:val="nil"/>
              <w:bottom w:val="single" w:sz="4" w:space="0" w:color="auto"/>
              <w:right w:val="single" w:sz="4" w:space="0" w:color="auto"/>
            </w:tcBorders>
            <w:shd w:val="clear" w:color="000000" w:fill="FFFFFF"/>
            <w:vAlign w:val="bottom"/>
            <w:hideMark/>
          </w:tcPr>
          <w:p w:rsidR="00232D90" w:rsidRPr="00232D90" w:rsidRDefault="00232D90" w:rsidP="008F47DC">
            <w:pPr>
              <w:jc w:val="right"/>
              <w:rPr>
                <w:sz w:val="18"/>
                <w:szCs w:val="18"/>
              </w:rPr>
            </w:pPr>
            <w:r w:rsidRPr="00232D90">
              <w:rPr>
                <w:sz w:val="18"/>
                <w:szCs w:val="18"/>
              </w:rPr>
              <w:t>до 10 ч сл. Мес.</w:t>
            </w:r>
          </w:p>
        </w:tc>
        <w:tc>
          <w:tcPr>
            <w:tcW w:w="801" w:type="dxa"/>
            <w:tcBorders>
              <w:top w:val="single" w:sz="4" w:space="0" w:color="auto"/>
              <w:left w:val="nil"/>
              <w:bottom w:val="single" w:sz="4" w:space="0" w:color="auto"/>
              <w:right w:val="single" w:sz="4" w:space="0" w:color="auto"/>
            </w:tcBorders>
            <w:shd w:val="clear" w:color="000000" w:fill="FFFFFF"/>
            <w:noWrap/>
            <w:vAlign w:val="bottom"/>
            <w:hideMark/>
          </w:tcPr>
          <w:p w:rsidR="00232D90" w:rsidRPr="00232D90" w:rsidRDefault="00232D90" w:rsidP="008F47DC">
            <w:pPr>
              <w:jc w:val="right"/>
              <w:rPr>
                <w:sz w:val="18"/>
                <w:szCs w:val="18"/>
              </w:rPr>
            </w:pPr>
            <w:r w:rsidRPr="00232D90">
              <w:rPr>
                <w:sz w:val="18"/>
                <w:szCs w:val="18"/>
              </w:rPr>
              <w:t>1051</w:t>
            </w:r>
          </w:p>
        </w:tc>
        <w:tc>
          <w:tcPr>
            <w:tcW w:w="968" w:type="dxa"/>
            <w:tcBorders>
              <w:top w:val="single" w:sz="4" w:space="0" w:color="auto"/>
              <w:left w:val="nil"/>
              <w:bottom w:val="single" w:sz="4" w:space="0" w:color="auto"/>
              <w:right w:val="single" w:sz="4" w:space="0" w:color="auto"/>
            </w:tcBorders>
            <w:shd w:val="clear" w:color="000000" w:fill="FFFFFF"/>
            <w:noWrap/>
            <w:vAlign w:val="bottom"/>
            <w:hideMark/>
          </w:tcPr>
          <w:p w:rsidR="00232D90" w:rsidRPr="00232D90" w:rsidRDefault="00232D90" w:rsidP="008F47DC">
            <w:pPr>
              <w:jc w:val="right"/>
              <w:rPr>
                <w:sz w:val="18"/>
                <w:szCs w:val="18"/>
              </w:rPr>
            </w:pPr>
            <w:r w:rsidRPr="00232D90">
              <w:rPr>
                <w:sz w:val="18"/>
                <w:szCs w:val="18"/>
              </w:rPr>
              <w:t>30.09.22</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232D90" w:rsidRPr="00232D90" w:rsidRDefault="00232D90" w:rsidP="008F47DC">
            <w:pPr>
              <w:jc w:val="right"/>
              <w:rPr>
                <w:sz w:val="18"/>
                <w:szCs w:val="18"/>
              </w:rPr>
            </w:pPr>
            <w:r w:rsidRPr="00232D90">
              <w:rPr>
                <w:sz w:val="18"/>
                <w:szCs w:val="18"/>
              </w:rPr>
              <w:t>2 387,47</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232D90" w:rsidRPr="00232D90" w:rsidRDefault="00232D90" w:rsidP="008F47DC">
            <w:pPr>
              <w:jc w:val="right"/>
              <w:rPr>
                <w:bCs/>
                <w:sz w:val="18"/>
                <w:szCs w:val="18"/>
              </w:rPr>
            </w:pPr>
            <w:r w:rsidRPr="00232D90">
              <w:rPr>
                <w:bCs/>
                <w:sz w:val="18"/>
                <w:szCs w:val="18"/>
              </w:rPr>
              <w:t>01.11.22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32D90" w:rsidRPr="00232D90" w:rsidRDefault="00232D90" w:rsidP="008F47DC">
            <w:pPr>
              <w:jc w:val="right"/>
              <w:rPr>
                <w:bCs/>
                <w:sz w:val="18"/>
                <w:szCs w:val="18"/>
              </w:rPr>
            </w:pPr>
            <w:r w:rsidRPr="00232D90">
              <w:rPr>
                <w:bCs/>
                <w:sz w:val="18"/>
                <w:szCs w:val="18"/>
              </w:rPr>
              <w:t>2 387,47</w:t>
            </w:r>
          </w:p>
        </w:tc>
      </w:tr>
      <w:tr w:rsidR="00232D90" w:rsidRPr="00232D90" w:rsidTr="008F47DC">
        <w:trPr>
          <w:trHeight w:val="465"/>
        </w:trPr>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32D90" w:rsidRPr="00232D90" w:rsidRDefault="00232D90" w:rsidP="008F47DC">
            <w:pPr>
              <w:rPr>
                <w:sz w:val="18"/>
                <w:szCs w:val="18"/>
              </w:rPr>
            </w:pPr>
            <w:r w:rsidRPr="00232D90">
              <w:rPr>
                <w:sz w:val="18"/>
                <w:szCs w:val="18"/>
              </w:rPr>
              <w:t>34560222/006480</w:t>
            </w:r>
          </w:p>
        </w:tc>
        <w:tc>
          <w:tcPr>
            <w:tcW w:w="907" w:type="dxa"/>
            <w:tcBorders>
              <w:top w:val="single" w:sz="4" w:space="0" w:color="auto"/>
              <w:left w:val="nil"/>
              <w:bottom w:val="single" w:sz="4" w:space="0" w:color="auto"/>
              <w:right w:val="single" w:sz="4" w:space="0" w:color="auto"/>
            </w:tcBorders>
            <w:shd w:val="clear" w:color="000000" w:fill="FFFFFF"/>
            <w:noWrap/>
            <w:vAlign w:val="bottom"/>
            <w:hideMark/>
          </w:tcPr>
          <w:p w:rsidR="00232D90" w:rsidRPr="00232D90" w:rsidRDefault="00232D90" w:rsidP="008F47DC">
            <w:pPr>
              <w:jc w:val="right"/>
              <w:rPr>
                <w:sz w:val="18"/>
                <w:szCs w:val="18"/>
              </w:rPr>
            </w:pPr>
            <w:r w:rsidRPr="00232D90">
              <w:rPr>
                <w:sz w:val="18"/>
                <w:szCs w:val="18"/>
              </w:rPr>
              <w:t>24.01.22</w:t>
            </w:r>
          </w:p>
        </w:tc>
        <w:tc>
          <w:tcPr>
            <w:tcW w:w="1034" w:type="dxa"/>
            <w:tcBorders>
              <w:top w:val="single" w:sz="4" w:space="0" w:color="auto"/>
              <w:left w:val="nil"/>
              <w:bottom w:val="single" w:sz="4" w:space="0" w:color="auto"/>
              <w:right w:val="single" w:sz="4" w:space="0" w:color="auto"/>
            </w:tcBorders>
            <w:shd w:val="clear" w:color="000000" w:fill="FFFFFF"/>
            <w:noWrap/>
            <w:vAlign w:val="bottom"/>
            <w:hideMark/>
          </w:tcPr>
          <w:p w:rsidR="00232D90" w:rsidRPr="00232D90" w:rsidRDefault="00232D90" w:rsidP="008F47DC">
            <w:pPr>
              <w:jc w:val="right"/>
              <w:rPr>
                <w:sz w:val="18"/>
                <w:szCs w:val="18"/>
              </w:rPr>
            </w:pPr>
            <w:r w:rsidRPr="00232D90">
              <w:rPr>
                <w:sz w:val="18"/>
                <w:szCs w:val="18"/>
              </w:rPr>
              <w:t>500 000,00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232D90" w:rsidRPr="00232D90" w:rsidRDefault="00232D90" w:rsidP="008F47DC">
            <w:pPr>
              <w:rPr>
                <w:sz w:val="18"/>
                <w:szCs w:val="18"/>
              </w:rPr>
            </w:pPr>
            <w:r w:rsidRPr="00232D90">
              <w:rPr>
                <w:sz w:val="18"/>
                <w:szCs w:val="18"/>
              </w:rPr>
              <w:t>РН-КАРТ</w:t>
            </w:r>
          </w:p>
        </w:tc>
        <w:tc>
          <w:tcPr>
            <w:tcW w:w="1066" w:type="dxa"/>
            <w:tcBorders>
              <w:top w:val="single" w:sz="4" w:space="0" w:color="auto"/>
              <w:left w:val="nil"/>
              <w:bottom w:val="single" w:sz="4" w:space="0" w:color="auto"/>
              <w:right w:val="single" w:sz="4" w:space="0" w:color="auto"/>
            </w:tcBorders>
            <w:shd w:val="clear" w:color="000000" w:fill="FFFFFF"/>
            <w:vAlign w:val="bottom"/>
            <w:hideMark/>
          </w:tcPr>
          <w:p w:rsidR="00232D90" w:rsidRPr="00232D90" w:rsidRDefault="00232D90" w:rsidP="008F47DC">
            <w:pPr>
              <w:jc w:val="right"/>
              <w:rPr>
                <w:sz w:val="18"/>
                <w:szCs w:val="18"/>
              </w:rPr>
            </w:pPr>
            <w:r w:rsidRPr="00232D90">
              <w:rPr>
                <w:sz w:val="18"/>
                <w:szCs w:val="18"/>
              </w:rPr>
              <w:t xml:space="preserve">10 </w:t>
            </w:r>
            <w:proofErr w:type="spellStart"/>
            <w:r w:rsidRPr="00232D90">
              <w:rPr>
                <w:sz w:val="18"/>
                <w:szCs w:val="18"/>
              </w:rPr>
              <w:t>рд</w:t>
            </w:r>
            <w:proofErr w:type="spellEnd"/>
          </w:p>
        </w:tc>
        <w:tc>
          <w:tcPr>
            <w:tcW w:w="801" w:type="dxa"/>
            <w:tcBorders>
              <w:top w:val="single" w:sz="4" w:space="0" w:color="auto"/>
              <w:left w:val="nil"/>
              <w:bottom w:val="single" w:sz="4" w:space="0" w:color="auto"/>
              <w:right w:val="single" w:sz="4" w:space="0" w:color="auto"/>
            </w:tcBorders>
            <w:shd w:val="clear" w:color="000000" w:fill="FFFFFF"/>
            <w:noWrap/>
            <w:vAlign w:val="bottom"/>
            <w:hideMark/>
          </w:tcPr>
          <w:p w:rsidR="00232D90" w:rsidRPr="00232D90" w:rsidRDefault="00232D90" w:rsidP="008F47DC">
            <w:pPr>
              <w:rPr>
                <w:sz w:val="18"/>
                <w:szCs w:val="18"/>
              </w:rPr>
            </w:pPr>
            <w:r w:rsidRPr="00232D90">
              <w:rPr>
                <w:sz w:val="18"/>
                <w:szCs w:val="18"/>
              </w:rPr>
              <w:t>/602</w:t>
            </w:r>
          </w:p>
        </w:tc>
        <w:tc>
          <w:tcPr>
            <w:tcW w:w="968" w:type="dxa"/>
            <w:tcBorders>
              <w:top w:val="single" w:sz="4" w:space="0" w:color="auto"/>
              <w:left w:val="nil"/>
              <w:bottom w:val="single" w:sz="4" w:space="0" w:color="auto"/>
              <w:right w:val="single" w:sz="4" w:space="0" w:color="auto"/>
            </w:tcBorders>
            <w:shd w:val="clear" w:color="000000" w:fill="FFFFFF"/>
            <w:noWrap/>
            <w:vAlign w:val="bottom"/>
            <w:hideMark/>
          </w:tcPr>
          <w:p w:rsidR="00232D90" w:rsidRPr="00232D90" w:rsidRDefault="00232D90" w:rsidP="008F47DC">
            <w:pPr>
              <w:jc w:val="right"/>
              <w:rPr>
                <w:sz w:val="18"/>
                <w:szCs w:val="18"/>
              </w:rPr>
            </w:pPr>
            <w:r w:rsidRPr="00232D90">
              <w:rPr>
                <w:sz w:val="18"/>
                <w:szCs w:val="18"/>
              </w:rPr>
              <w:t>31.03.22</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232D90" w:rsidRPr="00232D90" w:rsidRDefault="00232D90" w:rsidP="008F47DC">
            <w:pPr>
              <w:jc w:val="right"/>
              <w:rPr>
                <w:sz w:val="18"/>
                <w:szCs w:val="18"/>
              </w:rPr>
            </w:pPr>
            <w:r w:rsidRPr="00232D90">
              <w:rPr>
                <w:sz w:val="18"/>
                <w:szCs w:val="18"/>
              </w:rPr>
              <w:t>3 965,25</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232D90" w:rsidRPr="00232D90" w:rsidRDefault="00232D90" w:rsidP="008F47DC">
            <w:pPr>
              <w:jc w:val="right"/>
              <w:rPr>
                <w:sz w:val="18"/>
                <w:szCs w:val="18"/>
              </w:rPr>
            </w:pPr>
            <w:r w:rsidRPr="00232D90">
              <w:rPr>
                <w:sz w:val="18"/>
                <w:szCs w:val="18"/>
              </w:rPr>
              <w:t>25.04.22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32D90" w:rsidRPr="00232D90" w:rsidRDefault="00232D90" w:rsidP="008F47DC">
            <w:pPr>
              <w:jc w:val="right"/>
              <w:rPr>
                <w:sz w:val="18"/>
                <w:szCs w:val="18"/>
              </w:rPr>
            </w:pPr>
            <w:r w:rsidRPr="00232D90">
              <w:rPr>
                <w:sz w:val="18"/>
                <w:szCs w:val="18"/>
              </w:rPr>
              <w:t>3 965,25</w:t>
            </w:r>
          </w:p>
        </w:tc>
      </w:tr>
      <w:tr w:rsidR="00232D90" w:rsidRPr="00232D90" w:rsidTr="008F47DC">
        <w:trPr>
          <w:trHeight w:val="465"/>
        </w:trPr>
        <w:tc>
          <w:tcPr>
            <w:tcW w:w="1474" w:type="dxa"/>
            <w:vMerge w:val="restart"/>
            <w:tcBorders>
              <w:top w:val="single" w:sz="4" w:space="0" w:color="auto"/>
              <w:left w:val="single" w:sz="4" w:space="0" w:color="auto"/>
              <w:right w:val="single" w:sz="4" w:space="0" w:color="auto"/>
            </w:tcBorders>
            <w:shd w:val="clear" w:color="000000" w:fill="FFFFFF"/>
            <w:noWrap/>
            <w:hideMark/>
          </w:tcPr>
          <w:p w:rsidR="00232D90" w:rsidRPr="00232D90" w:rsidRDefault="00232D90" w:rsidP="008F47DC">
            <w:pPr>
              <w:rPr>
                <w:sz w:val="18"/>
                <w:szCs w:val="18"/>
              </w:rPr>
            </w:pPr>
            <w:r w:rsidRPr="00232D90">
              <w:rPr>
                <w:sz w:val="18"/>
                <w:szCs w:val="18"/>
              </w:rPr>
              <w:t>27</w:t>
            </w:r>
          </w:p>
        </w:tc>
        <w:tc>
          <w:tcPr>
            <w:tcW w:w="907" w:type="dxa"/>
            <w:vMerge w:val="restart"/>
            <w:tcBorders>
              <w:top w:val="single" w:sz="4" w:space="0" w:color="auto"/>
              <w:left w:val="nil"/>
              <w:right w:val="single" w:sz="4" w:space="0" w:color="auto"/>
            </w:tcBorders>
            <w:shd w:val="clear" w:color="000000" w:fill="FFFFFF"/>
            <w:noWrap/>
            <w:hideMark/>
          </w:tcPr>
          <w:p w:rsidR="00232D90" w:rsidRPr="00232D90" w:rsidRDefault="00232D90" w:rsidP="008F47DC">
            <w:pPr>
              <w:rPr>
                <w:sz w:val="18"/>
                <w:szCs w:val="18"/>
              </w:rPr>
            </w:pPr>
            <w:r w:rsidRPr="00232D90">
              <w:rPr>
                <w:sz w:val="18"/>
                <w:szCs w:val="18"/>
              </w:rPr>
              <w:t>26.01.22</w:t>
            </w:r>
          </w:p>
        </w:tc>
        <w:tc>
          <w:tcPr>
            <w:tcW w:w="1034" w:type="dxa"/>
            <w:vMerge w:val="restart"/>
            <w:tcBorders>
              <w:top w:val="single" w:sz="4" w:space="0" w:color="auto"/>
              <w:left w:val="nil"/>
              <w:right w:val="single" w:sz="4" w:space="0" w:color="auto"/>
            </w:tcBorders>
            <w:shd w:val="clear" w:color="000000" w:fill="FFFFFF"/>
            <w:noWrap/>
            <w:hideMark/>
          </w:tcPr>
          <w:p w:rsidR="00232D90" w:rsidRPr="00232D90" w:rsidRDefault="00232D90" w:rsidP="008F47DC">
            <w:pPr>
              <w:rPr>
                <w:sz w:val="18"/>
                <w:szCs w:val="18"/>
              </w:rPr>
            </w:pPr>
            <w:r w:rsidRPr="00232D90">
              <w:rPr>
                <w:sz w:val="18"/>
                <w:szCs w:val="18"/>
              </w:rPr>
              <w:t>33 741,37</w:t>
            </w:r>
          </w:p>
        </w:tc>
        <w:tc>
          <w:tcPr>
            <w:tcW w:w="1134" w:type="dxa"/>
            <w:vMerge w:val="restart"/>
            <w:tcBorders>
              <w:top w:val="single" w:sz="4" w:space="0" w:color="auto"/>
              <w:left w:val="nil"/>
              <w:right w:val="single" w:sz="4" w:space="0" w:color="auto"/>
            </w:tcBorders>
            <w:shd w:val="clear" w:color="000000" w:fill="FFFFFF"/>
            <w:hideMark/>
          </w:tcPr>
          <w:p w:rsidR="00232D90" w:rsidRPr="00232D90" w:rsidRDefault="00232D90" w:rsidP="008F47DC">
            <w:pPr>
              <w:rPr>
                <w:sz w:val="18"/>
                <w:szCs w:val="18"/>
              </w:rPr>
            </w:pPr>
            <w:proofErr w:type="spellStart"/>
            <w:r w:rsidRPr="00232D90">
              <w:rPr>
                <w:sz w:val="18"/>
                <w:szCs w:val="18"/>
              </w:rPr>
              <w:t>бакчартеплосети</w:t>
            </w:r>
            <w:proofErr w:type="spellEnd"/>
          </w:p>
        </w:tc>
        <w:tc>
          <w:tcPr>
            <w:tcW w:w="1066" w:type="dxa"/>
            <w:vMerge w:val="restart"/>
            <w:tcBorders>
              <w:top w:val="single" w:sz="4" w:space="0" w:color="auto"/>
              <w:left w:val="nil"/>
              <w:right w:val="single" w:sz="4" w:space="0" w:color="auto"/>
            </w:tcBorders>
            <w:shd w:val="clear" w:color="000000" w:fill="FFFFFF"/>
            <w:hideMark/>
          </w:tcPr>
          <w:p w:rsidR="00232D90" w:rsidRPr="00232D90" w:rsidRDefault="00232D90" w:rsidP="008F47DC">
            <w:pPr>
              <w:rPr>
                <w:sz w:val="18"/>
                <w:szCs w:val="18"/>
              </w:rPr>
            </w:pPr>
            <w:r w:rsidRPr="00232D90">
              <w:rPr>
                <w:sz w:val="18"/>
                <w:szCs w:val="18"/>
              </w:rPr>
              <w:t>5 кал дней</w:t>
            </w:r>
          </w:p>
        </w:tc>
        <w:tc>
          <w:tcPr>
            <w:tcW w:w="801" w:type="dxa"/>
            <w:tcBorders>
              <w:top w:val="single" w:sz="4" w:space="0" w:color="auto"/>
              <w:left w:val="nil"/>
              <w:bottom w:val="single" w:sz="4" w:space="0" w:color="auto"/>
              <w:right w:val="single" w:sz="4" w:space="0" w:color="auto"/>
            </w:tcBorders>
            <w:shd w:val="clear" w:color="000000" w:fill="FFFFFF"/>
            <w:noWrap/>
            <w:vAlign w:val="bottom"/>
            <w:hideMark/>
          </w:tcPr>
          <w:p w:rsidR="00232D90" w:rsidRPr="00232D90" w:rsidRDefault="00232D90" w:rsidP="008F47DC">
            <w:pPr>
              <w:rPr>
                <w:sz w:val="18"/>
                <w:szCs w:val="18"/>
              </w:rPr>
            </w:pPr>
            <w:r w:rsidRPr="00232D90">
              <w:rPr>
                <w:sz w:val="18"/>
                <w:szCs w:val="18"/>
              </w:rPr>
              <w:t>16а</w:t>
            </w:r>
          </w:p>
        </w:tc>
        <w:tc>
          <w:tcPr>
            <w:tcW w:w="968" w:type="dxa"/>
            <w:tcBorders>
              <w:top w:val="single" w:sz="4" w:space="0" w:color="auto"/>
              <w:left w:val="nil"/>
              <w:bottom w:val="single" w:sz="4" w:space="0" w:color="auto"/>
              <w:right w:val="single" w:sz="4" w:space="0" w:color="auto"/>
            </w:tcBorders>
            <w:shd w:val="clear" w:color="000000" w:fill="FFFFFF"/>
            <w:noWrap/>
            <w:vAlign w:val="bottom"/>
            <w:hideMark/>
          </w:tcPr>
          <w:p w:rsidR="00232D90" w:rsidRPr="00232D90" w:rsidRDefault="00232D90" w:rsidP="008F47DC">
            <w:pPr>
              <w:jc w:val="right"/>
              <w:rPr>
                <w:sz w:val="18"/>
                <w:szCs w:val="18"/>
              </w:rPr>
            </w:pPr>
            <w:r w:rsidRPr="00232D90">
              <w:rPr>
                <w:sz w:val="18"/>
                <w:szCs w:val="18"/>
              </w:rPr>
              <w:t>04.02.22</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232D90" w:rsidRPr="00232D90" w:rsidRDefault="00232D90" w:rsidP="008F47DC">
            <w:pPr>
              <w:jc w:val="right"/>
              <w:rPr>
                <w:sz w:val="18"/>
                <w:szCs w:val="18"/>
              </w:rPr>
            </w:pPr>
            <w:r w:rsidRPr="00232D90">
              <w:rPr>
                <w:sz w:val="18"/>
                <w:szCs w:val="18"/>
              </w:rPr>
              <w:t>936,74</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232D90" w:rsidRPr="00232D90" w:rsidRDefault="00232D90" w:rsidP="008F47DC">
            <w:pPr>
              <w:jc w:val="right"/>
              <w:rPr>
                <w:sz w:val="18"/>
                <w:szCs w:val="18"/>
              </w:rPr>
            </w:pPr>
            <w:r w:rsidRPr="00232D90">
              <w:rPr>
                <w:sz w:val="18"/>
                <w:szCs w:val="18"/>
              </w:rPr>
              <w:t>18.02.22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32D90" w:rsidRPr="00232D90" w:rsidRDefault="00232D90" w:rsidP="008F47DC">
            <w:pPr>
              <w:jc w:val="right"/>
              <w:rPr>
                <w:sz w:val="18"/>
                <w:szCs w:val="18"/>
              </w:rPr>
            </w:pPr>
            <w:r w:rsidRPr="00232D90">
              <w:rPr>
                <w:sz w:val="18"/>
                <w:szCs w:val="18"/>
              </w:rPr>
              <w:t>936,74</w:t>
            </w:r>
          </w:p>
        </w:tc>
      </w:tr>
      <w:tr w:rsidR="00232D90" w:rsidRPr="00232D90" w:rsidTr="008F47DC">
        <w:trPr>
          <w:trHeight w:val="465"/>
        </w:trPr>
        <w:tc>
          <w:tcPr>
            <w:tcW w:w="1474" w:type="dxa"/>
            <w:vMerge/>
            <w:tcBorders>
              <w:left w:val="single" w:sz="4" w:space="0" w:color="auto"/>
              <w:right w:val="single" w:sz="4" w:space="0" w:color="auto"/>
            </w:tcBorders>
            <w:shd w:val="clear" w:color="000000" w:fill="FFFFFF"/>
            <w:noWrap/>
            <w:vAlign w:val="bottom"/>
            <w:hideMark/>
          </w:tcPr>
          <w:p w:rsidR="00232D90" w:rsidRPr="00232D90" w:rsidRDefault="00232D90" w:rsidP="008F47DC">
            <w:pPr>
              <w:jc w:val="right"/>
              <w:rPr>
                <w:sz w:val="18"/>
                <w:szCs w:val="18"/>
              </w:rPr>
            </w:pPr>
          </w:p>
        </w:tc>
        <w:tc>
          <w:tcPr>
            <w:tcW w:w="907" w:type="dxa"/>
            <w:vMerge/>
            <w:tcBorders>
              <w:left w:val="nil"/>
              <w:right w:val="single" w:sz="4" w:space="0" w:color="auto"/>
            </w:tcBorders>
            <w:shd w:val="clear" w:color="000000" w:fill="FFFFFF"/>
            <w:noWrap/>
            <w:vAlign w:val="bottom"/>
            <w:hideMark/>
          </w:tcPr>
          <w:p w:rsidR="00232D90" w:rsidRPr="00232D90" w:rsidRDefault="00232D90" w:rsidP="008F47DC">
            <w:pPr>
              <w:jc w:val="right"/>
              <w:rPr>
                <w:sz w:val="18"/>
                <w:szCs w:val="18"/>
              </w:rPr>
            </w:pPr>
          </w:p>
        </w:tc>
        <w:tc>
          <w:tcPr>
            <w:tcW w:w="1034" w:type="dxa"/>
            <w:vMerge/>
            <w:tcBorders>
              <w:left w:val="nil"/>
              <w:right w:val="single" w:sz="4" w:space="0" w:color="auto"/>
            </w:tcBorders>
            <w:shd w:val="clear" w:color="000000" w:fill="FFFFFF"/>
            <w:noWrap/>
            <w:vAlign w:val="bottom"/>
            <w:hideMark/>
          </w:tcPr>
          <w:p w:rsidR="00232D90" w:rsidRPr="00232D90" w:rsidRDefault="00232D90" w:rsidP="008F47DC">
            <w:pPr>
              <w:jc w:val="right"/>
              <w:rPr>
                <w:sz w:val="18"/>
                <w:szCs w:val="18"/>
              </w:rPr>
            </w:pPr>
          </w:p>
        </w:tc>
        <w:tc>
          <w:tcPr>
            <w:tcW w:w="1134" w:type="dxa"/>
            <w:vMerge/>
            <w:tcBorders>
              <w:left w:val="nil"/>
              <w:right w:val="single" w:sz="4" w:space="0" w:color="auto"/>
            </w:tcBorders>
            <w:shd w:val="clear" w:color="000000" w:fill="FFFFFF"/>
            <w:vAlign w:val="bottom"/>
            <w:hideMark/>
          </w:tcPr>
          <w:p w:rsidR="00232D90" w:rsidRPr="00232D90" w:rsidRDefault="00232D90" w:rsidP="008F47DC">
            <w:pPr>
              <w:rPr>
                <w:sz w:val="18"/>
                <w:szCs w:val="18"/>
              </w:rPr>
            </w:pPr>
          </w:p>
        </w:tc>
        <w:tc>
          <w:tcPr>
            <w:tcW w:w="1066" w:type="dxa"/>
            <w:vMerge/>
            <w:tcBorders>
              <w:left w:val="nil"/>
              <w:right w:val="single" w:sz="4" w:space="0" w:color="auto"/>
            </w:tcBorders>
            <w:shd w:val="clear" w:color="000000" w:fill="FFFFFF"/>
            <w:vAlign w:val="bottom"/>
            <w:hideMark/>
          </w:tcPr>
          <w:p w:rsidR="00232D90" w:rsidRPr="00232D90" w:rsidRDefault="00232D90" w:rsidP="008F47DC">
            <w:pPr>
              <w:jc w:val="right"/>
              <w:rPr>
                <w:sz w:val="18"/>
                <w:szCs w:val="18"/>
              </w:rPr>
            </w:pPr>
          </w:p>
        </w:tc>
        <w:tc>
          <w:tcPr>
            <w:tcW w:w="801" w:type="dxa"/>
            <w:tcBorders>
              <w:top w:val="single" w:sz="4" w:space="0" w:color="auto"/>
              <w:left w:val="nil"/>
              <w:bottom w:val="single" w:sz="4" w:space="0" w:color="auto"/>
              <w:right w:val="single" w:sz="4" w:space="0" w:color="auto"/>
            </w:tcBorders>
            <w:shd w:val="clear" w:color="000000" w:fill="FFFFFF"/>
            <w:noWrap/>
            <w:vAlign w:val="bottom"/>
            <w:hideMark/>
          </w:tcPr>
          <w:p w:rsidR="00232D90" w:rsidRPr="00232D90" w:rsidRDefault="00232D90" w:rsidP="008F47DC">
            <w:pPr>
              <w:rPr>
                <w:sz w:val="18"/>
                <w:szCs w:val="18"/>
              </w:rPr>
            </w:pPr>
            <w:r w:rsidRPr="00232D90">
              <w:rPr>
                <w:sz w:val="18"/>
                <w:szCs w:val="18"/>
              </w:rPr>
              <w:t>54а</w:t>
            </w:r>
          </w:p>
        </w:tc>
        <w:tc>
          <w:tcPr>
            <w:tcW w:w="968" w:type="dxa"/>
            <w:tcBorders>
              <w:top w:val="single" w:sz="4" w:space="0" w:color="auto"/>
              <w:left w:val="nil"/>
              <w:bottom w:val="single" w:sz="4" w:space="0" w:color="auto"/>
              <w:right w:val="single" w:sz="4" w:space="0" w:color="auto"/>
            </w:tcBorders>
            <w:shd w:val="clear" w:color="000000" w:fill="FFFFFF"/>
            <w:noWrap/>
            <w:vAlign w:val="bottom"/>
            <w:hideMark/>
          </w:tcPr>
          <w:p w:rsidR="00232D90" w:rsidRPr="00232D90" w:rsidRDefault="00232D90" w:rsidP="008F47DC">
            <w:pPr>
              <w:jc w:val="right"/>
              <w:rPr>
                <w:sz w:val="18"/>
                <w:szCs w:val="18"/>
              </w:rPr>
            </w:pPr>
            <w:r w:rsidRPr="00232D90">
              <w:rPr>
                <w:sz w:val="18"/>
                <w:szCs w:val="18"/>
              </w:rPr>
              <w:t>01.03.22</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232D90" w:rsidRPr="00232D90" w:rsidRDefault="00232D90" w:rsidP="008F47DC">
            <w:pPr>
              <w:jc w:val="right"/>
              <w:rPr>
                <w:sz w:val="18"/>
                <w:szCs w:val="18"/>
              </w:rPr>
            </w:pPr>
            <w:r w:rsidRPr="00232D90">
              <w:rPr>
                <w:sz w:val="18"/>
                <w:szCs w:val="18"/>
              </w:rPr>
              <w:t>1 338,20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232D90" w:rsidRPr="00232D90" w:rsidRDefault="00232D90" w:rsidP="008F47DC">
            <w:pPr>
              <w:jc w:val="right"/>
              <w:rPr>
                <w:sz w:val="18"/>
                <w:szCs w:val="18"/>
              </w:rPr>
            </w:pPr>
            <w:r w:rsidRPr="00232D90">
              <w:rPr>
                <w:sz w:val="18"/>
                <w:szCs w:val="18"/>
              </w:rPr>
              <w:t>14.03.22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32D90" w:rsidRPr="00232D90" w:rsidRDefault="00232D90" w:rsidP="008F47DC">
            <w:pPr>
              <w:jc w:val="right"/>
              <w:rPr>
                <w:sz w:val="18"/>
                <w:szCs w:val="18"/>
              </w:rPr>
            </w:pPr>
            <w:r w:rsidRPr="00232D90">
              <w:rPr>
                <w:sz w:val="18"/>
                <w:szCs w:val="18"/>
              </w:rPr>
              <w:t>1 338,20</w:t>
            </w:r>
          </w:p>
        </w:tc>
      </w:tr>
      <w:tr w:rsidR="00232D90" w:rsidRPr="00232D90" w:rsidTr="008F47DC">
        <w:trPr>
          <w:trHeight w:val="465"/>
        </w:trPr>
        <w:tc>
          <w:tcPr>
            <w:tcW w:w="1474" w:type="dxa"/>
            <w:vMerge/>
            <w:tcBorders>
              <w:left w:val="single" w:sz="4" w:space="0" w:color="auto"/>
              <w:bottom w:val="single" w:sz="4" w:space="0" w:color="auto"/>
              <w:right w:val="single" w:sz="4" w:space="0" w:color="auto"/>
            </w:tcBorders>
            <w:shd w:val="clear" w:color="000000" w:fill="FFFFFF"/>
            <w:noWrap/>
            <w:vAlign w:val="bottom"/>
          </w:tcPr>
          <w:p w:rsidR="00232D90" w:rsidRPr="00232D90" w:rsidRDefault="00232D90" w:rsidP="008F47DC">
            <w:pPr>
              <w:jc w:val="right"/>
              <w:rPr>
                <w:sz w:val="18"/>
                <w:szCs w:val="18"/>
              </w:rPr>
            </w:pPr>
          </w:p>
        </w:tc>
        <w:tc>
          <w:tcPr>
            <w:tcW w:w="907" w:type="dxa"/>
            <w:vMerge/>
            <w:tcBorders>
              <w:left w:val="nil"/>
              <w:bottom w:val="single" w:sz="4" w:space="0" w:color="auto"/>
              <w:right w:val="single" w:sz="4" w:space="0" w:color="auto"/>
            </w:tcBorders>
            <w:shd w:val="clear" w:color="000000" w:fill="FFFFFF"/>
            <w:noWrap/>
            <w:vAlign w:val="bottom"/>
          </w:tcPr>
          <w:p w:rsidR="00232D90" w:rsidRPr="00232D90" w:rsidRDefault="00232D90" w:rsidP="008F47DC">
            <w:pPr>
              <w:jc w:val="right"/>
              <w:rPr>
                <w:sz w:val="18"/>
                <w:szCs w:val="18"/>
              </w:rPr>
            </w:pPr>
          </w:p>
        </w:tc>
        <w:tc>
          <w:tcPr>
            <w:tcW w:w="1034" w:type="dxa"/>
            <w:vMerge/>
            <w:tcBorders>
              <w:left w:val="nil"/>
              <w:bottom w:val="single" w:sz="4" w:space="0" w:color="auto"/>
              <w:right w:val="single" w:sz="4" w:space="0" w:color="auto"/>
            </w:tcBorders>
            <w:shd w:val="clear" w:color="000000" w:fill="FFFFFF"/>
            <w:noWrap/>
            <w:vAlign w:val="bottom"/>
          </w:tcPr>
          <w:p w:rsidR="00232D90" w:rsidRPr="00232D90" w:rsidRDefault="00232D90" w:rsidP="008F47DC">
            <w:pPr>
              <w:jc w:val="right"/>
              <w:rPr>
                <w:sz w:val="18"/>
                <w:szCs w:val="18"/>
              </w:rPr>
            </w:pPr>
          </w:p>
        </w:tc>
        <w:tc>
          <w:tcPr>
            <w:tcW w:w="1134" w:type="dxa"/>
            <w:vMerge/>
            <w:tcBorders>
              <w:left w:val="nil"/>
              <w:bottom w:val="single" w:sz="4" w:space="0" w:color="auto"/>
              <w:right w:val="single" w:sz="4" w:space="0" w:color="auto"/>
            </w:tcBorders>
            <w:shd w:val="clear" w:color="000000" w:fill="FFFFFF"/>
            <w:vAlign w:val="bottom"/>
          </w:tcPr>
          <w:p w:rsidR="00232D90" w:rsidRPr="00232D90" w:rsidRDefault="00232D90" w:rsidP="008F47DC">
            <w:pPr>
              <w:rPr>
                <w:sz w:val="18"/>
                <w:szCs w:val="18"/>
              </w:rPr>
            </w:pPr>
          </w:p>
        </w:tc>
        <w:tc>
          <w:tcPr>
            <w:tcW w:w="1066" w:type="dxa"/>
            <w:vMerge/>
            <w:tcBorders>
              <w:left w:val="nil"/>
              <w:bottom w:val="single" w:sz="4" w:space="0" w:color="auto"/>
              <w:right w:val="single" w:sz="4" w:space="0" w:color="auto"/>
            </w:tcBorders>
            <w:shd w:val="clear" w:color="000000" w:fill="FFFFFF"/>
            <w:vAlign w:val="bottom"/>
          </w:tcPr>
          <w:p w:rsidR="00232D90" w:rsidRPr="00232D90" w:rsidRDefault="00232D90" w:rsidP="008F47DC">
            <w:pPr>
              <w:jc w:val="right"/>
              <w:rPr>
                <w:sz w:val="18"/>
                <w:szCs w:val="18"/>
              </w:rPr>
            </w:pPr>
          </w:p>
        </w:tc>
        <w:tc>
          <w:tcPr>
            <w:tcW w:w="801" w:type="dxa"/>
            <w:tcBorders>
              <w:top w:val="single" w:sz="4" w:space="0" w:color="auto"/>
              <w:left w:val="nil"/>
              <w:bottom w:val="single" w:sz="4" w:space="0" w:color="auto"/>
              <w:right w:val="single" w:sz="4" w:space="0" w:color="auto"/>
            </w:tcBorders>
            <w:shd w:val="clear" w:color="000000" w:fill="FFFFFF"/>
            <w:noWrap/>
            <w:vAlign w:val="bottom"/>
          </w:tcPr>
          <w:p w:rsidR="00232D90" w:rsidRPr="00232D90" w:rsidRDefault="00232D90" w:rsidP="008F47DC">
            <w:pPr>
              <w:rPr>
                <w:sz w:val="18"/>
                <w:szCs w:val="18"/>
              </w:rPr>
            </w:pPr>
            <w:r w:rsidRPr="00232D90">
              <w:rPr>
                <w:sz w:val="18"/>
                <w:szCs w:val="18"/>
              </w:rPr>
              <w:t>764а</w:t>
            </w:r>
          </w:p>
        </w:tc>
        <w:tc>
          <w:tcPr>
            <w:tcW w:w="968" w:type="dxa"/>
            <w:tcBorders>
              <w:top w:val="single" w:sz="4" w:space="0" w:color="auto"/>
              <w:left w:val="nil"/>
              <w:bottom w:val="single" w:sz="4" w:space="0" w:color="auto"/>
              <w:right w:val="single" w:sz="4" w:space="0" w:color="auto"/>
            </w:tcBorders>
            <w:shd w:val="clear" w:color="000000" w:fill="FFFFFF"/>
            <w:noWrap/>
            <w:vAlign w:val="bottom"/>
          </w:tcPr>
          <w:p w:rsidR="00232D90" w:rsidRPr="00232D90" w:rsidRDefault="00232D90" w:rsidP="008F47DC">
            <w:pPr>
              <w:jc w:val="right"/>
              <w:rPr>
                <w:sz w:val="18"/>
                <w:szCs w:val="18"/>
              </w:rPr>
            </w:pPr>
            <w:r w:rsidRPr="00232D90">
              <w:rPr>
                <w:sz w:val="18"/>
                <w:szCs w:val="18"/>
              </w:rPr>
              <w:t>31.10.22</w:t>
            </w:r>
          </w:p>
        </w:tc>
        <w:tc>
          <w:tcPr>
            <w:tcW w:w="993" w:type="dxa"/>
            <w:tcBorders>
              <w:top w:val="single" w:sz="4" w:space="0" w:color="auto"/>
              <w:left w:val="nil"/>
              <w:bottom w:val="single" w:sz="4" w:space="0" w:color="auto"/>
              <w:right w:val="single" w:sz="4" w:space="0" w:color="auto"/>
            </w:tcBorders>
            <w:shd w:val="clear" w:color="000000" w:fill="FFFFFF"/>
            <w:noWrap/>
            <w:vAlign w:val="bottom"/>
          </w:tcPr>
          <w:p w:rsidR="00232D90" w:rsidRPr="00232D90" w:rsidRDefault="00232D90" w:rsidP="008F47DC">
            <w:pPr>
              <w:jc w:val="right"/>
              <w:rPr>
                <w:sz w:val="18"/>
                <w:szCs w:val="18"/>
              </w:rPr>
            </w:pPr>
            <w:r w:rsidRPr="00232D90">
              <w:rPr>
                <w:sz w:val="18"/>
                <w:szCs w:val="18"/>
              </w:rPr>
              <w:t>1 472,02</w:t>
            </w:r>
          </w:p>
        </w:tc>
        <w:tc>
          <w:tcPr>
            <w:tcW w:w="850" w:type="dxa"/>
            <w:tcBorders>
              <w:top w:val="single" w:sz="4" w:space="0" w:color="auto"/>
              <w:left w:val="nil"/>
              <w:bottom w:val="single" w:sz="4" w:space="0" w:color="auto"/>
              <w:right w:val="single" w:sz="4" w:space="0" w:color="auto"/>
            </w:tcBorders>
            <w:shd w:val="clear" w:color="000000" w:fill="FFFFFF"/>
            <w:noWrap/>
            <w:vAlign w:val="bottom"/>
          </w:tcPr>
          <w:p w:rsidR="00232D90" w:rsidRPr="00232D90" w:rsidRDefault="00232D90" w:rsidP="008F47DC">
            <w:pPr>
              <w:jc w:val="right"/>
              <w:rPr>
                <w:sz w:val="18"/>
                <w:szCs w:val="18"/>
              </w:rPr>
            </w:pPr>
            <w:r w:rsidRPr="00232D90">
              <w:rPr>
                <w:sz w:val="18"/>
                <w:szCs w:val="18"/>
              </w:rPr>
              <w:t>07.12.22</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232D90" w:rsidRPr="00232D90" w:rsidRDefault="00232D90" w:rsidP="008F47DC">
            <w:pPr>
              <w:jc w:val="right"/>
              <w:rPr>
                <w:sz w:val="18"/>
                <w:szCs w:val="18"/>
              </w:rPr>
            </w:pPr>
            <w:r w:rsidRPr="00232D90">
              <w:rPr>
                <w:sz w:val="18"/>
                <w:szCs w:val="18"/>
              </w:rPr>
              <w:t>1 472,02</w:t>
            </w:r>
          </w:p>
        </w:tc>
      </w:tr>
      <w:tr w:rsidR="00232D90" w:rsidRPr="00232D90" w:rsidTr="008F47DC">
        <w:trPr>
          <w:trHeight w:val="465"/>
        </w:trPr>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32D90" w:rsidRPr="00232D90" w:rsidRDefault="00232D90" w:rsidP="008F47DC">
            <w:pPr>
              <w:rPr>
                <w:sz w:val="18"/>
                <w:szCs w:val="18"/>
              </w:rPr>
            </w:pPr>
            <w:r w:rsidRPr="00232D90">
              <w:rPr>
                <w:sz w:val="18"/>
                <w:szCs w:val="18"/>
              </w:rPr>
              <w:t>636/44/22</w:t>
            </w:r>
          </w:p>
        </w:tc>
        <w:tc>
          <w:tcPr>
            <w:tcW w:w="907" w:type="dxa"/>
            <w:tcBorders>
              <w:top w:val="single" w:sz="4" w:space="0" w:color="auto"/>
              <w:left w:val="nil"/>
              <w:bottom w:val="single" w:sz="4" w:space="0" w:color="auto"/>
              <w:right w:val="single" w:sz="4" w:space="0" w:color="auto"/>
            </w:tcBorders>
            <w:shd w:val="clear" w:color="000000" w:fill="FFFFFF"/>
            <w:noWrap/>
            <w:vAlign w:val="bottom"/>
          </w:tcPr>
          <w:p w:rsidR="00232D90" w:rsidRPr="00232D90" w:rsidRDefault="00232D90" w:rsidP="008F47DC">
            <w:pPr>
              <w:jc w:val="right"/>
              <w:rPr>
                <w:sz w:val="18"/>
                <w:szCs w:val="18"/>
              </w:rPr>
            </w:pPr>
            <w:r w:rsidRPr="00232D90">
              <w:rPr>
                <w:sz w:val="18"/>
                <w:szCs w:val="18"/>
              </w:rPr>
              <w:t>30.05.22</w:t>
            </w:r>
          </w:p>
        </w:tc>
        <w:tc>
          <w:tcPr>
            <w:tcW w:w="1034" w:type="dxa"/>
            <w:tcBorders>
              <w:top w:val="single" w:sz="4" w:space="0" w:color="auto"/>
              <w:left w:val="nil"/>
              <w:bottom w:val="single" w:sz="4" w:space="0" w:color="auto"/>
              <w:right w:val="single" w:sz="4" w:space="0" w:color="auto"/>
            </w:tcBorders>
            <w:shd w:val="clear" w:color="000000" w:fill="FFFFFF"/>
            <w:noWrap/>
            <w:vAlign w:val="bottom"/>
          </w:tcPr>
          <w:p w:rsidR="00232D90" w:rsidRPr="00232D90" w:rsidRDefault="00232D90" w:rsidP="008F47DC">
            <w:pPr>
              <w:jc w:val="right"/>
              <w:rPr>
                <w:sz w:val="18"/>
                <w:szCs w:val="18"/>
              </w:rPr>
            </w:pPr>
            <w:r w:rsidRPr="00232D90">
              <w:rPr>
                <w:sz w:val="18"/>
                <w:szCs w:val="18"/>
              </w:rPr>
              <w:t>80 697,50</w:t>
            </w:r>
          </w:p>
        </w:tc>
        <w:tc>
          <w:tcPr>
            <w:tcW w:w="1134" w:type="dxa"/>
            <w:tcBorders>
              <w:top w:val="single" w:sz="4" w:space="0" w:color="auto"/>
              <w:left w:val="nil"/>
              <w:bottom w:val="single" w:sz="4" w:space="0" w:color="auto"/>
              <w:right w:val="single" w:sz="4" w:space="0" w:color="auto"/>
            </w:tcBorders>
            <w:shd w:val="clear" w:color="000000" w:fill="FFFFFF"/>
            <w:vAlign w:val="bottom"/>
          </w:tcPr>
          <w:p w:rsidR="00232D90" w:rsidRPr="00232D90" w:rsidRDefault="00232D90" w:rsidP="008F47DC">
            <w:pPr>
              <w:rPr>
                <w:sz w:val="18"/>
                <w:szCs w:val="18"/>
              </w:rPr>
            </w:pPr>
            <w:proofErr w:type="spellStart"/>
            <w:r w:rsidRPr="00232D90">
              <w:rPr>
                <w:sz w:val="18"/>
                <w:szCs w:val="18"/>
              </w:rPr>
              <w:t>техцентр</w:t>
            </w:r>
            <w:proofErr w:type="spellEnd"/>
            <w:r w:rsidRPr="00232D90">
              <w:rPr>
                <w:sz w:val="18"/>
                <w:szCs w:val="18"/>
              </w:rPr>
              <w:t xml:space="preserve"> </w:t>
            </w:r>
            <w:proofErr w:type="spellStart"/>
            <w:r w:rsidRPr="00232D90">
              <w:rPr>
                <w:sz w:val="18"/>
                <w:szCs w:val="18"/>
              </w:rPr>
              <w:t>газавтосервис</w:t>
            </w:r>
            <w:proofErr w:type="spellEnd"/>
          </w:p>
        </w:tc>
        <w:tc>
          <w:tcPr>
            <w:tcW w:w="1066" w:type="dxa"/>
            <w:tcBorders>
              <w:top w:val="single" w:sz="4" w:space="0" w:color="auto"/>
              <w:left w:val="nil"/>
              <w:bottom w:val="single" w:sz="4" w:space="0" w:color="auto"/>
              <w:right w:val="single" w:sz="4" w:space="0" w:color="auto"/>
            </w:tcBorders>
            <w:shd w:val="clear" w:color="000000" w:fill="FFFFFF"/>
            <w:vAlign w:val="bottom"/>
          </w:tcPr>
          <w:p w:rsidR="00232D90" w:rsidRPr="00232D90" w:rsidRDefault="00232D90" w:rsidP="008F47DC">
            <w:pPr>
              <w:rPr>
                <w:sz w:val="18"/>
                <w:szCs w:val="18"/>
              </w:rPr>
            </w:pPr>
            <w:r w:rsidRPr="00232D90">
              <w:rPr>
                <w:sz w:val="18"/>
                <w:szCs w:val="18"/>
              </w:rPr>
              <w:t>5 кд</w:t>
            </w:r>
          </w:p>
        </w:tc>
        <w:tc>
          <w:tcPr>
            <w:tcW w:w="801" w:type="dxa"/>
            <w:tcBorders>
              <w:top w:val="single" w:sz="4" w:space="0" w:color="auto"/>
              <w:left w:val="nil"/>
              <w:bottom w:val="single" w:sz="4" w:space="0" w:color="auto"/>
              <w:right w:val="single" w:sz="4" w:space="0" w:color="auto"/>
            </w:tcBorders>
            <w:shd w:val="clear" w:color="000000" w:fill="FFFFFF"/>
            <w:noWrap/>
            <w:vAlign w:val="bottom"/>
          </w:tcPr>
          <w:p w:rsidR="00232D90" w:rsidRPr="00232D90" w:rsidRDefault="00232D90" w:rsidP="008F47DC">
            <w:pPr>
              <w:rPr>
                <w:sz w:val="18"/>
                <w:szCs w:val="18"/>
              </w:rPr>
            </w:pPr>
            <w:r w:rsidRPr="00232D90">
              <w:rPr>
                <w:sz w:val="18"/>
                <w:szCs w:val="18"/>
              </w:rPr>
              <w:t> </w:t>
            </w:r>
          </w:p>
        </w:tc>
        <w:tc>
          <w:tcPr>
            <w:tcW w:w="968" w:type="dxa"/>
            <w:tcBorders>
              <w:top w:val="single" w:sz="4" w:space="0" w:color="auto"/>
              <w:left w:val="nil"/>
              <w:bottom w:val="single" w:sz="4" w:space="0" w:color="auto"/>
              <w:right w:val="single" w:sz="4" w:space="0" w:color="auto"/>
            </w:tcBorders>
            <w:shd w:val="clear" w:color="000000" w:fill="FFFFFF"/>
            <w:noWrap/>
            <w:vAlign w:val="bottom"/>
          </w:tcPr>
          <w:p w:rsidR="00232D90" w:rsidRPr="00232D90" w:rsidRDefault="00232D90" w:rsidP="008F47DC">
            <w:pPr>
              <w:jc w:val="right"/>
              <w:rPr>
                <w:sz w:val="18"/>
                <w:szCs w:val="18"/>
              </w:rPr>
            </w:pPr>
            <w:r w:rsidRPr="00232D90">
              <w:rPr>
                <w:sz w:val="18"/>
                <w:szCs w:val="18"/>
              </w:rPr>
              <w:t>30.05.22</w:t>
            </w:r>
          </w:p>
        </w:tc>
        <w:tc>
          <w:tcPr>
            <w:tcW w:w="993" w:type="dxa"/>
            <w:tcBorders>
              <w:top w:val="single" w:sz="4" w:space="0" w:color="auto"/>
              <w:left w:val="nil"/>
              <w:bottom w:val="single" w:sz="4" w:space="0" w:color="auto"/>
              <w:right w:val="single" w:sz="4" w:space="0" w:color="auto"/>
            </w:tcBorders>
            <w:shd w:val="clear" w:color="000000" w:fill="FFFFFF"/>
            <w:noWrap/>
            <w:vAlign w:val="bottom"/>
          </w:tcPr>
          <w:p w:rsidR="00232D90" w:rsidRPr="00232D90" w:rsidRDefault="00232D90" w:rsidP="008F47DC">
            <w:pPr>
              <w:jc w:val="right"/>
              <w:rPr>
                <w:sz w:val="18"/>
                <w:szCs w:val="18"/>
              </w:rPr>
            </w:pPr>
            <w:r w:rsidRPr="00232D90">
              <w:rPr>
                <w:sz w:val="18"/>
                <w:szCs w:val="18"/>
              </w:rPr>
              <w:t>80 697,50</w:t>
            </w:r>
          </w:p>
        </w:tc>
        <w:tc>
          <w:tcPr>
            <w:tcW w:w="850" w:type="dxa"/>
            <w:tcBorders>
              <w:top w:val="single" w:sz="4" w:space="0" w:color="auto"/>
              <w:left w:val="nil"/>
              <w:bottom w:val="single" w:sz="4" w:space="0" w:color="auto"/>
              <w:right w:val="single" w:sz="4" w:space="0" w:color="auto"/>
            </w:tcBorders>
            <w:shd w:val="clear" w:color="000000" w:fill="FFFFFF"/>
            <w:noWrap/>
            <w:vAlign w:val="bottom"/>
          </w:tcPr>
          <w:p w:rsidR="00232D90" w:rsidRPr="00232D90" w:rsidRDefault="00232D90" w:rsidP="008F47DC">
            <w:pPr>
              <w:jc w:val="right"/>
              <w:rPr>
                <w:sz w:val="18"/>
                <w:szCs w:val="18"/>
              </w:rPr>
            </w:pPr>
            <w:r w:rsidRPr="00232D90">
              <w:rPr>
                <w:sz w:val="18"/>
                <w:szCs w:val="18"/>
              </w:rPr>
              <w:t>07.06.22</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232D90" w:rsidRPr="00232D90" w:rsidRDefault="00232D90" w:rsidP="008F47DC">
            <w:pPr>
              <w:jc w:val="right"/>
              <w:rPr>
                <w:sz w:val="18"/>
                <w:szCs w:val="18"/>
              </w:rPr>
            </w:pPr>
            <w:r w:rsidRPr="00232D90">
              <w:rPr>
                <w:sz w:val="18"/>
                <w:szCs w:val="18"/>
              </w:rPr>
              <w:t>80 697,50</w:t>
            </w:r>
          </w:p>
        </w:tc>
      </w:tr>
      <w:tr w:rsidR="00232D90" w:rsidRPr="00232D90" w:rsidTr="008F47DC">
        <w:trPr>
          <w:trHeight w:val="465"/>
        </w:trPr>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32D90" w:rsidRPr="00232D90" w:rsidRDefault="00232D90" w:rsidP="008F47DC">
            <w:pPr>
              <w:rPr>
                <w:sz w:val="18"/>
                <w:szCs w:val="18"/>
              </w:rPr>
            </w:pPr>
            <w:r w:rsidRPr="00232D90">
              <w:rPr>
                <w:sz w:val="18"/>
                <w:szCs w:val="18"/>
              </w:rPr>
              <w:t>75б</w:t>
            </w:r>
          </w:p>
        </w:tc>
        <w:tc>
          <w:tcPr>
            <w:tcW w:w="907" w:type="dxa"/>
            <w:tcBorders>
              <w:top w:val="single" w:sz="4" w:space="0" w:color="auto"/>
              <w:left w:val="nil"/>
              <w:bottom w:val="single" w:sz="4" w:space="0" w:color="auto"/>
              <w:right w:val="single" w:sz="4" w:space="0" w:color="auto"/>
            </w:tcBorders>
            <w:shd w:val="clear" w:color="000000" w:fill="FFFFFF"/>
            <w:noWrap/>
            <w:vAlign w:val="bottom"/>
          </w:tcPr>
          <w:p w:rsidR="00232D90" w:rsidRPr="00232D90" w:rsidRDefault="00232D90" w:rsidP="008F47DC">
            <w:pPr>
              <w:jc w:val="right"/>
              <w:rPr>
                <w:sz w:val="18"/>
                <w:szCs w:val="18"/>
              </w:rPr>
            </w:pPr>
            <w:r w:rsidRPr="00232D90">
              <w:rPr>
                <w:sz w:val="18"/>
                <w:szCs w:val="18"/>
              </w:rPr>
              <w:t>14.04.22</w:t>
            </w:r>
          </w:p>
        </w:tc>
        <w:tc>
          <w:tcPr>
            <w:tcW w:w="1034" w:type="dxa"/>
            <w:tcBorders>
              <w:top w:val="single" w:sz="4" w:space="0" w:color="auto"/>
              <w:left w:val="nil"/>
              <w:bottom w:val="single" w:sz="4" w:space="0" w:color="auto"/>
              <w:right w:val="single" w:sz="4" w:space="0" w:color="auto"/>
            </w:tcBorders>
            <w:shd w:val="clear" w:color="000000" w:fill="FFFFFF"/>
            <w:noWrap/>
            <w:vAlign w:val="bottom"/>
          </w:tcPr>
          <w:p w:rsidR="00232D90" w:rsidRPr="00232D90" w:rsidRDefault="00232D90" w:rsidP="008F47DC">
            <w:pPr>
              <w:jc w:val="right"/>
              <w:rPr>
                <w:sz w:val="18"/>
                <w:szCs w:val="18"/>
              </w:rPr>
            </w:pPr>
            <w:r w:rsidRPr="00232D90">
              <w:rPr>
                <w:sz w:val="18"/>
                <w:szCs w:val="18"/>
              </w:rPr>
              <w:t>3 640,00</w:t>
            </w:r>
          </w:p>
        </w:tc>
        <w:tc>
          <w:tcPr>
            <w:tcW w:w="1134" w:type="dxa"/>
            <w:tcBorders>
              <w:top w:val="single" w:sz="4" w:space="0" w:color="auto"/>
              <w:left w:val="nil"/>
              <w:bottom w:val="single" w:sz="4" w:space="0" w:color="auto"/>
              <w:right w:val="single" w:sz="4" w:space="0" w:color="auto"/>
            </w:tcBorders>
            <w:shd w:val="clear" w:color="000000" w:fill="FFFFFF"/>
            <w:vAlign w:val="bottom"/>
          </w:tcPr>
          <w:p w:rsidR="00232D90" w:rsidRPr="00232D90" w:rsidRDefault="00232D90" w:rsidP="008F47DC">
            <w:pPr>
              <w:rPr>
                <w:sz w:val="18"/>
                <w:szCs w:val="18"/>
              </w:rPr>
            </w:pPr>
            <w:proofErr w:type="spellStart"/>
            <w:r w:rsidRPr="00232D90">
              <w:rPr>
                <w:sz w:val="18"/>
                <w:szCs w:val="18"/>
              </w:rPr>
              <w:t>центрг</w:t>
            </w:r>
            <w:proofErr w:type="spellEnd"/>
            <w:r w:rsidRPr="00232D90">
              <w:rPr>
                <w:sz w:val="18"/>
                <w:szCs w:val="18"/>
              </w:rPr>
              <w:t xml:space="preserve"> гигиены</w:t>
            </w:r>
          </w:p>
        </w:tc>
        <w:tc>
          <w:tcPr>
            <w:tcW w:w="1066" w:type="dxa"/>
            <w:tcBorders>
              <w:top w:val="single" w:sz="4" w:space="0" w:color="auto"/>
              <w:left w:val="nil"/>
              <w:bottom w:val="single" w:sz="4" w:space="0" w:color="auto"/>
              <w:right w:val="single" w:sz="4" w:space="0" w:color="auto"/>
            </w:tcBorders>
            <w:shd w:val="clear" w:color="000000" w:fill="FFFFFF"/>
            <w:vAlign w:val="bottom"/>
          </w:tcPr>
          <w:p w:rsidR="00232D90" w:rsidRPr="00232D90" w:rsidRDefault="00232D90" w:rsidP="008F47DC">
            <w:pPr>
              <w:rPr>
                <w:sz w:val="18"/>
                <w:szCs w:val="18"/>
              </w:rPr>
            </w:pPr>
            <w:r w:rsidRPr="00232D90">
              <w:rPr>
                <w:sz w:val="18"/>
                <w:szCs w:val="18"/>
              </w:rPr>
              <w:t xml:space="preserve">10 </w:t>
            </w:r>
            <w:proofErr w:type="spellStart"/>
            <w:r w:rsidRPr="00232D90">
              <w:rPr>
                <w:sz w:val="18"/>
                <w:szCs w:val="18"/>
              </w:rPr>
              <w:t>рд</w:t>
            </w:r>
            <w:proofErr w:type="spellEnd"/>
          </w:p>
        </w:tc>
        <w:tc>
          <w:tcPr>
            <w:tcW w:w="801" w:type="dxa"/>
            <w:tcBorders>
              <w:top w:val="single" w:sz="4" w:space="0" w:color="auto"/>
              <w:left w:val="nil"/>
              <w:bottom w:val="single" w:sz="4" w:space="0" w:color="auto"/>
              <w:right w:val="single" w:sz="4" w:space="0" w:color="auto"/>
            </w:tcBorders>
            <w:shd w:val="clear" w:color="000000" w:fill="FFFFFF"/>
            <w:noWrap/>
            <w:vAlign w:val="bottom"/>
          </w:tcPr>
          <w:p w:rsidR="00232D90" w:rsidRPr="00232D90" w:rsidRDefault="00232D90" w:rsidP="008F47DC">
            <w:pPr>
              <w:jc w:val="right"/>
              <w:rPr>
                <w:sz w:val="18"/>
                <w:szCs w:val="18"/>
              </w:rPr>
            </w:pPr>
            <w:r w:rsidRPr="00232D90">
              <w:rPr>
                <w:sz w:val="18"/>
                <w:szCs w:val="18"/>
              </w:rPr>
              <w:t>54</w:t>
            </w:r>
          </w:p>
        </w:tc>
        <w:tc>
          <w:tcPr>
            <w:tcW w:w="968" w:type="dxa"/>
            <w:tcBorders>
              <w:top w:val="single" w:sz="4" w:space="0" w:color="auto"/>
              <w:left w:val="nil"/>
              <w:bottom w:val="single" w:sz="4" w:space="0" w:color="auto"/>
              <w:right w:val="single" w:sz="4" w:space="0" w:color="auto"/>
            </w:tcBorders>
            <w:shd w:val="clear" w:color="000000" w:fill="FFFFFF"/>
            <w:noWrap/>
            <w:vAlign w:val="bottom"/>
          </w:tcPr>
          <w:p w:rsidR="00232D90" w:rsidRPr="00232D90" w:rsidRDefault="00232D90" w:rsidP="008F47DC">
            <w:pPr>
              <w:jc w:val="right"/>
              <w:rPr>
                <w:sz w:val="18"/>
                <w:szCs w:val="18"/>
              </w:rPr>
            </w:pPr>
            <w:r w:rsidRPr="00232D90">
              <w:rPr>
                <w:sz w:val="18"/>
                <w:szCs w:val="18"/>
              </w:rPr>
              <w:t>23.05.22</w:t>
            </w:r>
          </w:p>
        </w:tc>
        <w:tc>
          <w:tcPr>
            <w:tcW w:w="993" w:type="dxa"/>
            <w:tcBorders>
              <w:top w:val="single" w:sz="4" w:space="0" w:color="auto"/>
              <w:left w:val="nil"/>
              <w:bottom w:val="single" w:sz="4" w:space="0" w:color="auto"/>
              <w:right w:val="single" w:sz="4" w:space="0" w:color="auto"/>
            </w:tcBorders>
            <w:shd w:val="clear" w:color="000000" w:fill="FFFFFF"/>
            <w:noWrap/>
            <w:vAlign w:val="bottom"/>
          </w:tcPr>
          <w:p w:rsidR="00232D90" w:rsidRPr="00232D90" w:rsidRDefault="00232D90" w:rsidP="008F47DC">
            <w:pPr>
              <w:jc w:val="right"/>
              <w:rPr>
                <w:sz w:val="18"/>
                <w:szCs w:val="18"/>
              </w:rPr>
            </w:pPr>
            <w:r w:rsidRPr="00232D90">
              <w:rPr>
                <w:sz w:val="18"/>
                <w:szCs w:val="18"/>
              </w:rPr>
              <w:t>3 640,00</w:t>
            </w:r>
          </w:p>
        </w:tc>
        <w:tc>
          <w:tcPr>
            <w:tcW w:w="850" w:type="dxa"/>
            <w:tcBorders>
              <w:top w:val="single" w:sz="4" w:space="0" w:color="auto"/>
              <w:left w:val="nil"/>
              <w:bottom w:val="single" w:sz="4" w:space="0" w:color="auto"/>
              <w:right w:val="single" w:sz="4" w:space="0" w:color="auto"/>
            </w:tcBorders>
            <w:shd w:val="clear" w:color="000000" w:fill="FFFFFF"/>
            <w:noWrap/>
            <w:vAlign w:val="bottom"/>
          </w:tcPr>
          <w:p w:rsidR="00232D90" w:rsidRPr="00232D90" w:rsidRDefault="00232D90" w:rsidP="008F47DC">
            <w:pPr>
              <w:jc w:val="right"/>
              <w:rPr>
                <w:sz w:val="18"/>
                <w:szCs w:val="18"/>
              </w:rPr>
            </w:pPr>
            <w:r w:rsidRPr="00232D90">
              <w:rPr>
                <w:sz w:val="18"/>
                <w:szCs w:val="18"/>
              </w:rPr>
              <w:t>17.06.22</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232D90" w:rsidRPr="00232D90" w:rsidRDefault="00232D90" w:rsidP="008F47DC">
            <w:pPr>
              <w:jc w:val="right"/>
              <w:rPr>
                <w:sz w:val="18"/>
                <w:szCs w:val="18"/>
              </w:rPr>
            </w:pPr>
            <w:r w:rsidRPr="00232D90">
              <w:rPr>
                <w:sz w:val="18"/>
                <w:szCs w:val="18"/>
              </w:rPr>
              <w:t>3 640,00</w:t>
            </w:r>
          </w:p>
        </w:tc>
      </w:tr>
      <w:tr w:rsidR="00232D90" w:rsidRPr="00232D90" w:rsidTr="008F47DC">
        <w:trPr>
          <w:trHeight w:val="465"/>
        </w:trPr>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32D90" w:rsidRPr="00232D90" w:rsidRDefault="00232D90" w:rsidP="008F47DC">
            <w:pPr>
              <w:rPr>
                <w:sz w:val="18"/>
                <w:szCs w:val="18"/>
              </w:rPr>
            </w:pPr>
            <w:r w:rsidRPr="00232D90">
              <w:rPr>
                <w:sz w:val="18"/>
                <w:szCs w:val="18"/>
              </w:rPr>
              <w:t>3907-1/2022</w:t>
            </w:r>
          </w:p>
        </w:tc>
        <w:tc>
          <w:tcPr>
            <w:tcW w:w="907" w:type="dxa"/>
            <w:tcBorders>
              <w:top w:val="single" w:sz="4" w:space="0" w:color="auto"/>
              <w:left w:val="nil"/>
              <w:bottom w:val="single" w:sz="4" w:space="0" w:color="auto"/>
              <w:right w:val="single" w:sz="4" w:space="0" w:color="auto"/>
            </w:tcBorders>
            <w:shd w:val="clear" w:color="000000" w:fill="FFFFFF"/>
            <w:noWrap/>
            <w:vAlign w:val="bottom"/>
          </w:tcPr>
          <w:p w:rsidR="00232D90" w:rsidRPr="00232D90" w:rsidRDefault="00232D90" w:rsidP="008F47DC">
            <w:pPr>
              <w:jc w:val="right"/>
              <w:rPr>
                <w:sz w:val="18"/>
                <w:szCs w:val="18"/>
              </w:rPr>
            </w:pPr>
            <w:r w:rsidRPr="00232D90">
              <w:rPr>
                <w:sz w:val="18"/>
                <w:szCs w:val="18"/>
              </w:rPr>
              <w:t>27.07.22</w:t>
            </w:r>
          </w:p>
        </w:tc>
        <w:tc>
          <w:tcPr>
            <w:tcW w:w="1034" w:type="dxa"/>
            <w:tcBorders>
              <w:top w:val="single" w:sz="4" w:space="0" w:color="auto"/>
              <w:left w:val="nil"/>
              <w:bottom w:val="single" w:sz="4" w:space="0" w:color="auto"/>
              <w:right w:val="single" w:sz="4" w:space="0" w:color="auto"/>
            </w:tcBorders>
            <w:shd w:val="clear" w:color="000000" w:fill="FFFFFF"/>
            <w:noWrap/>
            <w:vAlign w:val="bottom"/>
          </w:tcPr>
          <w:p w:rsidR="00232D90" w:rsidRPr="00232D90" w:rsidRDefault="00232D90" w:rsidP="008F47DC">
            <w:pPr>
              <w:jc w:val="right"/>
              <w:rPr>
                <w:sz w:val="18"/>
                <w:szCs w:val="18"/>
              </w:rPr>
            </w:pPr>
            <w:r w:rsidRPr="00232D90">
              <w:rPr>
                <w:sz w:val="18"/>
                <w:szCs w:val="18"/>
              </w:rPr>
              <w:t>8 700,00</w:t>
            </w:r>
          </w:p>
        </w:tc>
        <w:tc>
          <w:tcPr>
            <w:tcW w:w="1134" w:type="dxa"/>
            <w:tcBorders>
              <w:top w:val="single" w:sz="4" w:space="0" w:color="auto"/>
              <w:left w:val="nil"/>
              <w:bottom w:val="single" w:sz="4" w:space="0" w:color="auto"/>
              <w:right w:val="single" w:sz="4" w:space="0" w:color="auto"/>
            </w:tcBorders>
            <w:shd w:val="clear" w:color="000000" w:fill="FFFFFF"/>
            <w:vAlign w:val="bottom"/>
          </w:tcPr>
          <w:p w:rsidR="00232D90" w:rsidRPr="00232D90" w:rsidRDefault="00232D90" w:rsidP="008F47DC">
            <w:pPr>
              <w:rPr>
                <w:sz w:val="18"/>
                <w:szCs w:val="18"/>
              </w:rPr>
            </w:pPr>
            <w:r w:rsidRPr="00232D90">
              <w:rPr>
                <w:sz w:val="18"/>
                <w:szCs w:val="18"/>
              </w:rPr>
              <w:t xml:space="preserve">центр </w:t>
            </w:r>
            <w:proofErr w:type="spellStart"/>
            <w:r w:rsidRPr="00232D90">
              <w:rPr>
                <w:sz w:val="18"/>
                <w:szCs w:val="18"/>
              </w:rPr>
              <w:t>конс</w:t>
            </w:r>
            <w:proofErr w:type="spellEnd"/>
            <w:r w:rsidRPr="00232D90">
              <w:rPr>
                <w:sz w:val="18"/>
                <w:szCs w:val="18"/>
              </w:rPr>
              <w:t xml:space="preserve"> и </w:t>
            </w:r>
            <w:proofErr w:type="spellStart"/>
            <w:r w:rsidRPr="00232D90">
              <w:rPr>
                <w:sz w:val="18"/>
                <w:szCs w:val="18"/>
              </w:rPr>
              <w:t>медосм</w:t>
            </w:r>
            <w:proofErr w:type="spellEnd"/>
          </w:p>
        </w:tc>
        <w:tc>
          <w:tcPr>
            <w:tcW w:w="1066" w:type="dxa"/>
            <w:tcBorders>
              <w:top w:val="single" w:sz="4" w:space="0" w:color="auto"/>
              <w:left w:val="nil"/>
              <w:bottom w:val="single" w:sz="4" w:space="0" w:color="auto"/>
              <w:right w:val="single" w:sz="4" w:space="0" w:color="auto"/>
            </w:tcBorders>
            <w:shd w:val="clear" w:color="000000" w:fill="FFFFFF"/>
            <w:vAlign w:val="bottom"/>
          </w:tcPr>
          <w:p w:rsidR="00232D90" w:rsidRPr="00232D90" w:rsidRDefault="00232D90" w:rsidP="008F47DC">
            <w:pPr>
              <w:rPr>
                <w:sz w:val="18"/>
                <w:szCs w:val="18"/>
              </w:rPr>
            </w:pPr>
            <w:r w:rsidRPr="00232D90">
              <w:rPr>
                <w:sz w:val="18"/>
                <w:szCs w:val="18"/>
              </w:rPr>
              <w:t xml:space="preserve"> 7 </w:t>
            </w:r>
            <w:proofErr w:type="spellStart"/>
            <w:r w:rsidRPr="00232D90">
              <w:rPr>
                <w:sz w:val="18"/>
                <w:szCs w:val="18"/>
              </w:rPr>
              <w:t>рд</w:t>
            </w:r>
            <w:proofErr w:type="spellEnd"/>
          </w:p>
        </w:tc>
        <w:tc>
          <w:tcPr>
            <w:tcW w:w="801" w:type="dxa"/>
            <w:tcBorders>
              <w:top w:val="single" w:sz="4" w:space="0" w:color="auto"/>
              <w:left w:val="nil"/>
              <w:bottom w:val="single" w:sz="4" w:space="0" w:color="auto"/>
              <w:right w:val="single" w:sz="4" w:space="0" w:color="auto"/>
            </w:tcBorders>
            <w:shd w:val="clear" w:color="000000" w:fill="FFFFFF"/>
            <w:noWrap/>
            <w:vAlign w:val="bottom"/>
          </w:tcPr>
          <w:p w:rsidR="00232D90" w:rsidRPr="00232D90" w:rsidRDefault="00232D90" w:rsidP="008F47DC">
            <w:pPr>
              <w:jc w:val="right"/>
              <w:rPr>
                <w:sz w:val="18"/>
                <w:szCs w:val="18"/>
              </w:rPr>
            </w:pPr>
            <w:r w:rsidRPr="00232D90">
              <w:rPr>
                <w:sz w:val="18"/>
                <w:szCs w:val="18"/>
              </w:rPr>
              <w:t>1966</w:t>
            </w:r>
          </w:p>
        </w:tc>
        <w:tc>
          <w:tcPr>
            <w:tcW w:w="968" w:type="dxa"/>
            <w:tcBorders>
              <w:top w:val="single" w:sz="4" w:space="0" w:color="auto"/>
              <w:left w:val="nil"/>
              <w:bottom w:val="single" w:sz="4" w:space="0" w:color="auto"/>
              <w:right w:val="single" w:sz="4" w:space="0" w:color="auto"/>
            </w:tcBorders>
            <w:shd w:val="clear" w:color="000000" w:fill="FFFFFF"/>
            <w:noWrap/>
            <w:vAlign w:val="bottom"/>
          </w:tcPr>
          <w:p w:rsidR="00232D90" w:rsidRPr="00232D90" w:rsidRDefault="00232D90" w:rsidP="008F47DC">
            <w:pPr>
              <w:jc w:val="right"/>
              <w:rPr>
                <w:sz w:val="18"/>
                <w:szCs w:val="18"/>
              </w:rPr>
            </w:pPr>
            <w:r w:rsidRPr="00232D90">
              <w:rPr>
                <w:sz w:val="18"/>
                <w:szCs w:val="18"/>
              </w:rPr>
              <w:t>30.09.22</w:t>
            </w:r>
          </w:p>
        </w:tc>
        <w:tc>
          <w:tcPr>
            <w:tcW w:w="993" w:type="dxa"/>
            <w:tcBorders>
              <w:top w:val="single" w:sz="4" w:space="0" w:color="auto"/>
              <w:left w:val="nil"/>
              <w:bottom w:val="single" w:sz="4" w:space="0" w:color="auto"/>
              <w:right w:val="single" w:sz="4" w:space="0" w:color="auto"/>
            </w:tcBorders>
            <w:shd w:val="clear" w:color="000000" w:fill="FFFFFF"/>
            <w:noWrap/>
            <w:vAlign w:val="bottom"/>
          </w:tcPr>
          <w:p w:rsidR="00232D90" w:rsidRPr="00232D90" w:rsidRDefault="00232D90" w:rsidP="008F47DC">
            <w:pPr>
              <w:jc w:val="right"/>
              <w:rPr>
                <w:sz w:val="18"/>
                <w:szCs w:val="18"/>
              </w:rPr>
            </w:pPr>
            <w:r w:rsidRPr="00232D90">
              <w:rPr>
                <w:sz w:val="18"/>
                <w:szCs w:val="18"/>
              </w:rPr>
              <w:t>8 700,00</w:t>
            </w:r>
          </w:p>
        </w:tc>
        <w:tc>
          <w:tcPr>
            <w:tcW w:w="850" w:type="dxa"/>
            <w:tcBorders>
              <w:top w:val="single" w:sz="4" w:space="0" w:color="auto"/>
              <w:left w:val="nil"/>
              <w:bottom w:val="single" w:sz="4" w:space="0" w:color="auto"/>
              <w:right w:val="single" w:sz="4" w:space="0" w:color="auto"/>
            </w:tcBorders>
            <w:shd w:val="clear" w:color="000000" w:fill="FFFFFF"/>
            <w:noWrap/>
            <w:vAlign w:val="bottom"/>
          </w:tcPr>
          <w:p w:rsidR="00232D90" w:rsidRPr="00232D90" w:rsidRDefault="00232D90" w:rsidP="008F47DC">
            <w:pPr>
              <w:jc w:val="right"/>
              <w:rPr>
                <w:sz w:val="18"/>
                <w:szCs w:val="18"/>
              </w:rPr>
            </w:pPr>
            <w:r w:rsidRPr="00232D90">
              <w:rPr>
                <w:sz w:val="18"/>
                <w:szCs w:val="18"/>
              </w:rPr>
              <w:t>17.10.22</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232D90" w:rsidRPr="00232D90" w:rsidRDefault="00232D90" w:rsidP="008F47DC">
            <w:pPr>
              <w:jc w:val="right"/>
              <w:rPr>
                <w:sz w:val="18"/>
                <w:szCs w:val="18"/>
              </w:rPr>
            </w:pPr>
            <w:r w:rsidRPr="00232D90">
              <w:rPr>
                <w:sz w:val="18"/>
                <w:szCs w:val="18"/>
              </w:rPr>
              <w:t>8 700,00</w:t>
            </w:r>
          </w:p>
        </w:tc>
      </w:tr>
      <w:tr w:rsidR="00232D90" w:rsidRPr="00232D90" w:rsidTr="008F47DC">
        <w:trPr>
          <w:trHeight w:val="465"/>
        </w:trPr>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32D90" w:rsidRPr="00232D90" w:rsidRDefault="00232D90" w:rsidP="008F47DC">
            <w:pPr>
              <w:rPr>
                <w:sz w:val="18"/>
                <w:szCs w:val="18"/>
              </w:rPr>
            </w:pPr>
            <w:r w:rsidRPr="00232D90">
              <w:rPr>
                <w:sz w:val="18"/>
                <w:szCs w:val="18"/>
              </w:rPr>
              <w:t>60901</w:t>
            </w:r>
          </w:p>
        </w:tc>
        <w:tc>
          <w:tcPr>
            <w:tcW w:w="907" w:type="dxa"/>
            <w:tcBorders>
              <w:top w:val="single" w:sz="4" w:space="0" w:color="auto"/>
              <w:left w:val="nil"/>
              <w:bottom w:val="single" w:sz="4" w:space="0" w:color="auto"/>
              <w:right w:val="single" w:sz="4" w:space="0" w:color="auto"/>
            </w:tcBorders>
            <w:shd w:val="clear" w:color="000000" w:fill="FFFFFF"/>
            <w:noWrap/>
            <w:vAlign w:val="bottom"/>
          </w:tcPr>
          <w:p w:rsidR="00232D90" w:rsidRPr="00232D90" w:rsidRDefault="00232D90" w:rsidP="008F47DC">
            <w:pPr>
              <w:jc w:val="right"/>
              <w:rPr>
                <w:sz w:val="18"/>
                <w:szCs w:val="18"/>
              </w:rPr>
            </w:pPr>
            <w:r w:rsidRPr="00232D90">
              <w:rPr>
                <w:sz w:val="18"/>
                <w:szCs w:val="18"/>
              </w:rPr>
              <w:t>06.09.022</w:t>
            </w:r>
          </w:p>
        </w:tc>
        <w:tc>
          <w:tcPr>
            <w:tcW w:w="1034" w:type="dxa"/>
            <w:tcBorders>
              <w:top w:val="single" w:sz="4" w:space="0" w:color="auto"/>
              <w:left w:val="nil"/>
              <w:bottom w:val="single" w:sz="4" w:space="0" w:color="auto"/>
              <w:right w:val="single" w:sz="4" w:space="0" w:color="auto"/>
            </w:tcBorders>
            <w:shd w:val="clear" w:color="000000" w:fill="FFFFFF"/>
            <w:noWrap/>
            <w:vAlign w:val="bottom"/>
          </w:tcPr>
          <w:p w:rsidR="00232D90" w:rsidRPr="00232D90" w:rsidRDefault="00232D90" w:rsidP="008F47DC">
            <w:pPr>
              <w:jc w:val="right"/>
              <w:rPr>
                <w:sz w:val="18"/>
                <w:szCs w:val="18"/>
              </w:rPr>
            </w:pPr>
            <w:r w:rsidRPr="00232D90">
              <w:rPr>
                <w:sz w:val="18"/>
                <w:szCs w:val="18"/>
              </w:rPr>
              <w:t>49 560,00</w:t>
            </w:r>
          </w:p>
        </w:tc>
        <w:tc>
          <w:tcPr>
            <w:tcW w:w="1134" w:type="dxa"/>
            <w:tcBorders>
              <w:top w:val="single" w:sz="4" w:space="0" w:color="auto"/>
              <w:left w:val="nil"/>
              <w:bottom w:val="single" w:sz="4" w:space="0" w:color="auto"/>
              <w:right w:val="single" w:sz="4" w:space="0" w:color="auto"/>
            </w:tcBorders>
            <w:shd w:val="clear" w:color="000000" w:fill="FFFFFF"/>
            <w:vAlign w:val="bottom"/>
          </w:tcPr>
          <w:p w:rsidR="00232D90" w:rsidRPr="00232D90" w:rsidRDefault="00232D90" w:rsidP="008F47DC">
            <w:pPr>
              <w:rPr>
                <w:sz w:val="18"/>
                <w:szCs w:val="18"/>
              </w:rPr>
            </w:pPr>
            <w:r w:rsidRPr="00232D90">
              <w:rPr>
                <w:sz w:val="18"/>
                <w:szCs w:val="18"/>
              </w:rPr>
              <w:t>меркурий</w:t>
            </w:r>
          </w:p>
        </w:tc>
        <w:tc>
          <w:tcPr>
            <w:tcW w:w="1066" w:type="dxa"/>
            <w:tcBorders>
              <w:top w:val="single" w:sz="4" w:space="0" w:color="auto"/>
              <w:left w:val="nil"/>
              <w:bottom w:val="single" w:sz="4" w:space="0" w:color="auto"/>
              <w:right w:val="single" w:sz="4" w:space="0" w:color="auto"/>
            </w:tcBorders>
            <w:shd w:val="clear" w:color="000000" w:fill="FFFFFF"/>
            <w:vAlign w:val="bottom"/>
          </w:tcPr>
          <w:p w:rsidR="00232D90" w:rsidRPr="00232D90" w:rsidRDefault="00232D90" w:rsidP="008F47DC">
            <w:pPr>
              <w:jc w:val="right"/>
              <w:rPr>
                <w:sz w:val="18"/>
                <w:szCs w:val="18"/>
              </w:rPr>
            </w:pPr>
            <w:r w:rsidRPr="00232D90">
              <w:rPr>
                <w:sz w:val="18"/>
                <w:szCs w:val="18"/>
              </w:rPr>
              <w:t>30 кал дней</w:t>
            </w:r>
          </w:p>
        </w:tc>
        <w:tc>
          <w:tcPr>
            <w:tcW w:w="801" w:type="dxa"/>
            <w:tcBorders>
              <w:top w:val="single" w:sz="4" w:space="0" w:color="auto"/>
              <w:left w:val="nil"/>
              <w:bottom w:val="single" w:sz="4" w:space="0" w:color="auto"/>
              <w:right w:val="single" w:sz="4" w:space="0" w:color="auto"/>
            </w:tcBorders>
            <w:shd w:val="clear" w:color="000000" w:fill="FFFFFF"/>
            <w:noWrap/>
            <w:vAlign w:val="bottom"/>
          </w:tcPr>
          <w:p w:rsidR="00232D90" w:rsidRPr="00232D90" w:rsidRDefault="00232D90" w:rsidP="008F47DC">
            <w:pPr>
              <w:rPr>
                <w:sz w:val="18"/>
                <w:szCs w:val="18"/>
              </w:rPr>
            </w:pPr>
            <w:r w:rsidRPr="00232D90">
              <w:rPr>
                <w:sz w:val="18"/>
                <w:szCs w:val="18"/>
              </w:rPr>
              <w:t> </w:t>
            </w:r>
          </w:p>
        </w:tc>
        <w:tc>
          <w:tcPr>
            <w:tcW w:w="968" w:type="dxa"/>
            <w:tcBorders>
              <w:top w:val="single" w:sz="4" w:space="0" w:color="auto"/>
              <w:left w:val="nil"/>
              <w:bottom w:val="single" w:sz="4" w:space="0" w:color="auto"/>
              <w:right w:val="single" w:sz="4" w:space="0" w:color="auto"/>
            </w:tcBorders>
            <w:shd w:val="clear" w:color="000000" w:fill="FFFFFF"/>
            <w:noWrap/>
            <w:vAlign w:val="bottom"/>
          </w:tcPr>
          <w:p w:rsidR="00232D90" w:rsidRPr="00232D90" w:rsidRDefault="00232D90" w:rsidP="008F47DC">
            <w:pPr>
              <w:jc w:val="right"/>
              <w:rPr>
                <w:sz w:val="18"/>
                <w:szCs w:val="18"/>
              </w:rPr>
            </w:pPr>
            <w:r w:rsidRPr="00232D90">
              <w:rPr>
                <w:sz w:val="18"/>
                <w:szCs w:val="18"/>
              </w:rPr>
              <w:t>06.09.22</w:t>
            </w:r>
          </w:p>
        </w:tc>
        <w:tc>
          <w:tcPr>
            <w:tcW w:w="993" w:type="dxa"/>
            <w:tcBorders>
              <w:top w:val="single" w:sz="4" w:space="0" w:color="auto"/>
              <w:left w:val="nil"/>
              <w:bottom w:val="single" w:sz="4" w:space="0" w:color="auto"/>
              <w:right w:val="single" w:sz="4" w:space="0" w:color="auto"/>
            </w:tcBorders>
            <w:shd w:val="clear" w:color="000000" w:fill="FFFFFF"/>
            <w:noWrap/>
            <w:vAlign w:val="bottom"/>
          </w:tcPr>
          <w:p w:rsidR="00232D90" w:rsidRPr="00232D90" w:rsidRDefault="00232D90" w:rsidP="008F47DC">
            <w:pPr>
              <w:jc w:val="right"/>
              <w:rPr>
                <w:sz w:val="18"/>
                <w:szCs w:val="18"/>
              </w:rPr>
            </w:pPr>
            <w:r w:rsidRPr="00232D90">
              <w:rPr>
                <w:sz w:val="18"/>
                <w:szCs w:val="18"/>
              </w:rPr>
              <w:t>49 560,00</w:t>
            </w:r>
          </w:p>
        </w:tc>
        <w:tc>
          <w:tcPr>
            <w:tcW w:w="850" w:type="dxa"/>
            <w:tcBorders>
              <w:top w:val="single" w:sz="4" w:space="0" w:color="auto"/>
              <w:left w:val="nil"/>
              <w:bottom w:val="single" w:sz="4" w:space="0" w:color="auto"/>
              <w:right w:val="single" w:sz="4" w:space="0" w:color="auto"/>
            </w:tcBorders>
            <w:shd w:val="clear" w:color="000000" w:fill="FFFFFF"/>
            <w:noWrap/>
            <w:vAlign w:val="bottom"/>
          </w:tcPr>
          <w:p w:rsidR="00232D90" w:rsidRPr="00232D90" w:rsidRDefault="00232D90" w:rsidP="008F47DC">
            <w:pPr>
              <w:jc w:val="right"/>
              <w:rPr>
                <w:sz w:val="18"/>
                <w:szCs w:val="18"/>
              </w:rPr>
            </w:pPr>
            <w:r w:rsidRPr="00232D90">
              <w:rPr>
                <w:sz w:val="18"/>
                <w:szCs w:val="18"/>
              </w:rPr>
              <w:t>20.10.22</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232D90" w:rsidRPr="00232D90" w:rsidRDefault="00232D90" w:rsidP="008F47DC">
            <w:pPr>
              <w:jc w:val="right"/>
              <w:rPr>
                <w:sz w:val="18"/>
                <w:szCs w:val="18"/>
              </w:rPr>
            </w:pPr>
            <w:r w:rsidRPr="00232D90">
              <w:rPr>
                <w:sz w:val="18"/>
                <w:szCs w:val="18"/>
              </w:rPr>
              <w:t>49 560,00</w:t>
            </w:r>
          </w:p>
        </w:tc>
      </w:tr>
      <w:tr w:rsidR="00232D90" w:rsidRPr="00232D90" w:rsidTr="008F47DC">
        <w:trPr>
          <w:trHeight w:val="465"/>
        </w:trPr>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32D90" w:rsidRPr="00232D90" w:rsidRDefault="00232D90" w:rsidP="008F47DC">
            <w:pPr>
              <w:jc w:val="right"/>
              <w:rPr>
                <w:sz w:val="18"/>
                <w:szCs w:val="18"/>
              </w:rPr>
            </w:pPr>
            <w:r w:rsidRPr="00232D90">
              <w:rPr>
                <w:sz w:val="18"/>
                <w:szCs w:val="18"/>
              </w:rPr>
              <w:t>4</w:t>
            </w:r>
          </w:p>
        </w:tc>
        <w:tc>
          <w:tcPr>
            <w:tcW w:w="907" w:type="dxa"/>
            <w:tcBorders>
              <w:top w:val="single" w:sz="4" w:space="0" w:color="auto"/>
              <w:left w:val="nil"/>
              <w:bottom w:val="single" w:sz="4" w:space="0" w:color="auto"/>
              <w:right w:val="single" w:sz="4" w:space="0" w:color="auto"/>
            </w:tcBorders>
            <w:shd w:val="clear" w:color="000000" w:fill="FFFFFF"/>
            <w:noWrap/>
            <w:vAlign w:val="bottom"/>
          </w:tcPr>
          <w:p w:rsidR="00232D90" w:rsidRPr="00232D90" w:rsidRDefault="00232D90" w:rsidP="008F47DC">
            <w:pPr>
              <w:jc w:val="right"/>
              <w:rPr>
                <w:sz w:val="18"/>
                <w:szCs w:val="18"/>
              </w:rPr>
            </w:pPr>
            <w:r w:rsidRPr="00232D90">
              <w:rPr>
                <w:sz w:val="18"/>
                <w:szCs w:val="18"/>
              </w:rPr>
              <w:t>20.01.22</w:t>
            </w:r>
          </w:p>
        </w:tc>
        <w:tc>
          <w:tcPr>
            <w:tcW w:w="1034" w:type="dxa"/>
            <w:tcBorders>
              <w:top w:val="single" w:sz="4" w:space="0" w:color="auto"/>
              <w:left w:val="nil"/>
              <w:bottom w:val="single" w:sz="4" w:space="0" w:color="auto"/>
              <w:right w:val="single" w:sz="4" w:space="0" w:color="auto"/>
            </w:tcBorders>
            <w:shd w:val="clear" w:color="000000" w:fill="FFFFFF"/>
            <w:noWrap/>
            <w:vAlign w:val="bottom"/>
          </w:tcPr>
          <w:p w:rsidR="00232D90" w:rsidRPr="00232D90" w:rsidRDefault="00232D90" w:rsidP="008F47DC">
            <w:pPr>
              <w:jc w:val="right"/>
              <w:rPr>
                <w:sz w:val="18"/>
                <w:szCs w:val="18"/>
              </w:rPr>
            </w:pPr>
            <w:r w:rsidRPr="00232D90">
              <w:rPr>
                <w:sz w:val="18"/>
                <w:szCs w:val="18"/>
              </w:rPr>
              <w:t>496 954,00</w:t>
            </w:r>
          </w:p>
        </w:tc>
        <w:tc>
          <w:tcPr>
            <w:tcW w:w="1134" w:type="dxa"/>
            <w:tcBorders>
              <w:top w:val="single" w:sz="4" w:space="0" w:color="auto"/>
              <w:left w:val="nil"/>
              <w:bottom w:val="single" w:sz="4" w:space="0" w:color="auto"/>
              <w:right w:val="single" w:sz="4" w:space="0" w:color="auto"/>
            </w:tcBorders>
            <w:shd w:val="clear" w:color="000000" w:fill="FFFFFF"/>
            <w:vAlign w:val="bottom"/>
          </w:tcPr>
          <w:p w:rsidR="00232D90" w:rsidRPr="00232D90" w:rsidRDefault="00232D90" w:rsidP="008F47DC">
            <w:pPr>
              <w:rPr>
                <w:sz w:val="18"/>
                <w:szCs w:val="18"/>
              </w:rPr>
            </w:pPr>
            <w:proofErr w:type="spellStart"/>
            <w:r w:rsidRPr="00232D90">
              <w:rPr>
                <w:sz w:val="18"/>
                <w:szCs w:val="18"/>
              </w:rPr>
              <w:t>мку</w:t>
            </w:r>
            <w:proofErr w:type="spellEnd"/>
            <w:r w:rsidRPr="00232D90">
              <w:rPr>
                <w:sz w:val="18"/>
                <w:szCs w:val="18"/>
              </w:rPr>
              <w:t xml:space="preserve"> </w:t>
            </w:r>
            <w:proofErr w:type="spellStart"/>
            <w:r w:rsidRPr="00232D90">
              <w:rPr>
                <w:sz w:val="18"/>
                <w:szCs w:val="18"/>
              </w:rPr>
              <w:t>цбс</w:t>
            </w:r>
            <w:proofErr w:type="spellEnd"/>
          </w:p>
        </w:tc>
        <w:tc>
          <w:tcPr>
            <w:tcW w:w="1066" w:type="dxa"/>
            <w:tcBorders>
              <w:top w:val="single" w:sz="4" w:space="0" w:color="auto"/>
              <w:left w:val="nil"/>
              <w:bottom w:val="single" w:sz="4" w:space="0" w:color="auto"/>
              <w:right w:val="single" w:sz="4" w:space="0" w:color="auto"/>
            </w:tcBorders>
            <w:shd w:val="clear" w:color="000000" w:fill="FFFFFF"/>
            <w:vAlign w:val="bottom"/>
          </w:tcPr>
          <w:p w:rsidR="00232D90" w:rsidRPr="00232D90" w:rsidRDefault="00232D90" w:rsidP="008F47DC">
            <w:pPr>
              <w:rPr>
                <w:sz w:val="18"/>
                <w:szCs w:val="18"/>
              </w:rPr>
            </w:pPr>
            <w:r w:rsidRPr="00232D90">
              <w:rPr>
                <w:sz w:val="18"/>
                <w:szCs w:val="18"/>
              </w:rPr>
              <w:t xml:space="preserve">10 </w:t>
            </w:r>
            <w:proofErr w:type="spellStart"/>
            <w:r w:rsidRPr="00232D90">
              <w:rPr>
                <w:sz w:val="18"/>
                <w:szCs w:val="18"/>
              </w:rPr>
              <w:t>рд</w:t>
            </w:r>
            <w:proofErr w:type="spellEnd"/>
          </w:p>
        </w:tc>
        <w:tc>
          <w:tcPr>
            <w:tcW w:w="801" w:type="dxa"/>
            <w:tcBorders>
              <w:top w:val="single" w:sz="4" w:space="0" w:color="auto"/>
              <w:left w:val="nil"/>
              <w:bottom w:val="single" w:sz="4" w:space="0" w:color="auto"/>
              <w:right w:val="single" w:sz="4" w:space="0" w:color="auto"/>
            </w:tcBorders>
            <w:shd w:val="clear" w:color="000000" w:fill="FFFFFF"/>
            <w:noWrap/>
            <w:vAlign w:val="bottom"/>
          </w:tcPr>
          <w:p w:rsidR="00232D90" w:rsidRPr="00232D90" w:rsidRDefault="00232D90" w:rsidP="008F47DC">
            <w:pPr>
              <w:jc w:val="right"/>
              <w:rPr>
                <w:sz w:val="18"/>
                <w:szCs w:val="18"/>
              </w:rPr>
            </w:pPr>
            <w:r w:rsidRPr="00232D90">
              <w:rPr>
                <w:sz w:val="18"/>
                <w:szCs w:val="18"/>
              </w:rPr>
              <w:t>1</w:t>
            </w:r>
          </w:p>
        </w:tc>
        <w:tc>
          <w:tcPr>
            <w:tcW w:w="968" w:type="dxa"/>
            <w:tcBorders>
              <w:top w:val="single" w:sz="4" w:space="0" w:color="auto"/>
              <w:left w:val="nil"/>
              <w:bottom w:val="single" w:sz="4" w:space="0" w:color="auto"/>
              <w:right w:val="single" w:sz="4" w:space="0" w:color="auto"/>
            </w:tcBorders>
            <w:shd w:val="clear" w:color="000000" w:fill="FFFFFF"/>
            <w:noWrap/>
            <w:vAlign w:val="bottom"/>
          </w:tcPr>
          <w:p w:rsidR="00232D90" w:rsidRPr="00232D90" w:rsidRDefault="00232D90" w:rsidP="008F47DC">
            <w:pPr>
              <w:jc w:val="right"/>
              <w:rPr>
                <w:sz w:val="18"/>
                <w:szCs w:val="18"/>
              </w:rPr>
            </w:pPr>
            <w:r w:rsidRPr="00232D90">
              <w:rPr>
                <w:sz w:val="18"/>
                <w:szCs w:val="18"/>
              </w:rPr>
              <w:t>31.01.22</w:t>
            </w:r>
          </w:p>
        </w:tc>
        <w:tc>
          <w:tcPr>
            <w:tcW w:w="993" w:type="dxa"/>
            <w:tcBorders>
              <w:top w:val="single" w:sz="4" w:space="0" w:color="auto"/>
              <w:left w:val="nil"/>
              <w:bottom w:val="single" w:sz="4" w:space="0" w:color="auto"/>
              <w:right w:val="single" w:sz="4" w:space="0" w:color="auto"/>
            </w:tcBorders>
            <w:shd w:val="clear" w:color="000000" w:fill="FFFFFF"/>
            <w:noWrap/>
            <w:vAlign w:val="bottom"/>
          </w:tcPr>
          <w:p w:rsidR="00232D90" w:rsidRPr="00232D90" w:rsidRDefault="00232D90" w:rsidP="008F47DC">
            <w:pPr>
              <w:jc w:val="right"/>
              <w:rPr>
                <w:sz w:val="18"/>
                <w:szCs w:val="18"/>
              </w:rPr>
            </w:pPr>
            <w:r w:rsidRPr="00232D90">
              <w:rPr>
                <w:sz w:val="18"/>
                <w:szCs w:val="18"/>
              </w:rPr>
              <w:t>42 000,00</w:t>
            </w:r>
          </w:p>
        </w:tc>
        <w:tc>
          <w:tcPr>
            <w:tcW w:w="850" w:type="dxa"/>
            <w:tcBorders>
              <w:top w:val="single" w:sz="4" w:space="0" w:color="auto"/>
              <w:left w:val="nil"/>
              <w:bottom w:val="single" w:sz="4" w:space="0" w:color="auto"/>
              <w:right w:val="single" w:sz="4" w:space="0" w:color="auto"/>
            </w:tcBorders>
            <w:shd w:val="clear" w:color="000000" w:fill="FFFFFF"/>
            <w:noWrap/>
            <w:vAlign w:val="bottom"/>
          </w:tcPr>
          <w:p w:rsidR="00232D90" w:rsidRPr="00232D90" w:rsidRDefault="00232D90" w:rsidP="008F47DC">
            <w:pPr>
              <w:jc w:val="right"/>
              <w:rPr>
                <w:sz w:val="18"/>
                <w:szCs w:val="18"/>
              </w:rPr>
            </w:pPr>
            <w:r w:rsidRPr="00232D90">
              <w:rPr>
                <w:sz w:val="18"/>
                <w:szCs w:val="18"/>
              </w:rPr>
              <w:t>22.02.22</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232D90" w:rsidRPr="00232D90" w:rsidRDefault="00232D90" w:rsidP="008F47DC">
            <w:pPr>
              <w:jc w:val="right"/>
              <w:rPr>
                <w:sz w:val="18"/>
                <w:szCs w:val="18"/>
              </w:rPr>
            </w:pPr>
            <w:r w:rsidRPr="00232D90">
              <w:rPr>
                <w:sz w:val="18"/>
                <w:szCs w:val="18"/>
              </w:rPr>
              <w:t>42 000,00</w:t>
            </w:r>
          </w:p>
        </w:tc>
      </w:tr>
      <w:tr w:rsidR="00232D90" w:rsidRPr="00232D90" w:rsidTr="008F47DC">
        <w:trPr>
          <w:trHeight w:val="465"/>
        </w:trPr>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32D90" w:rsidRPr="00232D90" w:rsidRDefault="00232D90" w:rsidP="008F47DC">
            <w:pPr>
              <w:jc w:val="right"/>
              <w:rPr>
                <w:sz w:val="18"/>
                <w:szCs w:val="18"/>
              </w:rPr>
            </w:pPr>
            <w:r w:rsidRPr="00232D90">
              <w:rPr>
                <w:sz w:val="18"/>
                <w:szCs w:val="18"/>
              </w:rPr>
              <w:t>233</w:t>
            </w:r>
          </w:p>
        </w:tc>
        <w:tc>
          <w:tcPr>
            <w:tcW w:w="907" w:type="dxa"/>
            <w:tcBorders>
              <w:top w:val="single" w:sz="4" w:space="0" w:color="auto"/>
              <w:left w:val="nil"/>
              <w:bottom w:val="single" w:sz="4" w:space="0" w:color="auto"/>
              <w:right w:val="single" w:sz="4" w:space="0" w:color="auto"/>
            </w:tcBorders>
            <w:shd w:val="clear" w:color="000000" w:fill="FFFFFF"/>
            <w:noWrap/>
            <w:vAlign w:val="bottom"/>
          </w:tcPr>
          <w:p w:rsidR="00232D90" w:rsidRPr="00232D90" w:rsidRDefault="00232D90" w:rsidP="008F47DC">
            <w:pPr>
              <w:jc w:val="right"/>
              <w:rPr>
                <w:sz w:val="18"/>
                <w:szCs w:val="18"/>
              </w:rPr>
            </w:pPr>
            <w:r w:rsidRPr="00232D90">
              <w:rPr>
                <w:sz w:val="18"/>
                <w:szCs w:val="18"/>
              </w:rPr>
              <w:t>25.01.22</w:t>
            </w:r>
          </w:p>
        </w:tc>
        <w:tc>
          <w:tcPr>
            <w:tcW w:w="1034" w:type="dxa"/>
            <w:tcBorders>
              <w:top w:val="single" w:sz="4" w:space="0" w:color="auto"/>
              <w:left w:val="nil"/>
              <w:bottom w:val="single" w:sz="4" w:space="0" w:color="auto"/>
              <w:right w:val="single" w:sz="4" w:space="0" w:color="auto"/>
            </w:tcBorders>
            <w:shd w:val="clear" w:color="000000" w:fill="FFFFFF"/>
            <w:noWrap/>
            <w:vAlign w:val="bottom"/>
          </w:tcPr>
          <w:p w:rsidR="00232D90" w:rsidRPr="00232D90" w:rsidRDefault="00232D90" w:rsidP="008F47DC">
            <w:pPr>
              <w:jc w:val="right"/>
              <w:rPr>
                <w:sz w:val="18"/>
                <w:szCs w:val="18"/>
              </w:rPr>
            </w:pPr>
            <w:r w:rsidRPr="00232D90">
              <w:rPr>
                <w:sz w:val="18"/>
                <w:szCs w:val="18"/>
              </w:rPr>
              <w:t>5 496,00</w:t>
            </w:r>
          </w:p>
        </w:tc>
        <w:tc>
          <w:tcPr>
            <w:tcW w:w="1134" w:type="dxa"/>
            <w:tcBorders>
              <w:top w:val="single" w:sz="4" w:space="0" w:color="auto"/>
              <w:left w:val="nil"/>
              <w:bottom w:val="single" w:sz="4" w:space="0" w:color="auto"/>
              <w:right w:val="single" w:sz="4" w:space="0" w:color="auto"/>
            </w:tcBorders>
            <w:shd w:val="clear" w:color="000000" w:fill="FFFFFF"/>
            <w:vAlign w:val="bottom"/>
          </w:tcPr>
          <w:p w:rsidR="00232D90" w:rsidRPr="00232D90" w:rsidRDefault="00232D90" w:rsidP="008F47DC">
            <w:pPr>
              <w:rPr>
                <w:sz w:val="18"/>
                <w:szCs w:val="18"/>
              </w:rPr>
            </w:pPr>
            <w:proofErr w:type="spellStart"/>
            <w:r w:rsidRPr="00232D90">
              <w:rPr>
                <w:sz w:val="18"/>
                <w:szCs w:val="18"/>
              </w:rPr>
              <w:t>тоикпро</w:t>
            </w:r>
            <w:proofErr w:type="spellEnd"/>
          </w:p>
        </w:tc>
        <w:tc>
          <w:tcPr>
            <w:tcW w:w="1066" w:type="dxa"/>
            <w:tcBorders>
              <w:top w:val="single" w:sz="4" w:space="0" w:color="auto"/>
              <w:left w:val="nil"/>
              <w:bottom w:val="single" w:sz="4" w:space="0" w:color="auto"/>
              <w:right w:val="single" w:sz="4" w:space="0" w:color="auto"/>
            </w:tcBorders>
            <w:shd w:val="clear" w:color="000000" w:fill="FFFFFF"/>
            <w:vAlign w:val="bottom"/>
          </w:tcPr>
          <w:p w:rsidR="00232D90" w:rsidRPr="00232D90" w:rsidRDefault="00232D90" w:rsidP="008F47DC">
            <w:pPr>
              <w:jc w:val="right"/>
              <w:rPr>
                <w:sz w:val="18"/>
                <w:szCs w:val="18"/>
              </w:rPr>
            </w:pPr>
            <w:r w:rsidRPr="00232D90">
              <w:rPr>
                <w:sz w:val="18"/>
                <w:szCs w:val="18"/>
              </w:rPr>
              <w:t xml:space="preserve">20 </w:t>
            </w:r>
            <w:proofErr w:type="spellStart"/>
            <w:r w:rsidRPr="00232D90">
              <w:rPr>
                <w:sz w:val="18"/>
                <w:szCs w:val="18"/>
              </w:rPr>
              <w:t>рд</w:t>
            </w:r>
            <w:proofErr w:type="spellEnd"/>
          </w:p>
        </w:tc>
        <w:tc>
          <w:tcPr>
            <w:tcW w:w="801" w:type="dxa"/>
            <w:tcBorders>
              <w:top w:val="single" w:sz="4" w:space="0" w:color="auto"/>
              <w:left w:val="nil"/>
              <w:bottom w:val="single" w:sz="4" w:space="0" w:color="auto"/>
              <w:right w:val="single" w:sz="4" w:space="0" w:color="auto"/>
            </w:tcBorders>
            <w:shd w:val="clear" w:color="000000" w:fill="FFFFFF"/>
            <w:noWrap/>
            <w:vAlign w:val="bottom"/>
          </w:tcPr>
          <w:p w:rsidR="00232D90" w:rsidRPr="00232D90" w:rsidRDefault="00232D90" w:rsidP="008F47DC">
            <w:pPr>
              <w:rPr>
                <w:sz w:val="18"/>
                <w:szCs w:val="18"/>
              </w:rPr>
            </w:pPr>
            <w:r w:rsidRPr="00232D90">
              <w:rPr>
                <w:sz w:val="18"/>
                <w:szCs w:val="18"/>
              </w:rPr>
              <w:t> </w:t>
            </w:r>
          </w:p>
        </w:tc>
        <w:tc>
          <w:tcPr>
            <w:tcW w:w="968" w:type="dxa"/>
            <w:tcBorders>
              <w:top w:val="single" w:sz="4" w:space="0" w:color="auto"/>
              <w:left w:val="nil"/>
              <w:bottom w:val="single" w:sz="4" w:space="0" w:color="auto"/>
              <w:right w:val="single" w:sz="4" w:space="0" w:color="auto"/>
            </w:tcBorders>
            <w:shd w:val="clear" w:color="000000" w:fill="FFFFFF"/>
            <w:noWrap/>
            <w:vAlign w:val="bottom"/>
          </w:tcPr>
          <w:p w:rsidR="00232D90" w:rsidRPr="00232D90" w:rsidRDefault="00232D90" w:rsidP="008F47DC">
            <w:pPr>
              <w:jc w:val="right"/>
              <w:rPr>
                <w:sz w:val="18"/>
                <w:szCs w:val="18"/>
              </w:rPr>
            </w:pPr>
            <w:r w:rsidRPr="00232D90">
              <w:rPr>
                <w:sz w:val="18"/>
                <w:szCs w:val="18"/>
              </w:rPr>
              <w:t>30.06.22</w:t>
            </w:r>
          </w:p>
        </w:tc>
        <w:tc>
          <w:tcPr>
            <w:tcW w:w="993" w:type="dxa"/>
            <w:tcBorders>
              <w:top w:val="single" w:sz="4" w:space="0" w:color="auto"/>
              <w:left w:val="nil"/>
              <w:bottom w:val="single" w:sz="4" w:space="0" w:color="auto"/>
              <w:right w:val="single" w:sz="4" w:space="0" w:color="auto"/>
            </w:tcBorders>
            <w:shd w:val="clear" w:color="000000" w:fill="FFFFFF"/>
            <w:noWrap/>
            <w:vAlign w:val="bottom"/>
          </w:tcPr>
          <w:p w:rsidR="00232D90" w:rsidRPr="00232D90" w:rsidRDefault="00232D90" w:rsidP="008F47DC">
            <w:pPr>
              <w:jc w:val="right"/>
              <w:rPr>
                <w:sz w:val="18"/>
                <w:szCs w:val="18"/>
              </w:rPr>
            </w:pPr>
            <w:r w:rsidRPr="00232D90">
              <w:rPr>
                <w:sz w:val="18"/>
                <w:szCs w:val="18"/>
              </w:rPr>
              <w:t>612,00</w:t>
            </w:r>
          </w:p>
        </w:tc>
        <w:tc>
          <w:tcPr>
            <w:tcW w:w="850" w:type="dxa"/>
            <w:tcBorders>
              <w:top w:val="single" w:sz="4" w:space="0" w:color="auto"/>
              <w:left w:val="nil"/>
              <w:bottom w:val="single" w:sz="4" w:space="0" w:color="auto"/>
              <w:right w:val="single" w:sz="4" w:space="0" w:color="auto"/>
            </w:tcBorders>
            <w:shd w:val="clear" w:color="000000" w:fill="FFFFFF"/>
            <w:noWrap/>
            <w:vAlign w:val="bottom"/>
          </w:tcPr>
          <w:p w:rsidR="00232D90" w:rsidRPr="00232D90" w:rsidRDefault="00232D90" w:rsidP="008F47DC">
            <w:pPr>
              <w:jc w:val="right"/>
              <w:rPr>
                <w:sz w:val="18"/>
                <w:szCs w:val="18"/>
              </w:rPr>
            </w:pPr>
            <w:r w:rsidRPr="00232D90">
              <w:rPr>
                <w:sz w:val="18"/>
                <w:szCs w:val="18"/>
              </w:rPr>
              <w:t>16.08.22</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232D90" w:rsidRPr="00232D90" w:rsidRDefault="00232D90" w:rsidP="008F47DC">
            <w:pPr>
              <w:jc w:val="right"/>
              <w:rPr>
                <w:sz w:val="18"/>
                <w:szCs w:val="18"/>
              </w:rPr>
            </w:pPr>
            <w:r w:rsidRPr="00232D90">
              <w:rPr>
                <w:sz w:val="18"/>
                <w:szCs w:val="18"/>
              </w:rPr>
              <w:t>612,00</w:t>
            </w:r>
          </w:p>
        </w:tc>
      </w:tr>
    </w:tbl>
    <w:p w:rsidR="00232D90" w:rsidRPr="00232D90" w:rsidRDefault="00232D90" w:rsidP="00232D90">
      <w:pPr>
        <w:pStyle w:val="a3"/>
        <w:ind w:left="0" w:firstLine="709"/>
        <w:jc w:val="both"/>
        <w:rPr>
          <w:sz w:val="25"/>
          <w:szCs w:val="25"/>
        </w:rPr>
      </w:pPr>
    </w:p>
    <w:p w:rsidR="00232D90" w:rsidRPr="00232D90" w:rsidRDefault="00232D90" w:rsidP="00232D90">
      <w:pPr>
        <w:pStyle w:val="a3"/>
        <w:ind w:left="0" w:firstLine="709"/>
        <w:jc w:val="both"/>
        <w:rPr>
          <w:sz w:val="25"/>
          <w:szCs w:val="25"/>
        </w:rPr>
      </w:pPr>
      <w:r w:rsidRPr="00232D90">
        <w:rPr>
          <w:sz w:val="25"/>
          <w:szCs w:val="25"/>
        </w:rPr>
        <w:t>3). По пункту 8 ч.1 ст. 93 44-фз:</w:t>
      </w:r>
    </w:p>
    <w:p w:rsidR="00232D90" w:rsidRPr="00232D90" w:rsidRDefault="00232D90" w:rsidP="00232D90">
      <w:pPr>
        <w:pStyle w:val="a3"/>
        <w:ind w:left="0" w:firstLine="709"/>
        <w:jc w:val="both"/>
        <w:rPr>
          <w:sz w:val="25"/>
          <w:szCs w:val="25"/>
        </w:rPr>
      </w:pPr>
      <w:r w:rsidRPr="00232D90">
        <w:rPr>
          <w:sz w:val="25"/>
          <w:szCs w:val="25"/>
        </w:rPr>
        <w:t xml:space="preserve">- запланировано контрактов   - на сумму </w:t>
      </w:r>
      <w:r w:rsidRPr="00232D90">
        <w:rPr>
          <w:b/>
          <w:sz w:val="25"/>
          <w:szCs w:val="25"/>
        </w:rPr>
        <w:t>534 670,69</w:t>
      </w:r>
      <w:r w:rsidRPr="00232D90">
        <w:rPr>
          <w:sz w:val="25"/>
          <w:szCs w:val="25"/>
        </w:rPr>
        <w:t xml:space="preserve"> рублей;</w:t>
      </w:r>
    </w:p>
    <w:p w:rsidR="00232D90" w:rsidRPr="00232D90" w:rsidRDefault="00232D90" w:rsidP="00232D90">
      <w:pPr>
        <w:ind w:firstLine="709"/>
        <w:jc w:val="both"/>
        <w:rPr>
          <w:sz w:val="25"/>
          <w:szCs w:val="25"/>
        </w:rPr>
      </w:pPr>
      <w:r w:rsidRPr="00232D90">
        <w:rPr>
          <w:sz w:val="25"/>
          <w:szCs w:val="25"/>
        </w:rPr>
        <w:t xml:space="preserve">- заключено и исполнено контрактов на сумму </w:t>
      </w:r>
      <w:r w:rsidRPr="00232D90">
        <w:rPr>
          <w:b/>
          <w:sz w:val="25"/>
          <w:szCs w:val="25"/>
        </w:rPr>
        <w:t xml:space="preserve">528 969,03 </w:t>
      </w:r>
      <w:r w:rsidRPr="00232D90">
        <w:rPr>
          <w:sz w:val="25"/>
          <w:szCs w:val="25"/>
        </w:rPr>
        <w:t xml:space="preserve">рублей. </w:t>
      </w:r>
    </w:p>
    <w:p w:rsidR="00232D90" w:rsidRPr="00232D90" w:rsidRDefault="00232D90" w:rsidP="00232D90">
      <w:pPr>
        <w:pStyle w:val="a3"/>
        <w:ind w:left="0" w:firstLine="709"/>
        <w:jc w:val="both"/>
        <w:rPr>
          <w:sz w:val="25"/>
          <w:szCs w:val="25"/>
        </w:rPr>
      </w:pPr>
      <w:r w:rsidRPr="00232D90">
        <w:rPr>
          <w:sz w:val="25"/>
          <w:szCs w:val="25"/>
        </w:rPr>
        <w:t>4). По пункту 29 ч.1 ст. 93 44-фз:</w:t>
      </w:r>
    </w:p>
    <w:p w:rsidR="00232D90" w:rsidRPr="00232D90" w:rsidRDefault="00232D90" w:rsidP="00232D90">
      <w:pPr>
        <w:pStyle w:val="a3"/>
        <w:ind w:left="0" w:firstLine="709"/>
        <w:jc w:val="both"/>
        <w:rPr>
          <w:sz w:val="25"/>
          <w:szCs w:val="25"/>
        </w:rPr>
      </w:pPr>
      <w:r w:rsidRPr="00232D90">
        <w:rPr>
          <w:sz w:val="25"/>
          <w:szCs w:val="25"/>
        </w:rPr>
        <w:t xml:space="preserve">- запланировано контрактов   - на сумму </w:t>
      </w:r>
      <w:r w:rsidRPr="00232D90">
        <w:rPr>
          <w:b/>
          <w:sz w:val="25"/>
          <w:szCs w:val="25"/>
        </w:rPr>
        <w:t>595 000</w:t>
      </w:r>
      <w:r w:rsidRPr="00232D90">
        <w:rPr>
          <w:sz w:val="25"/>
          <w:szCs w:val="25"/>
        </w:rPr>
        <w:t xml:space="preserve"> рублей;</w:t>
      </w:r>
    </w:p>
    <w:p w:rsidR="00232D90" w:rsidRPr="00232D90" w:rsidRDefault="00232D90" w:rsidP="00232D90">
      <w:pPr>
        <w:ind w:firstLine="709"/>
        <w:jc w:val="both"/>
        <w:rPr>
          <w:sz w:val="25"/>
          <w:szCs w:val="25"/>
        </w:rPr>
      </w:pPr>
      <w:r w:rsidRPr="00232D90">
        <w:rPr>
          <w:sz w:val="25"/>
          <w:szCs w:val="25"/>
        </w:rPr>
        <w:t xml:space="preserve">- заключено и исполнено контрактов на сумму </w:t>
      </w:r>
      <w:r w:rsidRPr="00232D90">
        <w:rPr>
          <w:b/>
          <w:sz w:val="25"/>
          <w:szCs w:val="25"/>
        </w:rPr>
        <w:t>574 616,60</w:t>
      </w:r>
      <w:r w:rsidRPr="00232D90">
        <w:rPr>
          <w:sz w:val="25"/>
          <w:szCs w:val="25"/>
        </w:rPr>
        <w:t xml:space="preserve"> рублей. </w:t>
      </w:r>
    </w:p>
    <w:p w:rsidR="00232D90" w:rsidRPr="00232D90" w:rsidRDefault="00232D90" w:rsidP="00232D90">
      <w:pPr>
        <w:autoSpaceDE w:val="0"/>
        <w:autoSpaceDN w:val="0"/>
        <w:adjustRightInd w:val="0"/>
        <w:ind w:firstLine="709"/>
        <w:jc w:val="both"/>
        <w:rPr>
          <w:rStyle w:val="blk"/>
          <w:sz w:val="25"/>
          <w:szCs w:val="25"/>
        </w:rPr>
      </w:pPr>
      <w:proofErr w:type="gramStart"/>
      <w:r w:rsidRPr="00232D90">
        <w:rPr>
          <w:sz w:val="25"/>
          <w:szCs w:val="25"/>
        </w:rPr>
        <w:t xml:space="preserve">Согласно части 3 статьи 103 44-фз Учреждение обязано </w:t>
      </w:r>
      <w:r w:rsidRPr="00232D90">
        <w:rPr>
          <w:b/>
          <w:sz w:val="25"/>
          <w:szCs w:val="25"/>
        </w:rPr>
        <w:t>не позднее одного рабочего дня со дня, следующего за днем подписания документа о приемке</w:t>
      </w:r>
      <w:r w:rsidRPr="00232D90">
        <w:rPr>
          <w:sz w:val="25"/>
          <w:szCs w:val="25"/>
        </w:rPr>
        <w:t xml:space="preserve">, направить </w:t>
      </w:r>
      <w:r w:rsidRPr="00232D90">
        <w:rPr>
          <w:rStyle w:val="blk"/>
          <w:sz w:val="25"/>
          <w:szCs w:val="25"/>
        </w:rPr>
        <w:t>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w:t>
      </w:r>
      <w:r w:rsidRPr="00232D90">
        <w:rPr>
          <w:sz w:val="25"/>
          <w:szCs w:val="25"/>
        </w:rPr>
        <w:t xml:space="preserve"> </w:t>
      </w:r>
      <w:r w:rsidRPr="00232D90">
        <w:rPr>
          <w:rStyle w:val="blk"/>
          <w:sz w:val="25"/>
          <w:szCs w:val="25"/>
        </w:rPr>
        <w:t xml:space="preserve">информацию о </w:t>
      </w:r>
      <w:r w:rsidRPr="00232D90">
        <w:rPr>
          <w:sz w:val="25"/>
          <w:szCs w:val="25"/>
        </w:rPr>
        <w:t>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w:t>
      </w:r>
      <w:r w:rsidRPr="00232D90">
        <w:rPr>
          <w:rStyle w:val="blk"/>
          <w:sz w:val="25"/>
          <w:szCs w:val="25"/>
        </w:rPr>
        <w:t>.</w:t>
      </w:r>
      <w:proofErr w:type="gramEnd"/>
    </w:p>
    <w:p w:rsidR="00232D90" w:rsidRPr="00232D90" w:rsidRDefault="00232D90" w:rsidP="00232D90">
      <w:pPr>
        <w:pStyle w:val="a3"/>
        <w:ind w:left="0" w:firstLine="709"/>
        <w:jc w:val="both"/>
        <w:rPr>
          <w:rStyle w:val="blk"/>
          <w:sz w:val="25"/>
          <w:szCs w:val="25"/>
        </w:rPr>
      </w:pPr>
      <w:r w:rsidRPr="00232D90">
        <w:rPr>
          <w:rStyle w:val="blk"/>
          <w:sz w:val="25"/>
          <w:szCs w:val="25"/>
        </w:rPr>
        <w:t xml:space="preserve">В реестр контрактов не включается информация о контрактах, заключенных в соответствии с </w:t>
      </w:r>
      <w:hyperlink r:id="rId25" w:anchor="dst1788" w:history="1">
        <w:r w:rsidRPr="00232D90">
          <w:rPr>
            <w:rStyle w:val="aa"/>
            <w:sz w:val="25"/>
            <w:szCs w:val="25"/>
          </w:rPr>
          <w:t>пунктами 4</w:t>
        </w:r>
      </w:hyperlink>
      <w:r w:rsidRPr="00232D90">
        <w:rPr>
          <w:rStyle w:val="blk"/>
          <w:sz w:val="25"/>
          <w:szCs w:val="25"/>
        </w:rPr>
        <w:t xml:space="preserve">, </w:t>
      </w:r>
      <w:hyperlink r:id="rId26" w:anchor="dst1789" w:history="1">
        <w:r w:rsidRPr="00232D90">
          <w:rPr>
            <w:rStyle w:val="aa"/>
            <w:sz w:val="25"/>
            <w:szCs w:val="25"/>
          </w:rPr>
          <w:t>5</w:t>
        </w:r>
      </w:hyperlink>
      <w:r w:rsidRPr="00232D90">
        <w:rPr>
          <w:sz w:val="25"/>
          <w:szCs w:val="25"/>
        </w:rPr>
        <w:t xml:space="preserve"> </w:t>
      </w:r>
      <w:hyperlink r:id="rId27" w:anchor="dst102024" w:history="1">
        <w:r w:rsidRPr="00232D90">
          <w:rPr>
            <w:rStyle w:val="aa"/>
            <w:sz w:val="25"/>
            <w:szCs w:val="25"/>
          </w:rPr>
          <w:t>части 1 статьи 93</w:t>
        </w:r>
      </w:hyperlink>
      <w:r w:rsidRPr="00232D90">
        <w:rPr>
          <w:rStyle w:val="blk"/>
          <w:sz w:val="25"/>
          <w:szCs w:val="25"/>
        </w:rPr>
        <w:t xml:space="preserve"> Федерального закона 44-фз.</w:t>
      </w:r>
    </w:p>
    <w:p w:rsidR="00232D90" w:rsidRPr="00232D90" w:rsidRDefault="00232D90" w:rsidP="00232D90">
      <w:pPr>
        <w:pStyle w:val="a3"/>
        <w:ind w:left="0" w:firstLine="709"/>
        <w:jc w:val="both"/>
        <w:rPr>
          <w:rStyle w:val="blk"/>
          <w:sz w:val="25"/>
          <w:szCs w:val="25"/>
        </w:rPr>
      </w:pPr>
      <w:proofErr w:type="gramStart"/>
      <w:r w:rsidRPr="00232D90">
        <w:rPr>
          <w:rStyle w:val="blk"/>
          <w:sz w:val="25"/>
          <w:szCs w:val="25"/>
        </w:rPr>
        <w:t xml:space="preserve">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w:t>
      </w:r>
      <w:r w:rsidRPr="00232D90">
        <w:rPr>
          <w:rStyle w:val="blk"/>
          <w:sz w:val="25"/>
          <w:szCs w:val="25"/>
        </w:rPr>
        <w:lastRenderedPageBreak/>
        <w:t xml:space="preserve">Федерации (Далее – Казначейство), проверяет наличие предусмотренных </w:t>
      </w:r>
      <w:hyperlink r:id="rId28" w:anchor="dst101476" w:history="1">
        <w:r w:rsidRPr="00232D90">
          <w:rPr>
            <w:rStyle w:val="aa"/>
            <w:sz w:val="25"/>
            <w:szCs w:val="25"/>
          </w:rPr>
          <w:t>частью 2</w:t>
        </w:r>
      </w:hyperlink>
      <w:r w:rsidRPr="00232D90">
        <w:rPr>
          <w:rStyle w:val="blk"/>
          <w:sz w:val="25"/>
          <w:szCs w:val="25"/>
        </w:rPr>
        <w:t xml:space="preserve"> настоящей статьи информации и документов и их соответствие требованиям, установленным порядком ведения реестра контрактов, и размещает в единой информационной системе информацию и документы в </w:t>
      </w:r>
      <w:r w:rsidRPr="00232D90">
        <w:rPr>
          <w:rStyle w:val="blk"/>
          <w:b/>
          <w:sz w:val="25"/>
          <w:szCs w:val="25"/>
        </w:rPr>
        <w:t>течение двух рабочих дней</w:t>
      </w:r>
      <w:r w:rsidRPr="00232D90">
        <w:rPr>
          <w:rStyle w:val="blk"/>
          <w:sz w:val="25"/>
          <w:szCs w:val="25"/>
        </w:rPr>
        <w:t xml:space="preserve"> с даты их получения.</w:t>
      </w:r>
      <w:proofErr w:type="gramEnd"/>
    </w:p>
    <w:p w:rsidR="00232D90" w:rsidRPr="00232D90" w:rsidRDefault="00232D90" w:rsidP="00232D90">
      <w:pPr>
        <w:pStyle w:val="a3"/>
        <w:ind w:left="0" w:firstLine="709"/>
        <w:jc w:val="both"/>
        <w:rPr>
          <w:rStyle w:val="blk"/>
          <w:sz w:val="25"/>
          <w:szCs w:val="25"/>
        </w:rPr>
      </w:pPr>
      <w:r w:rsidRPr="00232D90">
        <w:rPr>
          <w:rStyle w:val="blk"/>
          <w:sz w:val="25"/>
          <w:szCs w:val="25"/>
        </w:rPr>
        <w:t xml:space="preserve">Согласно информации, полученной с использованием ЕИС, в 2022 году Учреждение неоднократно нарушало сроки и порядок направления в Казначейство информации, предусмотренной </w:t>
      </w:r>
      <w:r w:rsidRPr="00232D90">
        <w:rPr>
          <w:sz w:val="25"/>
          <w:szCs w:val="25"/>
        </w:rPr>
        <w:t xml:space="preserve">частью 3 статьи 103 </w:t>
      </w:r>
      <w:r w:rsidRPr="00232D90">
        <w:rPr>
          <w:rStyle w:val="blk"/>
          <w:sz w:val="25"/>
          <w:szCs w:val="25"/>
        </w:rPr>
        <w:t>44-фз:</w:t>
      </w:r>
    </w:p>
    <w:p w:rsidR="00232D90" w:rsidRPr="00232D90" w:rsidRDefault="00232D90" w:rsidP="00232D90">
      <w:pPr>
        <w:pStyle w:val="a3"/>
        <w:ind w:left="0" w:firstLine="709"/>
        <w:jc w:val="both"/>
        <w:rPr>
          <w:rStyle w:val="blk"/>
          <w:sz w:val="25"/>
          <w:szCs w:val="25"/>
        </w:rPr>
      </w:pPr>
    </w:p>
    <w:tbl>
      <w:tblPr>
        <w:tblW w:w="8360" w:type="dxa"/>
        <w:tblInd w:w="95" w:type="dxa"/>
        <w:tblLook w:val="04A0"/>
      </w:tblPr>
      <w:tblGrid>
        <w:gridCol w:w="1600"/>
        <w:gridCol w:w="2013"/>
        <w:gridCol w:w="1549"/>
        <w:gridCol w:w="1544"/>
        <w:gridCol w:w="1703"/>
      </w:tblGrid>
      <w:tr w:rsidR="00232D90" w:rsidRPr="00232D90" w:rsidTr="008F47DC">
        <w:trPr>
          <w:trHeight w:val="1275"/>
        </w:trPr>
        <w:tc>
          <w:tcPr>
            <w:tcW w:w="16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32D90" w:rsidRPr="00232D90" w:rsidRDefault="00232D90" w:rsidP="008F47DC">
            <w:pPr>
              <w:rPr>
                <w:sz w:val="25"/>
                <w:szCs w:val="25"/>
              </w:rPr>
            </w:pPr>
            <w:r w:rsidRPr="00232D90">
              <w:rPr>
                <w:sz w:val="25"/>
                <w:szCs w:val="25"/>
              </w:rPr>
              <w:t xml:space="preserve">№ </w:t>
            </w:r>
            <w:proofErr w:type="spellStart"/>
            <w:r w:rsidRPr="00232D90">
              <w:rPr>
                <w:sz w:val="25"/>
                <w:szCs w:val="25"/>
              </w:rPr>
              <w:t>сф</w:t>
            </w:r>
            <w:proofErr w:type="spellEnd"/>
          </w:p>
        </w:tc>
        <w:tc>
          <w:tcPr>
            <w:tcW w:w="2013" w:type="dxa"/>
            <w:tcBorders>
              <w:top w:val="single" w:sz="4" w:space="0" w:color="auto"/>
              <w:left w:val="nil"/>
              <w:bottom w:val="single" w:sz="4" w:space="0" w:color="auto"/>
              <w:right w:val="single" w:sz="4" w:space="0" w:color="auto"/>
            </w:tcBorders>
            <w:shd w:val="clear" w:color="000000" w:fill="FFFFFF"/>
            <w:noWrap/>
            <w:vAlign w:val="bottom"/>
            <w:hideMark/>
          </w:tcPr>
          <w:p w:rsidR="00232D90" w:rsidRPr="00232D90" w:rsidRDefault="00232D90" w:rsidP="008F47DC">
            <w:pPr>
              <w:rPr>
                <w:sz w:val="25"/>
                <w:szCs w:val="25"/>
              </w:rPr>
            </w:pPr>
            <w:r w:rsidRPr="00232D90">
              <w:rPr>
                <w:sz w:val="25"/>
                <w:szCs w:val="25"/>
              </w:rPr>
              <w:t xml:space="preserve">дата </w:t>
            </w:r>
          </w:p>
        </w:tc>
        <w:tc>
          <w:tcPr>
            <w:tcW w:w="1544" w:type="dxa"/>
            <w:tcBorders>
              <w:top w:val="single" w:sz="4" w:space="0" w:color="auto"/>
              <w:left w:val="nil"/>
              <w:bottom w:val="single" w:sz="4" w:space="0" w:color="auto"/>
              <w:right w:val="single" w:sz="4" w:space="0" w:color="auto"/>
            </w:tcBorders>
            <w:shd w:val="clear" w:color="000000" w:fill="FFFFFF"/>
            <w:vAlign w:val="bottom"/>
            <w:hideMark/>
          </w:tcPr>
          <w:p w:rsidR="00232D90" w:rsidRPr="00232D90" w:rsidRDefault="00232D90" w:rsidP="008F47DC">
            <w:pPr>
              <w:rPr>
                <w:sz w:val="25"/>
                <w:szCs w:val="25"/>
              </w:rPr>
            </w:pPr>
            <w:r w:rsidRPr="00232D90">
              <w:rPr>
                <w:sz w:val="25"/>
                <w:szCs w:val="25"/>
              </w:rPr>
              <w:t>сумма фактическая</w:t>
            </w:r>
          </w:p>
        </w:tc>
        <w:tc>
          <w:tcPr>
            <w:tcW w:w="1544" w:type="dxa"/>
            <w:tcBorders>
              <w:top w:val="single" w:sz="4" w:space="0" w:color="auto"/>
              <w:left w:val="nil"/>
              <w:bottom w:val="single" w:sz="4" w:space="0" w:color="auto"/>
              <w:right w:val="single" w:sz="4" w:space="0" w:color="auto"/>
            </w:tcBorders>
            <w:shd w:val="clear" w:color="000000" w:fill="FFFFFF"/>
            <w:vAlign w:val="bottom"/>
            <w:hideMark/>
          </w:tcPr>
          <w:p w:rsidR="00232D90" w:rsidRPr="00232D90" w:rsidRDefault="00232D90" w:rsidP="008F47DC">
            <w:pPr>
              <w:rPr>
                <w:sz w:val="25"/>
                <w:szCs w:val="25"/>
              </w:rPr>
            </w:pPr>
            <w:r w:rsidRPr="00232D90">
              <w:rPr>
                <w:sz w:val="25"/>
                <w:szCs w:val="25"/>
              </w:rPr>
              <w:t>дата в реестре</w:t>
            </w:r>
          </w:p>
        </w:tc>
        <w:tc>
          <w:tcPr>
            <w:tcW w:w="1659" w:type="dxa"/>
            <w:tcBorders>
              <w:top w:val="single" w:sz="4" w:space="0" w:color="auto"/>
              <w:left w:val="nil"/>
              <w:bottom w:val="single" w:sz="4" w:space="0" w:color="auto"/>
              <w:right w:val="single" w:sz="4" w:space="0" w:color="auto"/>
            </w:tcBorders>
            <w:shd w:val="clear" w:color="000000" w:fill="FFFFFF"/>
            <w:vAlign w:val="bottom"/>
            <w:hideMark/>
          </w:tcPr>
          <w:p w:rsidR="00232D90" w:rsidRPr="00232D90" w:rsidRDefault="00232D90" w:rsidP="008F47DC">
            <w:pPr>
              <w:rPr>
                <w:sz w:val="25"/>
                <w:szCs w:val="25"/>
              </w:rPr>
            </w:pPr>
            <w:r w:rsidRPr="00232D90">
              <w:rPr>
                <w:sz w:val="25"/>
                <w:szCs w:val="25"/>
              </w:rPr>
              <w:t>сумма, размещённая Учреждением в ЕИС</w:t>
            </w:r>
          </w:p>
        </w:tc>
      </w:tr>
      <w:tr w:rsidR="00232D90" w:rsidRPr="00232D90" w:rsidTr="008F47DC">
        <w:trPr>
          <w:trHeight w:val="427"/>
        </w:trPr>
        <w:tc>
          <w:tcPr>
            <w:tcW w:w="1600" w:type="dxa"/>
            <w:tcBorders>
              <w:top w:val="nil"/>
              <w:left w:val="single" w:sz="4" w:space="0" w:color="auto"/>
              <w:bottom w:val="nil"/>
              <w:right w:val="single" w:sz="4" w:space="0" w:color="auto"/>
            </w:tcBorders>
            <w:shd w:val="clear" w:color="000000" w:fill="FFFFFF"/>
            <w:noWrap/>
            <w:hideMark/>
          </w:tcPr>
          <w:p w:rsidR="00232D90" w:rsidRPr="00232D90" w:rsidRDefault="00232D90" w:rsidP="008F47DC">
            <w:pPr>
              <w:jc w:val="right"/>
              <w:rPr>
                <w:sz w:val="24"/>
                <w:szCs w:val="24"/>
              </w:rPr>
            </w:pPr>
            <w:r w:rsidRPr="00232D90">
              <w:rPr>
                <w:sz w:val="24"/>
                <w:szCs w:val="24"/>
              </w:rPr>
              <w:t>24</w:t>
            </w:r>
          </w:p>
        </w:tc>
        <w:tc>
          <w:tcPr>
            <w:tcW w:w="2013" w:type="dxa"/>
            <w:tcBorders>
              <w:top w:val="nil"/>
              <w:left w:val="nil"/>
              <w:bottom w:val="nil"/>
              <w:right w:val="single" w:sz="4" w:space="0" w:color="auto"/>
            </w:tcBorders>
            <w:shd w:val="clear" w:color="000000" w:fill="FFFFFF"/>
            <w:hideMark/>
          </w:tcPr>
          <w:p w:rsidR="00232D90" w:rsidRPr="00232D90" w:rsidRDefault="00232D90" w:rsidP="008F47DC">
            <w:pPr>
              <w:jc w:val="right"/>
              <w:rPr>
                <w:sz w:val="24"/>
                <w:szCs w:val="24"/>
              </w:rPr>
            </w:pPr>
            <w:r w:rsidRPr="00232D90">
              <w:rPr>
                <w:sz w:val="24"/>
                <w:szCs w:val="24"/>
              </w:rPr>
              <w:t>01.03.2022</w:t>
            </w:r>
          </w:p>
        </w:tc>
        <w:tc>
          <w:tcPr>
            <w:tcW w:w="1544" w:type="dxa"/>
            <w:tcBorders>
              <w:top w:val="nil"/>
              <w:left w:val="nil"/>
              <w:bottom w:val="nil"/>
              <w:right w:val="single" w:sz="4" w:space="0" w:color="auto"/>
            </w:tcBorders>
            <w:shd w:val="clear" w:color="000000" w:fill="FFFFFF"/>
            <w:noWrap/>
            <w:hideMark/>
          </w:tcPr>
          <w:p w:rsidR="00232D90" w:rsidRPr="00232D90" w:rsidRDefault="00232D90" w:rsidP="008F47DC">
            <w:pPr>
              <w:jc w:val="right"/>
              <w:rPr>
                <w:sz w:val="24"/>
                <w:szCs w:val="24"/>
              </w:rPr>
            </w:pPr>
            <w:r w:rsidRPr="00232D90">
              <w:rPr>
                <w:sz w:val="24"/>
                <w:szCs w:val="24"/>
              </w:rPr>
              <w:t>65563,4</w:t>
            </w:r>
          </w:p>
        </w:tc>
        <w:tc>
          <w:tcPr>
            <w:tcW w:w="1544" w:type="dxa"/>
            <w:tcBorders>
              <w:top w:val="nil"/>
              <w:left w:val="nil"/>
              <w:bottom w:val="single" w:sz="4" w:space="0" w:color="auto"/>
              <w:right w:val="single" w:sz="4" w:space="0" w:color="auto"/>
            </w:tcBorders>
            <w:shd w:val="clear" w:color="000000" w:fill="FFFFFF"/>
            <w:noWrap/>
            <w:hideMark/>
          </w:tcPr>
          <w:p w:rsidR="00232D90" w:rsidRPr="00232D90" w:rsidRDefault="00232D90" w:rsidP="008F47DC">
            <w:pPr>
              <w:jc w:val="right"/>
              <w:rPr>
                <w:b/>
                <w:sz w:val="24"/>
                <w:szCs w:val="24"/>
              </w:rPr>
            </w:pPr>
            <w:r w:rsidRPr="00232D90">
              <w:rPr>
                <w:b/>
                <w:sz w:val="24"/>
                <w:szCs w:val="24"/>
              </w:rPr>
              <w:t>14.03.2022</w:t>
            </w:r>
          </w:p>
        </w:tc>
        <w:tc>
          <w:tcPr>
            <w:tcW w:w="1659" w:type="dxa"/>
            <w:tcBorders>
              <w:top w:val="nil"/>
              <w:left w:val="nil"/>
              <w:bottom w:val="single" w:sz="4" w:space="0" w:color="auto"/>
              <w:right w:val="single" w:sz="4" w:space="0" w:color="auto"/>
            </w:tcBorders>
            <w:shd w:val="clear" w:color="000000" w:fill="FFFFFF"/>
            <w:noWrap/>
            <w:hideMark/>
          </w:tcPr>
          <w:p w:rsidR="00232D90" w:rsidRPr="00232D90" w:rsidRDefault="00232D90" w:rsidP="008F47DC">
            <w:pPr>
              <w:jc w:val="right"/>
              <w:rPr>
                <w:sz w:val="24"/>
                <w:szCs w:val="24"/>
              </w:rPr>
            </w:pPr>
            <w:r w:rsidRPr="00232D90">
              <w:rPr>
                <w:sz w:val="24"/>
                <w:szCs w:val="24"/>
              </w:rPr>
              <w:t>65563,4</w:t>
            </w:r>
          </w:p>
        </w:tc>
      </w:tr>
      <w:tr w:rsidR="00232D90" w:rsidRPr="00232D90" w:rsidTr="008F47DC">
        <w:trPr>
          <w:trHeight w:val="419"/>
        </w:trPr>
        <w:tc>
          <w:tcPr>
            <w:tcW w:w="16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32D90" w:rsidRPr="00232D90" w:rsidRDefault="00232D90" w:rsidP="008F47DC">
            <w:pPr>
              <w:jc w:val="right"/>
              <w:rPr>
                <w:sz w:val="24"/>
                <w:szCs w:val="24"/>
              </w:rPr>
            </w:pPr>
            <w:r w:rsidRPr="00232D90">
              <w:rPr>
                <w:sz w:val="24"/>
                <w:szCs w:val="24"/>
              </w:rPr>
              <w:t>70060011121</w:t>
            </w:r>
          </w:p>
        </w:tc>
        <w:tc>
          <w:tcPr>
            <w:tcW w:w="2013" w:type="dxa"/>
            <w:tcBorders>
              <w:top w:val="single" w:sz="4" w:space="0" w:color="auto"/>
              <w:left w:val="nil"/>
              <w:bottom w:val="single" w:sz="4" w:space="0" w:color="auto"/>
              <w:right w:val="single" w:sz="4" w:space="0" w:color="auto"/>
            </w:tcBorders>
            <w:shd w:val="clear" w:color="000000" w:fill="FFFFFF"/>
            <w:vAlign w:val="bottom"/>
            <w:hideMark/>
          </w:tcPr>
          <w:p w:rsidR="00232D90" w:rsidRPr="00232D90" w:rsidRDefault="00232D90" w:rsidP="008F47DC">
            <w:pPr>
              <w:jc w:val="right"/>
              <w:rPr>
                <w:sz w:val="24"/>
                <w:szCs w:val="24"/>
              </w:rPr>
            </w:pPr>
            <w:r w:rsidRPr="00232D90">
              <w:rPr>
                <w:sz w:val="24"/>
                <w:szCs w:val="24"/>
              </w:rPr>
              <w:t>15.03.2022</w:t>
            </w:r>
          </w:p>
        </w:tc>
        <w:tc>
          <w:tcPr>
            <w:tcW w:w="1544" w:type="dxa"/>
            <w:tcBorders>
              <w:top w:val="single" w:sz="4" w:space="0" w:color="auto"/>
              <w:left w:val="nil"/>
              <w:bottom w:val="single" w:sz="4" w:space="0" w:color="auto"/>
              <w:right w:val="single" w:sz="4" w:space="0" w:color="auto"/>
            </w:tcBorders>
            <w:shd w:val="clear" w:color="000000" w:fill="FFFFFF"/>
            <w:noWrap/>
            <w:vAlign w:val="bottom"/>
            <w:hideMark/>
          </w:tcPr>
          <w:p w:rsidR="00232D90" w:rsidRPr="00232D90" w:rsidRDefault="00232D90" w:rsidP="008F47DC">
            <w:pPr>
              <w:jc w:val="right"/>
              <w:rPr>
                <w:sz w:val="24"/>
                <w:szCs w:val="24"/>
              </w:rPr>
            </w:pPr>
            <w:r w:rsidRPr="00232D90">
              <w:rPr>
                <w:sz w:val="24"/>
                <w:szCs w:val="24"/>
              </w:rPr>
              <w:t>79 795,00</w:t>
            </w:r>
          </w:p>
        </w:tc>
        <w:tc>
          <w:tcPr>
            <w:tcW w:w="1544" w:type="dxa"/>
            <w:tcBorders>
              <w:top w:val="nil"/>
              <w:left w:val="nil"/>
              <w:bottom w:val="single" w:sz="4" w:space="0" w:color="auto"/>
              <w:right w:val="single" w:sz="4" w:space="0" w:color="auto"/>
            </w:tcBorders>
            <w:shd w:val="clear" w:color="000000" w:fill="FFFFFF"/>
            <w:noWrap/>
            <w:vAlign w:val="bottom"/>
            <w:hideMark/>
          </w:tcPr>
          <w:p w:rsidR="00232D90" w:rsidRPr="00232D90" w:rsidRDefault="00232D90" w:rsidP="008F47DC">
            <w:pPr>
              <w:jc w:val="right"/>
              <w:rPr>
                <w:b/>
                <w:sz w:val="24"/>
                <w:szCs w:val="24"/>
              </w:rPr>
            </w:pPr>
            <w:r w:rsidRPr="00232D90">
              <w:rPr>
                <w:b/>
                <w:sz w:val="24"/>
                <w:szCs w:val="24"/>
              </w:rPr>
              <w:t>11.04.2022</w:t>
            </w:r>
          </w:p>
        </w:tc>
        <w:tc>
          <w:tcPr>
            <w:tcW w:w="1659" w:type="dxa"/>
            <w:tcBorders>
              <w:top w:val="nil"/>
              <w:left w:val="nil"/>
              <w:bottom w:val="single" w:sz="4" w:space="0" w:color="auto"/>
              <w:right w:val="single" w:sz="4" w:space="0" w:color="auto"/>
            </w:tcBorders>
            <w:shd w:val="clear" w:color="000000" w:fill="FFFFFF"/>
            <w:noWrap/>
            <w:vAlign w:val="bottom"/>
            <w:hideMark/>
          </w:tcPr>
          <w:p w:rsidR="00232D90" w:rsidRPr="00232D90" w:rsidRDefault="00232D90" w:rsidP="008F47DC">
            <w:pPr>
              <w:jc w:val="right"/>
              <w:rPr>
                <w:sz w:val="24"/>
                <w:szCs w:val="24"/>
              </w:rPr>
            </w:pPr>
            <w:r w:rsidRPr="00232D90">
              <w:rPr>
                <w:sz w:val="24"/>
                <w:szCs w:val="24"/>
              </w:rPr>
              <w:t>79 795,00</w:t>
            </w:r>
          </w:p>
        </w:tc>
      </w:tr>
      <w:tr w:rsidR="00232D90" w:rsidRPr="00232D90" w:rsidTr="008F47DC">
        <w:trPr>
          <w:trHeight w:val="411"/>
        </w:trPr>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232D90" w:rsidRPr="00232D90" w:rsidRDefault="00232D90" w:rsidP="008F47DC">
            <w:pPr>
              <w:jc w:val="right"/>
              <w:rPr>
                <w:sz w:val="24"/>
                <w:szCs w:val="24"/>
              </w:rPr>
            </w:pPr>
            <w:r w:rsidRPr="00232D90">
              <w:rPr>
                <w:sz w:val="24"/>
                <w:szCs w:val="24"/>
              </w:rPr>
              <w:t>70060017343</w:t>
            </w:r>
          </w:p>
        </w:tc>
        <w:tc>
          <w:tcPr>
            <w:tcW w:w="2013" w:type="dxa"/>
            <w:tcBorders>
              <w:top w:val="nil"/>
              <w:left w:val="nil"/>
              <w:bottom w:val="single" w:sz="4" w:space="0" w:color="auto"/>
              <w:right w:val="single" w:sz="4" w:space="0" w:color="auto"/>
            </w:tcBorders>
            <w:shd w:val="clear" w:color="000000" w:fill="FFFFFF"/>
            <w:vAlign w:val="bottom"/>
            <w:hideMark/>
          </w:tcPr>
          <w:p w:rsidR="00232D90" w:rsidRPr="00232D90" w:rsidRDefault="00232D90" w:rsidP="008F47DC">
            <w:pPr>
              <w:jc w:val="right"/>
              <w:rPr>
                <w:sz w:val="24"/>
                <w:szCs w:val="24"/>
              </w:rPr>
            </w:pPr>
            <w:r w:rsidRPr="00232D90">
              <w:rPr>
                <w:sz w:val="24"/>
                <w:szCs w:val="24"/>
              </w:rPr>
              <w:t>13.04.2022</w:t>
            </w:r>
          </w:p>
        </w:tc>
        <w:tc>
          <w:tcPr>
            <w:tcW w:w="1544" w:type="dxa"/>
            <w:tcBorders>
              <w:top w:val="nil"/>
              <w:left w:val="nil"/>
              <w:bottom w:val="single" w:sz="4" w:space="0" w:color="auto"/>
              <w:right w:val="single" w:sz="4" w:space="0" w:color="auto"/>
            </w:tcBorders>
            <w:shd w:val="clear" w:color="000000" w:fill="FFFFFF"/>
            <w:noWrap/>
            <w:vAlign w:val="bottom"/>
            <w:hideMark/>
          </w:tcPr>
          <w:p w:rsidR="00232D90" w:rsidRPr="00232D90" w:rsidRDefault="00232D90" w:rsidP="008F47DC">
            <w:pPr>
              <w:jc w:val="right"/>
              <w:rPr>
                <w:sz w:val="24"/>
                <w:szCs w:val="24"/>
              </w:rPr>
            </w:pPr>
            <w:r w:rsidRPr="00232D90">
              <w:rPr>
                <w:sz w:val="24"/>
                <w:szCs w:val="24"/>
              </w:rPr>
              <w:t>70 126,70</w:t>
            </w:r>
          </w:p>
        </w:tc>
        <w:tc>
          <w:tcPr>
            <w:tcW w:w="1544" w:type="dxa"/>
            <w:tcBorders>
              <w:top w:val="nil"/>
              <w:left w:val="nil"/>
              <w:bottom w:val="single" w:sz="4" w:space="0" w:color="auto"/>
              <w:right w:val="single" w:sz="4" w:space="0" w:color="auto"/>
            </w:tcBorders>
            <w:shd w:val="clear" w:color="000000" w:fill="FFFFFF"/>
            <w:noWrap/>
            <w:vAlign w:val="bottom"/>
            <w:hideMark/>
          </w:tcPr>
          <w:p w:rsidR="00232D90" w:rsidRPr="00232D90" w:rsidRDefault="00232D90" w:rsidP="008F47DC">
            <w:pPr>
              <w:jc w:val="right"/>
              <w:rPr>
                <w:sz w:val="24"/>
                <w:szCs w:val="24"/>
              </w:rPr>
            </w:pPr>
            <w:r w:rsidRPr="00232D90">
              <w:rPr>
                <w:sz w:val="24"/>
                <w:szCs w:val="24"/>
              </w:rPr>
              <w:t>18.04.2022</w:t>
            </w:r>
          </w:p>
        </w:tc>
        <w:tc>
          <w:tcPr>
            <w:tcW w:w="1659" w:type="dxa"/>
            <w:tcBorders>
              <w:top w:val="nil"/>
              <w:left w:val="nil"/>
              <w:bottom w:val="nil"/>
              <w:right w:val="single" w:sz="4" w:space="0" w:color="auto"/>
            </w:tcBorders>
            <w:shd w:val="clear" w:color="000000" w:fill="FFFFFF"/>
            <w:noWrap/>
            <w:vAlign w:val="bottom"/>
            <w:hideMark/>
          </w:tcPr>
          <w:p w:rsidR="00232D90" w:rsidRPr="00232D90" w:rsidRDefault="00232D90" w:rsidP="008F47DC">
            <w:pPr>
              <w:jc w:val="right"/>
              <w:rPr>
                <w:b/>
                <w:sz w:val="24"/>
                <w:szCs w:val="24"/>
              </w:rPr>
            </w:pPr>
            <w:r w:rsidRPr="00232D90">
              <w:rPr>
                <w:b/>
                <w:sz w:val="24"/>
                <w:szCs w:val="24"/>
              </w:rPr>
              <w:t>22 325,70</w:t>
            </w:r>
          </w:p>
        </w:tc>
      </w:tr>
      <w:tr w:rsidR="00232D90" w:rsidRPr="00232D90" w:rsidTr="008F47DC">
        <w:trPr>
          <w:trHeight w:val="416"/>
        </w:trPr>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232D90" w:rsidRPr="00232D90" w:rsidRDefault="00232D90" w:rsidP="008F47DC">
            <w:pPr>
              <w:jc w:val="right"/>
              <w:rPr>
                <w:sz w:val="24"/>
                <w:szCs w:val="24"/>
              </w:rPr>
            </w:pPr>
            <w:r w:rsidRPr="00232D90">
              <w:rPr>
                <w:sz w:val="24"/>
                <w:szCs w:val="24"/>
              </w:rPr>
              <w:t>70060023388</w:t>
            </w:r>
          </w:p>
        </w:tc>
        <w:tc>
          <w:tcPr>
            <w:tcW w:w="2013" w:type="dxa"/>
            <w:tcBorders>
              <w:top w:val="nil"/>
              <w:left w:val="nil"/>
              <w:bottom w:val="single" w:sz="4" w:space="0" w:color="auto"/>
              <w:right w:val="single" w:sz="4" w:space="0" w:color="auto"/>
            </w:tcBorders>
            <w:shd w:val="clear" w:color="000000" w:fill="FFFFFF"/>
            <w:vAlign w:val="bottom"/>
            <w:hideMark/>
          </w:tcPr>
          <w:p w:rsidR="00232D90" w:rsidRPr="00232D90" w:rsidRDefault="00232D90" w:rsidP="008F47DC">
            <w:pPr>
              <w:jc w:val="right"/>
              <w:rPr>
                <w:sz w:val="24"/>
                <w:szCs w:val="24"/>
              </w:rPr>
            </w:pPr>
            <w:r w:rsidRPr="00232D90">
              <w:rPr>
                <w:sz w:val="24"/>
                <w:szCs w:val="24"/>
              </w:rPr>
              <w:t>13.05.2022</w:t>
            </w:r>
          </w:p>
        </w:tc>
        <w:tc>
          <w:tcPr>
            <w:tcW w:w="1544" w:type="dxa"/>
            <w:tcBorders>
              <w:top w:val="nil"/>
              <w:left w:val="nil"/>
              <w:bottom w:val="single" w:sz="4" w:space="0" w:color="auto"/>
              <w:right w:val="single" w:sz="4" w:space="0" w:color="auto"/>
            </w:tcBorders>
            <w:shd w:val="clear" w:color="000000" w:fill="FFFFFF"/>
            <w:noWrap/>
            <w:vAlign w:val="bottom"/>
            <w:hideMark/>
          </w:tcPr>
          <w:p w:rsidR="00232D90" w:rsidRPr="00232D90" w:rsidRDefault="00232D90" w:rsidP="008F47DC">
            <w:pPr>
              <w:jc w:val="right"/>
              <w:rPr>
                <w:sz w:val="24"/>
                <w:szCs w:val="24"/>
              </w:rPr>
            </w:pPr>
            <w:r w:rsidRPr="00232D90">
              <w:rPr>
                <w:sz w:val="24"/>
                <w:szCs w:val="24"/>
              </w:rPr>
              <w:t>56 276,72</w:t>
            </w:r>
          </w:p>
        </w:tc>
        <w:tc>
          <w:tcPr>
            <w:tcW w:w="1544" w:type="dxa"/>
            <w:tcBorders>
              <w:top w:val="nil"/>
              <w:left w:val="nil"/>
              <w:bottom w:val="single" w:sz="4" w:space="0" w:color="auto"/>
              <w:right w:val="single" w:sz="4" w:space="0" w:color="auto"/>
            </w:tcBorders>
            <w:shd w:val="clear" w:color="000000" w:fill="FFFFFF"/>
            <w:noWrap/>
            <w:vAlign w:val="bottom"/>
            <w:hideMark/>
          </w:tcPr>
          <w:p w:rsidR="00232D90" w:rsidRPr="00232D90" w:rsidRDefault="00232D90" w:rsidP="008F47DC">
            <w:pPr>
              <w:jc w:val="right"/>
              <w:rPr>
                <w:sz w:val="24"/>
                <w:szCs w:val="24"/>
              </w:rPr>
            </w:pPr>
            <w:r w:rsidRPr="00232D90">
              <w:rPr>
                <w:sz w:val="24"/>
                <w:szCs w:val="24"/>
              </w:rPr>
              <w:t>18.05.2022</w:t>
            </w:r>
          </w:p>
        </w:tc>
        <w:tc>
          <w:tcPr>
            <w:tcW w:w="1659" w:type="dxa"/>
            <w:tcBorders>
              <w:top w:val="single" w:sz="4" w:space="0" w:color="auto"/>
              <w:left w:val="nil"/>
              <w:bottom w:val="single" w:sz="4" w:space="0" w:color="auto"/>
              <w:right w:val="single" w:sz="4" w:space="0" w:color="auto"/>
            </w:tcBorders>
            <w:shd w:val="clear" w:color="000000" w:fill="FFFFFF"/>
            <w:noWrap/>
            <w:vAlign w:val="bottom"/>
            <w:hideMark/>
          </w:tcPr>
          <w:p w:rsidR="00232D90" w:rsidRPr="00232D90" w:rsidRDefault="00232D90" w:rsidP="008F47DC">
            <w:pPr>
              <w:jc w:val="right"/>
              <w:rPr>
                <w:b/>
                <w:sz w:val="24"/>
                <w:szCs w:val="24"/>
              </w:rPr>
            </w:pPr>
            <w:r w:rsidRPr="00232D90">
              <w:rPr>
                <w:b/>
                <w:sz w:val="24"/>
                <w:szCs w:val="24"/>
              </w:rPr>
              <w:t>419,72</w:t>
            </w:r>
          </w:p>
        </w:tc>
      </w:tr>
    </w:tbl>
    <w:p w:rsidR="00232D90" w:rsidRPr="00232D90" w:rsidRDefault="00232D90" w:rsidP="00232D90">
      <w:pPr>
        <w:pStyle w:val="a3"/>
        <w:ind w:left="0" w:firstLine="709"/>
        <w:jc w:val="both"/>
        <w:rPr>
          <w:rStyle w:val="blk"/>
          <w:sz w:val="24"/>
          <w:szCs w:val="24"/>
        </w:rPr>
      </w:pPr>
    </w:p>
    <w:tbl>
      <w:tblPr>
        <w:tblW w:w="7160" w:type="dxa"/>
        <w:tblInd w:w="95" w:type="dxa"/>
        <w:tblLook w:val="04A0"/>
      </w:tblPr>
      <w:tblGrid>
        <w:gridCol w:w="1580"/>
        <w:gridCol w:w="1520"/>
        <w:gridCol w:w="2220"/>
        <w:gridCol w:w="1840"/>
      </w:tblGrid>
      <w:tr w:rsidR="00232D90" w:rsidRPr="00232D90" w:rsidTr="008F47DC">
        <w:trPr>
          <w:trHeight w:val="705"/>
        </w:trPr>
        <w:tc>
          <w:tcPr>
            <w:tcW w:w="15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32D90" w:rsidRPr="00232D90" w:rsidRDefault="00232D90" w:rsidP="008F47DC">
            <w:pPr>
              <w:rPr>
                <w:sz w:val="24"/>
                <w:szCs w:val="24"/>
              </w:rPr>
            </w:pPr>
            <w:r w:rsidRPr="00232D90">
              <w:rPr>
                <w:sz w:val="24"/>
                <w:szCs w:val="24"/>
              </w:rPr>
              <w:t xml:space="preserve">№ </w:t>
            </w:r>
            <w:proofErr w:type="spellStart"/>
            <w:proofErr w:type="gramStart"/>
            <w:r w:rsidRPr="00232D90">
              <w:rPr>
                <w:sz w:val="24"/>
                <w:szCs w:val="24"/>
              </w:rPr>
              <w:t>пл</w:t>
            </w:r>
            <w:proofErr w:type="spellEnd"/>
            <w:proofErr w:type="gramEnd"/>
            <w:r w:rsidRPr="00232D90">
              <w:rPr>
                <w:sz w:val="24"/>
                <w:szCs w:val="24"/>
              </w:rPr>
              <w:t xml:space="preserve"> пор</w:t>
            </w:r>
          </w:p>
        </w:tc>
        <w:tc>
          <w:tcPr>
            <w:tcW w:w="1520" w:type="dxa"/>
            <w:tcBorders>
              <w:top w:val="single" w:sz="4" w:space="0" w:color="auto"/>
              <w:left w:val="nil"/>
              <w:bottom w:val="single" w:sz="4" w:space="0" w:color="auto"/>
              <w:right w:val="single" w:sz="4" w:space="0" w:color="auto"/>
            </w:tcBorders>
            <w:shd w:val="clear" w:color="000000" w:fill="FFFFFF"/>
            <w:noWrap/>
            <w:vAlign w:val="bottom"/>
            <w:hideMark/>
          </w:tcPr>
          <w:p w:rsidR="00232D90" w:rsidRPr="00232D90" w:rsidRDefault="00232D90" w:rsidP="008F47DC">
            <w:pPr>
              <w:rPr>
                <w:sz w:val="24"/>
                <w:szCs w:val="24"/>
              </w:rPr>
            </w:pPr>
            <w:r w:rsidRPr="00232D90">
              <w:rPr>
                <w:sz w:val="24"/>
                <w:szCs w:val="24"/>
              </w:rPr>
              <w:t xml:space="preserve">дата </w:t>
            </w:r>
          </w:p>
        </w:tc>
        <w:tc>
          <w:tcPr>
            <w:tcW w:w="2220" w:type="dxa"/>
            <w:tcBorders>
              <w:top w:val="single" w:sz="4" w:space="0" w:color="auto"/>
              <w:left w:val="nil"/>
              <w:bottom w:val="single" w:sz="4" w:space="0" w:color="auto"/>
              <w:right w:val="single" w:sz="4" w:space="0" w:color="auto"/>
            </w:tcBorders>
            <w:shd w:val="clear" w:color="000000" w:fill="FFFFFF"/>
            <w:noWrap/>
            <w:vAlign w:val="bottom"/>
            <w:hideMark/>
          </w:tcPr>
          <w:p w:rsidR="00232D90" w:rsidRPr="00232D90" w:rsidRDefault="00232D90" w:rsidP="008F47DC">
            <w:pPr>
              <w:rPr>
                <w:sz w:val="24"/>
                <w:szCs w:val="24"/>
              </w:rPr>
            </w:pPr>
            <w:r w:rsidRPr="00232D90">
              <w:rPr>
                <w:sz w:val="24"/>
                <w:szCs w:val="24"/>
              </w:rPr>
              <w:t>сумма</w:t>
            </w:r>
          </w:p>
        </w:tc>
        <w:tc>
          <w:tcPr>
            <w:tcW w:w="1840" w:type="dxa"/>
            <w:tcBorders>
              <w:top w:val="single" w:sz="4" w:space="0" w:color="auto"/>
              <w:left w:val="nil"/>
              <w:bottom w:val="single" w:sz="4" w:space="0" w:color="auto"/>
              <w:right w:val="single" w:sz="4" w:space="0" w:color="auto"/>
            </w:tcBorders>
            <w:shd w:val="clear" w:color="000000" w:fill="FFFFFF"/>
            <w:vAlign w:val="bottom"/>
            <w:hideMark/>
          </w:tcPr>
          <w:p w:rsidR="00232D90" w:rsidRPr="00232D90" w:rsidRDefault="00232D90" w:rsidP="008F47DC">
            <w:pPr>
              <w:rPr>
                <w:sz w:val="24"/>
                <w:szCs w:val="24"/>
              </w:rPr>
            </w:pPr>
            <w:r w:rsidRPr="00232D90">
              <w:rPr>
                <w:sz w:val="24"/>
                <w:szCs w:val="24"/>
              </w:rPr>
              <w:t>дата в реестре</w:t>
            </w:r>
          </w:p>
        </w:tc>
      </w:tr>
      <w:tr w:rsidR="00232D90" w:rsidRPr="00232D90" w:rsidTr="008F47DC">
        <w:trPr>
          <w:trHeight w:val="399"/>
        </w:trPr>
        <w:tc>
          <w:tcPr>
            <w:tcW w:w="1580" w:type="dxa"/>
            <w:tcBorders>
              <w:top w:val="nil"/>
              <w:left w:val="single" w:sz="4" w:space="0" w:color="auto"/>
              <w:bottom w:val="single" w:sz="4" w:space="0" w:color="auto"/>
              <w:right w:val="single" w:sz="4" w:space="0" w:color="auto"/>
            </w:tcBorders>
            <w:shd w:val="clear" w:color="000000" w:fill="FFFFFF"/>
            <w:noWrap/>
            <w:hideMark/>
          </w:tcPr>
          <w:p w:rsidR="00232D90" w:rsidRPr="00232D90" w:rsidRDefault="00232D90" w:rsidP="008F47DC">
            <w:pPr>
              <w:jc w:val="right"/>
              <w:rPr>
                <w:sz w:val="24"/>
                <w:szCs w:val="24"/>
              </w:rPr>
            </w:pPr>
            <w:r w:rsidRPr="00232D90">
              <w:rPr>
                <w:sz w:val="24"/>
                <w:szCs w:val="24"/>
              </w:rPr>
              <w:t>2631</w:t>
            </w:r>
          </w:p>
        </w:tc>
        <w:tc>
          <w:tcPr>
            <w:tcW w:w="1520" w:type="dxa"/>
            <w:tcBorders>
              <w:top w:val="nil"/>
              <w:left w:val="nil"/>
              <w:bottom w:val="single" w:sz="4" w:space="0" w:color="auto"/>
              <w:right w:val="single" w:sz="4" w:space="0" w:color="auto"/>
            </w:tcBorders>
            <w:shd w:val="clear" w:color="000000" w:fill="FFFFFF"/>
            <w:noWrap/>
            <w:hideMark/>
          </w:tcPr>
          <w:p w:rsidR="00232D90" w:rsidRPr="00232D90" w:rsidRDefault="00232D90" w:rsidP="008F47DC">
            <w:pPr>
              <w:jc w:val="right"/>
              <w:rPr>
                <w:sz w:val="24"/>
                <w:szCs w:val="24"/>
              </w:rPr>
            </w:pPr>
            <w:r w:rsidRPr="00232D90">
              <w:rPr>
                <w:sz w:val="24"/>
                <w:szCs w:val="24"/>
              </w:rPr>
              <w:t>05.03.2022</w:t>
            </w:r>
          </w:p>
        </w:tc>
        <w:tc>
          <w:tcPr>
            <w:tcW w:w="2220" w:type="dxa"/>
            <w:tcBorders>
              <w:top w:val="nil"/>
              <w:left w:val="nil"/>
              <w:bottom w:val="single" w:sz="4" w:space="0" w:color="auto"/>
              <w:right w:val="single" w:sz="4" w:space="0" w:color="auto"/>
            </w:tcBorders>
            <w:shd w:val="clear" w:color="000000" w:fill="FFFFFF"/>
            <w:noWrap/>
            <w:hideMark/>
          </w:tcPr>
          <w:p w:rsidR="00232D90" w:rsidRPr="00232D90" w:rsidRDefault="00232D90" w:rsidP="008F47DC">
            <w:pPr>
              <w:jc w:val="right"/>
              <w:rPr>
                <w:sz w:val="24"/>
                <w:szCs w:val="24"/>
              </w:rPr>
            </w:pPr>
            <w:r w:rsidRPr="00232D90">
              <w:rPr>
                <w:sz w:val="24"/>
                <w:szCs w:val="24"/>
              </w:rPr>
              <w:t>65 563,40</w:t>
            </w:r>
          </w:p>
        </w:tc>
        <w:tc>
          <w:tcPr>
            <w:tcW w:w="1840" w:type="dxa"/>
            <w:tcBorders>
              <w:top w:val="nil"/>
              <w:left w:val="nil"/>
              <w:bottom w:val="single" w:sz="4" w:space="0" w:color="auto"/>
              <w:right w:val="single" w:sz="4" w:space="0" w:color="auto"/>
            </w:tcBorders>
            <w:shd w:val="clear" w:color="000000" w:fill="FFFFFF"/>
            <w:noWrap/>
            <w:hideMark/>
          </w:tcPr>
          <w:p w:rsidR="00232D90" w:rsidRPr="00232D90" w:rsidRDefault="00232D90" w:rsidP="008F47DC">
            <w:pPr>
              <w:jc w:val="right"/>
              <w:rPr>
                <w:b/>
                <w:sz w:val="24"/>
                <w:szCs w:val="24"/>
              </w:rPr>
            </w:pPr>
            <w:r w:rsidRPr="00232D90">
              <w:rPr>
                <w:b/>
                <w:sz w:val="24"/>
                <w:szCs w:val="24"/>
              </w:rPr>
              <w:t>14.03.2022</w:t>
            </w:r>
          </w:p>
        </w:tc>
      </w:tr>
      <w:tr w:rsidR="00232D90" w:rsidRPr="00232D90" w:rsidTr="008F47DC">
        <w:trPr>
          <w:trHeight w:val="263"/>
        </w:trPr>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232D90" w:rsidRPr="00232D90" w:rsidRDefault="00232D90" w:rsidP="008F47DC">
            <w:pPr>
              <w:jc w:val="right"/>
              <w:rPr>
                <w:sz w:val="24"/>
                <w:szCs w:val="24"/>
              </w:rPr>
            </w:pPr>
            <w:r w:rsidRPr="00232D90">
              <w:rPr>
                <w:sz w:val="24"/>
                <w:szCs w:val="24"/>
              </w:rPr>
              <w:t>3436</w:t>
            </w:r>
          </w:p>
        </w:tc>
        <w:tc>
          <w:tcPr>
            <w:tcW w:w="1520" w:type="dxa"/>
            <w:tcBorders>
              <w:top w:val="nil"/>
              <w:left w:val="nil"/>
              <w:bottom w:val="single" w:sz="4" w:space="0" w:color="auto"/>
              <w:right w:val="single" w:sz="4" w:space="0" w:color="auto"/>
            </w:tcBorders>
            <w:shd w:val="clear" w:color="000000" w:fill="FFFFFF"/>
            <w:noWrap/>
            <w:vAlign w:val="bottom"/>
            <w:hideMark/>
          </w:tcPr>
          <w:p w:rsidR="00232D90" w:rsidRPr="00232D90" w:rsidRDefault="00232D90" w:rsidP="008F47DC">
            <w:pPr>
              <w:jc w:val="right"/>
              <w:rPr>
                <w:sz w:val="24"/>
                <w:szCs w:val="24"/>
              </w:rPr>
            </w:pPr>
            <w:r w:rsidRPr="00232D90">
              <w:rPr>
                <w:sz w:val="24"/>
                <w:szCs w:val="24"/>
              </w:rPr>
              <w:t>17.03.2022</w:t>
            </w:r>
          </w:p>
        </w:tc>
        <w:tc>
          <w:tcPr>
            <w:tcW w:w="2220" w:type="dxa"/>
            <w:tcBorders>
              <w:top w:val="nil"/>
              <w:left w:val="nil"/>
              <w:bottom w:val="single" w:sz="4" w:space="0" w:color="auto"/>
              <w:right w:val="single" w:sz="4" w:space="0" w:color="auto"/>
            </w:tcBorders>
            <w:shd w:val="clear" w:color="000000" w:fill="FFFFFF"/>
            <w:noWrap/>
            <w:vAlign w:val="bottom"/>
            <w:hideMark/>
          </w:tcPr>
          <w:p w:rsidR="00232D90" w:rsidRPr="00232D90" w:rsidRDefault="00232D90" w:rsidP="008F47DC">
            <w:pPr>
              <w:jc w:val="right"/>
              <w:rPr>
                <w:sz w:val="24"/>
                <w:szCs w:val="24"/>
              </w:rPr>
            </w:pPr>
            <w:r w:rsidRPr="00232D90">
              <w:rPr>
                <w:sz w:val="24"/>
                <w:szCs w:val="24"/>
              </w:rPr>
              <w:t>79795</w:t>
            </w:r>
          </w:p>
        </w:tc>
        <w:tc>
          <w:tcPr>
            <w:tcW w:w="1840" w:type="dxa"/>
            <w:tcBorders>
              <w:top w:val="nil"/>
              <w:left w:val="nil"/>
              <w:bottom w:val="single" w:sz="4" w:space="0" w:color="auto"/>
              <w:right w:val="single" w:sz="4" w:space="0" w:color="auto"/>
            </w:tcBorders>
            <w:shd w:val="clear" w:color="000000" w:fill="FFFFFF"/>
            <w:noWrap/>
            <w:vAlign w:val="bottom"/>
            <w:hideMark/>
          </w:tcPr>
          <w:p w:rsidR="00232D90" w:rsidRPr="00232D90" w:rsidRDefault="00232D90" w:rsidP="008F47DC">
            <w:pPr>
              <w:jc w:val="right"/>
              <w:rPr>
                <w:b/>
                <w:sz w:val="24"/>
                <w:szCs w:val="24"/>
              </w:rPr>
            </w:pPr>
            <w:r w:rsidRPr="00232D90">
              <w:rPr>
                <w:b/>
                <w:sz w:val="24"/>
                <w:szCs w:val="24"/>
              </w:rPr>
              <w:t>11.04.2022</w:t>
            </w:r>
          </w:p>
        </w:tc>
      </w:tr>
    </w:tbl>
    <w:p w:rsidR="00232D90" w:rsidRPr="00232D90" w:rsidRDefault="00232D90" w:rsidP="00232D90">
      <w:pPr>
        <w:pStyle w:val="a3"/>
        <w:ind w:left="0" w:firstLine="709"/>
        <w:jc w:val="both"/>
        <w:rPr>
          <w:sz w:val="25"/>
          <w:szCs w:val="25"/>
        </w:rPr>
      </w:pPr>
      <w:r w:rsidRPr="00232D90">
        <w:rPr>
          <w:rStyle w:val="blk"/>
          <w:sz w:val="25"/>
          <w:szCs w:val="25"/>
        </w:rPr>
        <w:t xml:space="preserve"> </w:t>
      </w:r>
    </w:p>
    <w:p w:rsidR="00232D90" w:rsidRPr="00232D90" w:rsidRDefault="00232D90" w:rsidP="00232D90">
      <w:pPr>
        <w:jc w:val="center"/>
        <w:rPr>
          <w:b/>
          <w:sz w:val="25"/>
          <w:szCs w:val="25"/>
        </w:rPr>
      </w:pPr>
      <w:r w:rsidRPr="00232D90">
        <w:rPr>
          <w:b/>
          <w:sz w:val="25"/>
          <w:szCs w:val="25"/>
        </w:rPr>
        <w:t>Соответствие использования поставленного товара, выполненной работы (ее результата) или оказанной услуги целям осуществления закупки.</w:t>
      </w:r>
    </w:p>
    <w:p w:rsidR="00232D90" w:rsidRPr="00232D90" w:rsidRDefault="00232D90" w:rsidP="00232D90">
      <w:pPr>
        <w:ind w:firstLine="540"/>
        <w:jc w:val="both"/>
        <w:rPr>
          <w:sz w:val="25"/>
          <w:szCs w:val="25"/>
        </w:rPr>
      </w:pPr>
      <w:r w:rsidRPr="00232D90">
        <w:rPr>
          <w:b/>
          <w:sz w:val="25"/>
          <w:szCs w:val="25"/>
        </w:rPr>
        <w:tab/>
      </w:r>
      <w:r w:rsidRPr="00232D90">
        <w:rPr>
          <w:sz w:val="25"/>
          <w:szCs w:val="25"/>
        </w:rPr>
        <w:t>Проверкой соответствия использования поставленного товара, выполненной работы (ее результата) или оказанной услуги целям осуществления закупки показала, что закупки осуществлены с соблюдением законодательства о контрактной системе в сфере закупок, бюджетного законодательства, объекты закупок соответствуют функциям и полномочиям  Учреждения. Расходы на закупки соответствуют целям закупок, определенным с учетом положений ст.13 Федерального закона № 44-ФЗ, иным нормативным актам о контрактной системе в сфере закупок.</w:t>
      </w:r>
    </w:p>
    <w:p w:rsidR="00232D90" w:rsidRPr="00232D90" w:rsidRDefault="00232D90" w:rsidP="00232D90">
      <w:pPr>
        <w:ind w:firstLine="540"/>
        <w:jc w:val="both"/>
        <w:rPr>
          <w:sz w:val="25"/>
          <w:szCs w:val="25"/>
        </w:rPr>
      </w:pPr>
    </w:p>
    <w:p w:rsidR="00232D90" w:rsidRPr="00232D90" w:rsidRDefault="00232D90" w:rsidP="00232D90">
      <w:pPr>
        <w:ind w:firstLine="709"/>
        <w:jc w:val="both"/>
        <w:rPr>
          <w:b/>
          <w:sz w:val="25"/>
          <w:szCs w:val="25"/>
        </w:rPr>
      </w:pPr>
      <w:r w:rsidRPr="00232D90">
        <w:rPr>
          <w:b/>
          <w:sz w:val="25"/>
          <w:szCs w:val="25"/>
        </w:rPr>
        <w:t xml:space="preserve">Отчёт </w:t>
      </w:r>
      <w:r w:rsidRPr="00232D90">
        <w:rPr>
          <w:rStyle w:val="blk"/>
          <w:b/>
          <w:sz w:val="25"/>
          <w:szCs w:val="25"/>
        </w:rPr>
        <w:t>об объеме закупок у субъектов</w:t>
      </w:r>
      <w:r w:rsidRPr="00232D90">
        <w:rPr>
          <w:rStyle w:val="blk"/>
          <w:sz w:val="25"/>
          <w:szCs w:val="25"/>
        </w:rPr>
        <w:t xml:space="preserve"> </w:t>
      </w:r>
      <w:r w:rsidRPr="00232D90">
        <w:rPr>
          <w:rStyle w:val="blk"/>
          <w:b/>
          <w:sz w:val="25"/>
          <w:szCs w:val="25"/>
        </w:rPr>
        <w:t>малого предпринимательства, социально ориентированных некоммерческих организаций.</w:t>
      </w:r>
    </w:p>
    <w:p w:rsidR="00232D90" w:rsidRPr="00232D90" w:rsidRDefault="00232D90" w:rsidP="00232D90">
      <w:pPr>
        <w:ind w:firstLine="709"/>
        <w:jc w:val="both"/>
        <w:rPr>
          <w:rStyle w:val="blk"/>
          <w:sz w:val="25"/>
          <w:szCs w:val="25"/>
        </w:rPr>
      </w:pPr>
      <w:proofErr w:type="gramStart"/>
      <w:r w:rsidRPr="00232D90">
        <w:rPr>
          <w:sz w:val="25"/>
          <w:szCs w:val="25"/>
        </w:rPr>
        <w:t xml:space="preserve">Согласно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Pr="00232D90">
        <w:rPr>
          <w:rStyle w:val="blk"/>
          <w:sz w:val="25"/>
          <w:szCs w:val="25"/>
        </w:rPr>
        <w:t>по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и до 1 апреля года, следующего за отчетным годом, разместить такой отчет в единой информационной системе.</w:t>
      </w:r>
      <w:proofErr w:type="gramEnd"/>
    </w:p>
    <w:p w:rsidR="00232D90" w:rsidRPr="00232D90" w:rsidRDefault="00232D90" w:rsidP="00232D90">
      <w:pPr>
        <w:ind w:firstLine="709"/>
        <w:jc w:val="both"/>
        <w:rPr>
          <w:rStyle w:val="blk"/>
          <w:sz w:val="25"/>
          <w:szCs w:val="25"/>
        </w:rPr>
      </w:pPr>
      <w:r w:rsidRPr="00232D90">
        <w:rPr>
          <w:rStyle w:val="blk"/>
          <w:sz w:val="25"/>
          <w:szCs w:val="25"/>
        </w:rPr>
        <w:t xml:space="preserve">Учреждение составило и </w:t>
      </w:r>
      <w:proofErr w:type="gramStart"/>
      <w:r w:rsidRPr="00232D90">
        <w:rPr>
          <w:rStyle w:val="blk"/>
          <w:sz w:val="25"/>
          <w:szCs w:val="25"/>
        </w:rPr>
        <w:t>разместило</w:t>
      </w:r>
      <w:proofErr w:type="gramEnd"/>
      <w:r w:rsidRPr="00232D90">
        <w:rPr>
          <w:rStyle w:val="blk"/>
          <w:sz w:val="25"/>
          <w:szCs w:val="25"/>
        </w:rPr>
        <w:t xml:space="preserve"> вышеуказанный отчёт за 2022 год: отчёт утверждён 20 марта 2023 года и размещён в ЕИС 20.03.2022 г. Нарушений в сроке размещения не установлено.</w:t>
      </w:r>
    </w:p>
    <w:p w:rsidR="00232D90" w:rsidRPr="00232D90" w:rsidRDefault="00232D90" w:rsidP="00232D90">
      <w:pPr>
        <w:ind w:firstLine="709"/>
        <w:jc w:val="center"/>
        <w:rPr>
          <w:rStyle w:val="blk"/>
          <w:b/>
          <w:sz w:val="25"/>
          <w:szCs w:val="25"/>
        </w:rPr>
      </w:pPr>
      <w:r w:rsidRPr="00232D90">
        <w:rPr>
          <w:rStyle w:val="blk"/>
          <w:b/>
          <w:sz w:val="25"/>
          <w:szCs w:val="25"/>
        </w:rPr>
        <w:t>Отчёт об объёме закупок российских товаров.</w:t>
      </w:r>
    </w:p>
    <w:p w:rsidR="00232D90" w:rsidRPr="00232D90" w:rsidRDefault="00232D90" w:rsidP="00232D90">
      <w:pPr>
        <w:ind w:firstLine="709"/>
        <w:jc w:val="both"/>
        <w:rPr>
          <w:rStyle w:val="blk"/>
          <w:sz w:val="25"/>
          <w:szCs w:val="25"/>
        </w:rPr>
      </w:pPr>
      <w:proofErr w:type="gramStart"/>
      <w:r w:rsidRPr="00232D90">
        <w:rPr>
          <w:sz w:val="25"/>
          <w:szCs w:val="25"/>
        </w:rPr>
        <w:t xml:space="preserve">Согласно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Pr="00232D90">
        <w:rPr>
          <w:color w:val="333333"/>
          <w:sz w:val="25"/>
          <w:szCs w:val="25"/>
          <w:shd w:val="clear" w:color="auto" w:fill="FFFFFF"/>
        </w:rPr>
        <w:t>согласно </w:t>
      </w:r>
      <w:r w:rsidRPr="00232D90">
        <w:rPr>
          <w:bCs/>
          <w:color w:val="333333"/>
          <w:sz w:val="25"/>
          <w:szCs w:val="25"/>
          <w:shd w:val="clear" w:color="auto" w:fill="FFFFFF"/>
        </w:rPr>
        <w:t>Постановлению</w:t>
      </w:r>
      <w:r w:rsidRPr="00232D90">
        <w:rPr>
          <w:color w:val="333333"/>
          <w:sz w:val="25"/>
          <w:szCs w:val="25"/>
          <w:shd w:val="clear" w:color="auto" w:fill="FFFFFF"/>
        </w:rPr>
        <w:t> Правительства </w:t>
      </w:r>
      <w:r w:rsidRPr="00232D90">
        <w:rPr>
          <w:bCs/>
          <w:color w:val="333333"/>
          <w:sz w:val="25"/>
          <w:szCs w:val="25"/>
          <w:shd w:val="clear" w:color="auto" w:fill="FFFFFF"/>
        </w:rPr>
        <w:t>РФ</w:t>
      </w:r>
      <w:r w:rsidRPr="00232D90">
        <w:rPr>
          <w:color w:val="333333"/>
          <w:sz w:val="25"/>
          <w:szCs w:val="25"/>
          <w:shd w:val="clear" w:color="auto" w:fill="FFFFFF"/>
        </w:rPr>
        <w:t xml:space="preserve"> от 03.12.2020 г. N 2014 «О </w:t>
      </w:r>
      <w:r w:rsidRPr="00232D90">
        <w:rPr>
          <w:color w:val="333333"/>
          <w:sz w:val="25"/>
          <w:szCs w:val="25"/>
          <w:shd w:val="clear" w:color="auto" w:fill="FFFFFF"/>
        </w:rPr>
        <w:lastRenderedPageBreak/>
        <w:t>минимальной обязательной доле </w:t>
      </w:r>
      <w:r w:rsidRPr="00232D90">
        <w:rPr>
          <w:bCs/>
          <w:color w:val="333333"/>
          <w:sz w:val="25"/>
          <w:szCs w:val="25"/>
          <w:shd w:val="clear" w:color="auto" w:fill="FFFFFF"/>
        </w:rPr>
        <w:t>закупок</w:t>
      </w:r>
      <w:r w:rsidRPr="00232D90">
        <w:rPr>
          <w:color w:val="333333"/>
          <w:sz w:val="25"/>
          <w:szCs w:val="25"/>
          <w:shd w:val="clear" w:color="auto" w:fill="FFFFFF"/>
        </w:rPr>
        <w:t> </w:t>
      </w:r>
      <w:r w:rsidRPr="00232D90">
        <w:rPr>
          <w:bCs/>
          <w:color w:val="333333"/>
          <w:sz w:val="25"/>
          <w:szCs w:val="25"/>
          <w:shd w:val="clear" w:color="auto" w:fill="FFFFFF"/>
        </w:rPr>
        <w:t>российских</w:t>
      </w:r>
      <w:r w:rsidRPr="00232D90">
        <w:rPr>
          <w:color w:val="333333"/>
          <w:sz w:val="25"/>
          <w:szCs w:val="25"/>
          <w:shd w:val="clear" w:color="auto" w:fill="FFFFFF"/>
        </w:rPr>
        <w:t> </w:t>
      </w:r>
      <w:r w:rsidRPr="00232D90">
        <w:rPr>
          <w:bCs/>
          <w:color w:val="333333"/>
          <w:sz w:val="25"/>
          <w:szCs w:val="25"/>
          <w:shd w:val="clear" w:color="auto" w:fill="FFFFFF"/>
        </w:rPr>
        <w:t>товаров</w:t>
      </w:r>
      <w:r w:rsidRPr="00232D90">
        <w:rPr>
          <w:color w:val="333333"/>
          <w:sz w:val="25"/>
          <w:szCs w:val="25"/>
          <w:shd w:val="clear" w:color="auto" w:fill="FFFFFF"/>
        </w:rPr>
        <w:t> и ее достижении заказчиком»</w:t>
      </w:r>
      <w:r w:rsidRPr="00232D90">
        <w:rPr>
          <w:sz w:val="25"/>
          <w:szCs w:val="25"/>
        </w:rPr>
        <w:t xml:space="preserve"> </w:t>
      </w:r>
      <w:r w:rsidRPr="00232D90">
        <w:rPr>
          <w:rStyle w:val="blk"/>
          <w:sz w:val="25"/>
          <w:szCs w:val="25"/>
        </w:rPr>
        <w:t>по итогам года Заказчик обязан составить отчет об объеме закупок российских товаров,  и до 1 апреля года, следующего</w:t>
      </w:r>
      <w:proofErr w:type="gramEnd"/>
      <w:r w:rsidRPr="00232D90">
        <w:rPr>
          <w:rStyle w:val="blk"/>
          <w:sz w:val="25"/>
          <w:szCs w:val="25"/>
        </w:rPr>
        <w:t xml:space="preserve"> за отчетным годом, </w:t>
      </w:r>
      <w:proofErr w:type="gramStart"/>
      <w:r w:rsidRPr="00232D90">
        <w:rPr>
          <w:rStyle w:val="blk"/>
          <w:sz w:val="25"/>
          <w:szCs w:val="25"/>
        </w:rPr>
        <w:t>разместить</w:t>
      </w:r>
      <w:proofErr w:type="gramEnd"/>
      <w:r w:rsidRPr="00232D90">
        <w:rPr>
          <w:rStyle w:val="blk"/>
          <w:sz w:val="25"/>
          <w:szCs w:val="25"/>
        </w:rPr>
        <w:t xml:space="preserve"> такой отчет в единой информационной системе.</w:t>
      </w:r>
    </w:p>
    <w:p w:rsidR="00232D90" w:rsidRPr="00232D90" w:rsidRDefault="00232D90" w:rsidP="00232D90">
      <w:pPr>
        <w:ind w:firstLine="709"/>
        <w:jc w:val="both"/>
        <w:rPr>
          <w:rStyle w:val="blk"/>
          <w:sz w:val="25"/>
          <w:szCs w:val="25"/>
        </w:rPr>
      </w:pPr>
      <w:r w:rsidRPr="00232D90">
        <w:rPr>
          <w:rStyle w:val="blk"/>
          <w:sz w:val="25"/>
          <w:szCs w:val="25"/>
        </w:rPr>
        <w:t xml:space="preserve">Учреждение составило и </w:t>
      </w:r>
      <w:proofErr w:type="gramStart"/>
      <w:r w:rsidRPr="00232D90">
        <w:rPr>
          <w:rStyle w:val="blk"/>
          <w:sz w:val="25"/>
          <w:szCs w:val="25"/>
        </w:rPr>
        <w:t>разместило</w:t>
      </w:r>
      <w:proofErr w:type="gramEnd"/>
      <w:r w:rsidRPr="00232D90">
        <w:rPr>
          <w:rStyle w:val="blk"/>
          <w:sz w:val="25"/>
          <w:szCs w:val="25"/>
        </w:rPr>
        <w:t xml:space="preserve"> вышеуказанный отчёт за 2022 год: отчёт утверждён 20 марта 2023 года и размещён в ЕИС 20.03.2022 г. Нарушений в сроке размещения не установлено.</w:t>
      </w:r>
    </w:p>
    <w:p w:rsidR="00232D90" w:rsidRPr="00232D90" w:rsidRDefault="00232D90" w:rsidP="00232D90">
      <w:pPr>
        <w:ind w:firstLine="708"/>
        <w:jc w:val="both"/>
        <w:rPr>
          <w:b/>
          <w:sz w:val="25"/>
          <w:szCs w:val="25"/>
        </w:rPr>
      </w:pPr>
      <w:r w:rsidRPr="00232D90">
        <w:rPr>
          <w:b/>
          <w:sz w:val="25"/>
          <w:szCs w:val="25"/>
        </w:rPr>
        <w:t>В результате проведения плановой камеральной проверки  сделаны следующие выводы:</w:t>
      </w:r>
    </w:p>
    <w:p w:rsidR="00232D90" w:rsidRPr="00232D90" w:rsidRDefault="00232D90" w:rsidP="00232D90">
      <w:pPr>
        <w:pStyle w:val="a3"/>
        <w:ind w:left="0" w:firstLine="709"/>
        <w:jc w:val="both"/>
        <w:rPr>
          <w:bCs/>
          <w:sz w:val="25"/>
          <w:szCs w:val="25"/>
        </w:rPr>
      </w:pPr>
      <w:r w:rsidRPr="00232D90">
        <w:rPr>
          <w:sz w:val="25"/>
          <w:szCs w:val="25"/>
        </w:rPr>
        <w:t xml:space="preserve">1. </w:t>
      </w:r>
      <w:r w:rsidRPr="00232D90">
        <w:rPr>
          <w:bCs/>
          <w:sz w:val="25"/>
          <w:szCs w:val="25"/>
        </w:rPr>
        <w:t xml:space="preserve">В ходе плановой камеральной проверки выявлено, что </w:t>
      </w:r>
      <w:r w:rsidRPr="00232D90">
        <w:rPr>
          <w:sz w:val="25"/>
          <w:szCs w:val="25"/>
        </w:rPr>
        <w:t>Учреждением</w:t>
      </w:r>
      <w:r w:rsidRPr="00232D90">
        <w:rPr>
          <w:bCs/>
          <w:sz w:val="25"/>
          <w:szCs w:val="25"/>
        </w:rPr>
        <w:t>, как Заказчиком нарушены:</w:t>
      </w:r>
    </w:p>
    <w:p w:rsidR="00232D90" w:rsidRPr="00232D90" w:rsidRDefault="00232D90" w:rsidP="00232D90">
      <w:pPr>
        <w:pStyle w:val="a3"/>
        <w:ind w:left="0" w:firstLine="709"/>
        <w:jc w:val="both"/>
        <w:rPr>
          <w:bCs/>
          <w:sz w:val="25"/>
          <w:szCs w:val="25"/>
        </w:rPr>
      </w:pPr>
      <w:r w:rsidRPr="00232D90">
        <w:rPr>
          <w:bCs/>
          <w:sz w:val="25"/>
          <w:szCs w:val="25"/>
        </w:rPr>
        <w:t xml:space="preserve">- Нарушение при планировании и осуществлении закупок положений </w:t>
      </w:r>
      <w:r w:rsidRPr="00232D90">
        <w:rPr>
          <w:b/>
          <w:bCs/>
          <w:sz w:val="25"/>
          <w:szCs w:val="25"/>
        </w:rPr>
        <w:t>ст.16 ч.1, ст. 93 ч.1 п.</w:t>
      </w:r>
      <w:r w:rsidRPr="00232D90">
        <w:rPr>
          <w:bCs/>
          <w:sz w:val="25"/>
          <w:szCs w:val="25"/>
        </w:rPr>
        <w:t>4 Федерального закона № 44-ФЗ;</w:t>
      </w:r>
    </w:p>
    <w:p w:rsidR="00232D90" w:rsidRPr="00232D90" w:rsidRDefault="00232D90" w:rsidP="00232D90">
      <w:pPr>
        <w:pStyle w:val="ConsPlusNormal"/>
        <w:ind w:firstLine="709"/>
        <w:jc w:val="both"/>
        <w:rPr>
          <w:rFonts w:ascii="Times New Roman" w:hAnsi="Times New Roman" w:cs="Times New Roman"/>
          <w:sz w:val="25"/>
          <w:szCs w:val="25"/>
        </w:rPr>
      </w:pPr>
      <w:r w:rsidRPr="00232D90">
        <w:rPr>
          <w:rFonts w:ascii="Times New Roman" w:hAnsi="Times New Roman" w:cs="Times New Roman"/>
          <w:sz w:val="25"/>
          <w:szCs w:val="25"/>
        </w:rPr>
        <w:t>- Нарушение сроков оплаты, предусмотренных контрактами, меры ответственности к Учреждению не применялись;</w:t>
      </w:r>
    </w:p>
    <w:p w:rsidR="00232D90" w:rsidRPr="00232D90" w:rsidRDefault="00232D90" w:rsidP="00232D90">
      <w:pPr>
        <w:pStyle w:val="ConsPlusNormal"/>
        <w:ind w:firstLine="709"/>
        <w:jc w:val="both"/>
        <w:rPr>
          <w:rFonts w:ascii="Times New Roman" w:hAnsi="Times New Roman" w:cs="Times New Roman"/>
          <w:sz w:val="25"/>
          <w:szCs w:val="25"/>
        </w:rPr>
      </w:pPr>
      <w:r w:rsidRPr="00232D90">
        <w:rPr>
          <w:rFonts w:ascii="Times New Roman" w:hAnsi="Times New Roman" w:cs="Times New Roman"/>
          <w:sz w:val="25"/>
          <w:szCs w:val="25"/>
        </w:rPr>
        <w:t xml:space="preserve">- Нарушение </w:t>
      </w:r>
      <w:proofErr w:type="gramStart"/>
      <w:r w:rsidRPr="00232D90">
        <w:rPr>
          <w:rFonts w:ascii="Times New Roman" w:hAnsi="Times New Roman" w:cs="Times New Roman"/>
          <w:sz w:val="25"/>
          <w:szCs w:val="25"/>
        </w:rPr>
        <w:t>ч</w:t>
      </w:r>
      <w:proofErr w:type="gramEnd"/>
      <w:r w:rsidRPr="00232D90">
        <w:rPr>
          <w:rFonts w:ascii="Times New Roman" w:hAnsi="Times New Roman" w:cs="Times New Roman"/>
          <w:sz w:val="25"/>
          <w:szCs w:val="25"/>
        </w:rPr>
        <w:t xml:space="preserve">.3 ст. </w:t>
      </w:r>
      <w:r w:rsidRPr="00232D90">
        <w:rPr>
          <w:rFonts w:ascii="Times New Roman" w:hAnsi="Times New Roman" w:cs="Times New Roman"/>
          <w:b/>
          <w:sz w:val="25"/>
          <w:szCs w:val="25"/>
        </w:rPr>
        <w:t>103</w:t>
      </w:r>
      <w:r w:rsidRPr="00232D90">
        <w:rPr>
          <w:rFonts w:ascii="Times New Roman" w:hAnsi="Times New Roman" w:cs="Times New Roman"/>
          <w:sz w:val="25"/>
          <w:szCs w:val="25"/>
        </w:rPr>
        <w:t xml:space="preserve"> 44-фз и ПП </w:t>
      </w:r>
      <w:r w:rsidRPr="00232D90">
        <w:rPr>
          <w:rFonts w:ascii="Times New Roman" w:hAnsi="Times New Roman" w:cs="Times New Roman"/>
          <w:b/>
          <w:sz w:val="25"/>
          <w:szCs w:val="25"/>
        </w:rPr>
        <w:t>1084</w:t>
      </w:r>
      <w:r w:rsidRPr="00232D90">
        <w:rPr>
          <w:rFonts w:ascii="Times New Roman" w:hAnsi="Times New Roman" w:cs="Times New Roman"/>
          <w:sz w:val="25"/>
          <w:szCs w:val="25"/>
        </w:rPr>
        <w:t xml:space="preserve"> сроков и порядка размещения в ЕИС информации об исполнении контрактов;</w:t>
      </w:r>
    </w:p>
    <w:p w:rsidR="00232D90" w:rsidRPr="00232D90" w:rsidRDefault="00232D90" w:rsidP="00232D90">
      <w:pPr>
        <w:ind w:firstLine="709"/>
        <w:jc w:val="both"/>
        <w:rPr>
          <w:sz w:val="25"/>
          <w:szCs w:val="25"/>
        </w:rPr>
      </w:pPr>
      <w:r w:rsidRPr="00232D90">
        <w:rPr>
          <w:sz w:val="25"/>
          <w:szCs w:val="25"/>
        </w:rPr>
        <w:t>2. По результатам проведенной проверки в целях устранения выявленных недостатков и нарушений законодательства Российской Федерации и иных нормативных правовых актов о контрактной системе в сфере закупок товаров, работ, услуг для муниципальных нужд, а так же недопущения неэффективных расходов бюджетных средств рекомендовано:</w:t>
      </w:r>
    </w:p>
    <w:p w:rsidR="00232D90" w:rsidRPr="00232D90" w:rsidRDefault="00232D90" w:rsidP="00232D90">
      <w:pPr>
        <w:autoSpaceDE w:val="0"/>
        <w:autoSpaceDN w:val="0"/>
        <w:adjustRightInd w:val="0"/>
        <w:ind w:firstLine="709"/>
        <w:jc w:val="both"/>
        <w:rPr>
          <w:sz w:val="25"/>
          <w:szCs w:val="25"/>
        </w:rPr>
      </w:pPr>
      <w:r w:rsidRPr="00232D90">
        <w:rPr>
          <w:sz w:val="25"/>
          <w:szCs w:val="25"/>
        </w:rPr>
        <w:t>- не допускать нарушений законодательства при планировании и осуществлении закупок;</w:t>
      </w:r>
    </w:p>
    <w:p w:rsidR="00232D90" w:rsidRPr="00232D90" w:rsidRDefault="00232D90" w:rsidP="00232D90">
      <w:pPr>
        <w:autoSpaceDE w:val="0"/>
        <w:autoSpaceDN w:val="0"/>
        <w:adjustRightInd w:val="0"/>
        <w:ind w:firstLine="709"/>
        <w:jc w:val="both"/>
        <w:rPr>
          <w:sz w:val="25"/>
          <w:szCs w:val="25"/>
        </w:rPr>
      </w:pPr>
      <w:r w:rsidRPr="00232D90">
        <w:rPr>
          <w:sz w:val="25"/>
          <w:szCs w:val="25"/>
        </w:rPr>
        <w:t>- с целью недопущения применения мер ответственности строго соблюдать сроки оплаты поставленного товара (выполненной работы, оказанной услуги) в соответствии с условиями договоров (контрактов);</w:t>
      </w:r>
    </w:p>
    <w:p w:rsidR="00232D90" w:rsidRPr="00232D90" w:rsidRDefault="00232D90" w:rsidP="00232D90">
      <w:pPr>
        <w:autoSpaceDE w:val="0"/>
        <w:autoSpaceDN w:val="0"/>
        <w:adjustRightInd w:val="0"/>
        <w:ind w:firstLine="709"/>
        <w:jc w:val="both"/>
        <w:rPr>
          <w:sz w:val="25"/>
          <w:szCs w:val="25"/>
        </w:rPr>
      </w:pPr>
      <w:r w:rsidRPr="00232D90">
        <w:rPr>
          <w:sz w:val="25"/>
          <w:szCs w:val="25"/>
        </w:rPr>
        <w:t xml:space="preserve">- устранить нарушения, допущенные при размещении </w:t>
      </w:r>
      <w:r w:rsidRPr="00232D90">
        <w:rPr>
          <w:rStyle w:val="blk"/>
          <w:sz w:val="25"/>
          <w:szCs w:val="25"/>
        </w:rPr>
        <w:t>единой информационной системе информации и документов, предусмотренных</w:t>
      </w:r>
      <w:r w:rsidRPr="00232D90">
        <w:rPr>
          <w:sz w:val="25"/>
          <w:szCs w:val="25"/>
        </w:rPr>
        <w:t xml:space="preserve"> частью 3 статьи 103 44-фз;</w:t>
      </w:r>
    </w:p>
    <w:p w:rsidR="00232D90" w:rsidRPr="00232D90" w:rsidRDefault="00232D90" w:rsidP="00232D90">
      <w:pPr>
        <w:autoSpaceDE w:val="0"/>
        <w:autoSpaceDN w:val="0"/>
        <w:adjustRightInd w:val="0"/>
        <w:ind w:firstLine="709"/>
        <w:jc w:val="both"/>
        <w:rPr>
          <w:sz w:val="25"/>
          <w:szCs w:val="25"/>
          <w:u w:val="single"/>
        </w:rPr>
      </w:pPr>
      <w:r w:rsidRPr="00232D90">
        <w:rPr>
          <w:sz w:val="25"/>
          <w:szCs w:val="25"/>
        </w:rPr>
        <w:t>- формировать реестр малых закупок в соответствии с законодательством.</w:t>
      </w:r>
    </w:p>
    <w:p w:rsidR="00232D90" w:rsidRPr="00232D90" w:rsidRDefault="00232D90" w:rsidP="00232D90">
      <w:pPr>
        <w:ind w:firstLine="708"/>
        <w:jc w:val="both"/>
        <w:rPr>
          <w:bCs/>
          <w:sz w:val="25"/>
          <w:szCs w:val="25"/>
        </w:rPr>
      </w:pPr>
      <w:r w:rsidRPr="00232D90">
        <w:rPr>
          <w:sz w:val="25"/>
          <w:szCs w:val="25"/>
        </w:rPr>
        <w:t>3.Рекомендовать впредь не допускать любых нарушений</w:t>
      </w:r>
      <w:r w:rsidRPr="00232D90">
        <w:rPr>
          <w:bCs/>
          <w:sz w:val="25"/>
          <w:szCs w:val="25"/>
        </w:rPr>
        <w:t xml:space="preserve"> Федерального закона № 44-ФЗ.</w:t>
      </w:r>
    </w:p>
    <w:p w:rsidR="00232D90" w:rsidRPr="00232D90" w:rsidRDefault="00232D90" w:rsidP="00232D90">
      <w:pPr>
        <w:ind w:firstLine="709"/>
        <w:jc w:val="both"/>
        <w:rPr>
          <w:sz w:val="25"/>
          <w:szCs w:val="25"/>
        </w:rPr>
      </w:pPr>
      <w:r w:rsidRPr="00232D90">
        <w:rPr>
          <w:sz w:val="25"/>
          <w:szCs w:val="25"/>
        </w:rPr>
        <w:t>4. Направить  Акт проверки (на 8 страницах) Е.С.Сидоровой, руководителю Учреждения.</w:t>
      </w:r>
    </w:p>
    <w:p w:rsidR="00232D90" w:rsidRPr="00232D90" w:rsidRDefault="00232D90" w:rsidP="00232D90">
      <w:pPr>
        <w:pStyle w:val="a3"/>
        <w:ind w:left="0" w:firstLine="709"/>
        <w:jc w:val="both"/>
        <w:rPr>
          <w:sz w:val="25"/>
          <w:szCs w:val="25"/>
        </w:rPr>
      </w:pPr>
      <w:r w:rsidRPr="00232D90">
        <w:rPr>
          <w:sz w:val="25"/>
          <w:szCs w:val="25"/>
        </w:rPr>
        <w:t>5. Учреждение в течение тридцати рабочих дней со дня получения  акта контрольного мероприятия вправе представить письменное возражение по фактам, изложенным в акте проверки. При этом необходимо приложить к письменным возражениям документы (их заверенные копии),  подтверждающие обоснованность своих возражений.</w:t>
      </w:r>
    </w:p>
    <w:p w:rsidR="00232D90" w:rsidRPr="00232D90" w:rsidRDefault="00232D90" w:rsidP="00232D90">
      <w:pPr>
        <w:widowControl w:val="0"/>
        <w:autoSpaceDE w:val="0"/>
        <w:autoSpaceDN w:val="0"/>
        <w:adjustRightInd w:val="0"/>
        <w:ind w:firstLine="709"/>
        <w:jc w:val="both"/>
        <w:rPr>
          <w:b/>
          <w:sz w:val="25"/>
          <w:szCs w:val="25"/>
        </w:rPr>
      </w:pPr>
    </w:p>
    <w:p w:rsidR="00232D90" w:rsidRPr="00232D90" w:rsidRDefault="00232D90" w:rsidP="00232D90">
      <w:pPr>
        <w:widowControl w:val="0"/>
        <w:autoSpaceDE w:val="0"/>
        <w:autoSpaceDN w:val="0"/>
        <w:adjustRightInd w:val="0"/>
        <w:ind w:firstLine="709"/>
        <w:jc w:val="both"/>
        <w:rPr>
          <w:b/>
          <w:sz w:val="25"/>
          <w:szCs w:val="25"/>
        </w:rPr>
      </w:pPr>
    </w:p>
    <w:p w:rsidR="00890446" w:rsidRPr="00232D90" w:rsidRDefault="00890446" w:rsidP="00232D90">
      <w:pPr>
        <w:ind w:firstLine="709"/>
        <w:jc w:val="both"/>
        <w:rPr>
          <w:sz w:val="25"/>
          <w:szCs w:val="25"/>
        </w:rPr>
      </w:pPr>
    </w:p>
    <w:sectPr w:rsidR="00890446" w:rsidRPr="00232D90" w:rsidSect="00D77284">
      <w:headerReference w:type="even" r:id="rId29"/>
      <w:headerReference w:type="default" r:id="rId30"/>
      <w:footerReference w:type="even" r:id="rId31"/>
      <w:footerReference w:type="default" r:id="rId32"/>
      <w:headerReference w:type="first" r:id="rId33"/>
      <w:footerReference w:type="first" r:id="rId34"/>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47B5" w:rsidRDefault="00A447B5" w:rsidP="00110BB9">
      <w:r>
        <w:separator/>
      </w:r>
    </w:p>
  </w:endnote>
  <w:endnote w:type="continuationSeparator" w:id="0">
    <w:p w:rsidR="00A447B5" w:rsidRDefault="00A447B5" w:rsidP="00110B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201" w:usb1="00000000" w:usb2="00000000" w:usb3="00000000" w:csb0="00000004"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ED1" w:rsidRDefault="00496ED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ED1" w:rsidRDefault="00496ED1">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ED1" w:rsidRDefault="00496ED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47B5" w:rsidRDefault="00A447B5" w:rsidP="00110BB9">
      <w:r>
        <w:separator/>
      </w:r>
    </w:p>
  </w:footnote>
  <w:footnote w:type="continuationSeparator" w:id="0">
    <w:p w:rsidR="00A447B5" w:rsidRDefault="00A447B5" w:rsidP="00110B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ED1" w:rsidRDefault="00496ED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9844"/>
      <w:docPartObj>
        <w:docPartGallery w:val="Page Numbers (Top of Page)"/>
        <w:docPartUnique/>
      </w:docPartObj>
    </w:sdtPr>
    <w:sdtContent>
      <w:p w:rsidR="00496ED1" w:rsidRDefault="00C72EB5">
        <w:pPr>
          <w:pStyle w:val="a5"/>
          <w:jc w:val="right"/>
        </w:pPr>
        <w:fldSimple w:instr=" PAGE   \* MERGEFORMAT ">
          <w:r w:rsidR="00232D90">
            <w:rPr>
              <w:noProof/>
            </w:rPr>
            <w:t>17</w:t>
          </w:r>
        </w:fldSimple>
      </w:p>
    </w:sdtContent>
  </w:sdt>
  <w:p w:rsidR="00496ED1" w:rsidRDefault="00496ED1">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ED1" w:rsidRDefault="00496ED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41140"/>
    <w:multiLevelType w:val="hybridMultilevel"/>
    <w:tmpl w:val="E61C65E6"/>
    <w:lvl w:ilvl="0" w:tplc="6C4E61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2C97EF2"/>
    <w:multiLevelType w:val="hybridMultilevel"/>
    <w:tmpl w:val="A908019E"/>
    <w:lvl w:ilvl="0" w:tplc="A87C19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3E339C4"/>
    <w:multiLevelType w:val="multilevel"/>
    <w:tmpl w:val="C0B0931A"/>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120458B2"/>
    <w:multiLevelType w:val="hybridMultilevel"/>
    <w:tmpl w:val="A908019E"/>
    <w:lvl w:ilvl="0" w:tplc="A87C19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4787AC7"/>
    <w:multiLevelType w:val="hybridMultilevel"/>
    <w:tmpl w:val="077A2728"/>
    <w:lvl w:ilvl="0" w:tplc="9022F13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16FA2A93"/>
    <w:multiLevelType w:val="hybridMultilevel"/>
    <w:tmpl w:val="243A34FA"/>
    <w:lvl w:ilvl="0" w:tplc="E6CA79D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1CC742ED"/>
    <w:multiLevelType w:val="hybridMultilevel"/>
    <w:tmpl w:val="8342148A"/>
    <w:lvl w:ilvl="0" w:tplc="6C5467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D712750"/>
    <w:multiLevelType w:val="hybridMultilevel"/>
    <w:tmpl w:val="A908019E"/>
    <w:lvl w:ilvl="0" w:tplc="A87C19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252367FA"/>
    <w:multiLevelType w:val="hybridMultilevel"/>
    <w:tmpl w:val="1E9486CC"/>
    <w:lvl w:ilvl="0" w:tplc="219810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5833BC7"/>
    <w:multiLevelType w:val="hybridMultilevel"/>
    <w:tmpl w:val="42CCD876"/>
    <w:lvl w:ilvl="0" w:tplc="8E0ABC8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5FC6783"/>
    <w:multiLevelType w:val="hybridMultilevel"/>
    <w:tmpl w:val="6A7CAEA8"/>
    <w:lvl w:ilvl="0" w:tplc="41885586">
      <w:start w:val="7"/>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1">
    <w:nsid w:val="29002FA5"/>
    <w:multiLevelType w:val="hybridMultilevel"/>
    <w:tmpl w:val="A908019E"/>
    <w:lvl w:ilvl="0" w:tplc="A87C19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AF77476"/>
    <w:multiLevelType w:val="hybridMultilevel"/>
    <w:tmpl w:val="4C0CDADC"/>
    <w:lvl w:ilvl="0" w:tplc="B85C5878">
      <w:start w:val="1"/>
      <w:numFmt w:val="decimal"/>
      <w:lvlText w:val="%1)"/>
      <w:lvlJc w:val="left"/>
      <w:pPr>
        <w:ind w:left="1878" w:hanging="117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AFB7A29"/>
    <w:multiLevelType w:val="hybridMultilevel"/>
    <w:tmpl w:val="A908019E"/>
    <w:lvl w:ilvl="0" w:tplc="A87C19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51904F4D"/>
    <w:multiLevelType w:val="multilevel"/>
    <w:tmpl w:val="10063710"/>
    <w:lvl w:ilvl="0">
      <w:start w:val="3"/>
      <w:numFmt w:val="decimal"/>
      <w:lvlText w:val="%1."/>
      <w:lvlJc w:val="left"/>
      <w:pPr>
        <w:ind w:left="480" w:hanging="480"/>
      </w:pPr>
    </w:lvl>
    <w:lvl w:ilvl="1">
      <w:start w:val="14"/>
      <w:numFmt w:val="decimal"/>
      <w:lvlText w:val="%1.%2."/>
      <w:lvlJc w:val="left"/>
      <w:pPr>
        <w:ind w:left="1048" w:hanging="48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5">
    <w:nsid w:val="51BA0713"/>
    <w:multiLevelType w:val="hybridMultilevel"/>
    <w:tmpl w:val="16AE6388"/>
    <w:lvl w:ilvl="0" w:tplc="E40AFE3C">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38F4E19"/>
    <w:multiLevelType w:val="hybridMultilevel"/>
    <w:tmpl w:val="D8A499E2"/>
    <w:lvl w:ilvl="0" w:tplc="00842A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C5B499F"/>
    <w:multiLevelType w:val="hybridMultilevel"/>
    <w:tmpl w:val="A908019E"/>
    <w:lvl w:ilvl="0" w:tplc="A87C19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637E36D0"/>
    <w:multiLevelType w:val="hybridMultilevel"/>
    <w:tmpl w:val="763071E2"/>
    <w:lvl w:ilvl="0" w:tplc="13BC55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3C66DE0"/>
    <w:multiLevelType w:val="hybridMultilevel"/>
    <w:tmpl w:val="2098EC14"/>
    <w:lvl w:ilvl="0" w:tplc="144C2AFA">
      <w:start w:val="1"/>
      <w:numFmt w:val="decimal"/>
      <w:lvlText w:val="%1."/>
      <w:lvlJc w:val="left"/>
      <w:pPr>
        <w:ind w:left="1395" w:hanging="855"/>
      </w:pPr>
      <w:rPr>
        <w:rFonts w:ascii="Liberation Serif" w:hAnsi="Liberation Serif" w:cs="Manga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A2B35B7"/>
    <w:multiLevelType w:val="hybridMultilevel"/>
    <w:tmpl w:val="A908019E"/>
    <w:lvl w:ilvl="0" w:tplc="A87C19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6BCE17AA"/>
    <w:multiLevelType w:val="hybridMultilevel"/>
    <w:tmpl w:val="8B629456"/>
    <w:lvl w:ilvl="0" w:tplc="290072BE">
      <w:start w:val="1"/>
      <w:numFmt w:val="decimal"/>
      <w:lvlText w:val="%1)"/>
      <w:lvlJc w:val="left"/>
      <w:pPr>
        <w:tabs>
          <w:tab w:val="num" w:pos="1429"/>
        </w:tabs>
        <w:ind w:left="1429" w:hanging="360"/>
      </w:pPr>
      <w:rPr>
        <w:rFonts w:ascii="Times New Roman" w:eastAsia="Times New Roman" w:hAnsi="Times New Roman" w:cs="Times New Roman"/>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74110932"/>
    <w:multiLevelType w:val="hybridMultilevel"/>
    <w:tmpl w:val="1E9486CC"/>
    <w:lvl w:ilvl="0" w:tplc="219810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6A73770"/>
    <w:multiLevelType w:val="hybridMultilevel"/>
    <w:tmpl w:val="9102620E"/>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7763E53"/>
    <w:multiLevelType w:val="hybridMultilevel"/>
    <w:tmpl w:val="582023EA"/>
    <w:lvl w:ilvl="0" w:tplc="8E942D18">
      <w:start w:val="4"/>
      <w:numFmt w:val="decimal"/>
      <w:lvlText w:val="%1."/>
      <w:lvlJc w:val="left"/>
      <w:pPr>
        <w:ind w:left="1069" w:hanging="360"/>
      </w:pPr>
      <w:rPr>
        <w:rFonts w:ascii="Times New Roman" w:hAnsi="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9126D0A"/>
    <w:multiLevelType w:val="hybridMultilevel"/>
    <w:tmpl w:val="A908019E"/>
    <w:lvl w:ilvl="0" w:tplc="A87C19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7D8B19C6"/>
    <w:multiLevelType w:val="hybridMultilevel"/>
    <w:tmpl w:val="1B20EFDC"/>
    <w:lvl w:ilvl="0" w:tplc="62A8554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8"/>
  </w:num>
  <w:num w:numId="2">
    <w:abstractNumId w:val="8"/>
  </w:num>
  <w:num w:numId="3">
    <w:abstractNumId w:val="4"/>
  </w:num>
  <w:num w:numId="4">
    <w:abstractNumId w:val="16"/>
  </w:num>
  <w:num w:numId="5">
    <w:abstractNumId w:val="17"/>
  </w:num>
  <w:num w:numId="6">
    <w:abstractNumId w:val="3"/>
  </w:num>
  <w:num w:numId="7">
    <w:abstractNumId w:val="11"/>
  </w:num>
  <w:num w:numId="8">
    <w:abstractNumId w:val="0"/>
  </w:num>
  <w:num w:numId="9">
    <w:abstractNumId w:val="1"/>
  </w:num>
  <w:num w:numId="10">
    <w:abstractNumId w:val="10"/>
  </w:num>
  <w:num w:numId="11">
    <w:abstractNumId w:val="5"/>
  </w:num>
  <w:num w:numId="12">
    <w:abstractNumId w:val="14"/>
    <w:lvlOverride w:ilvl="0">
      <w:startOverride w:val="3"/>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5"/>
  </w:num>
  <w:num w:numId="15">
    <w:abstractNumId w:val="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24"/>
  </w:num>
  <w:num w:numId="19">
    <w:abstractNumId w:val="26"/>
  </w:num>
  <w:num w:numId="20">
    <w:abstractNumId w:val="2"/>
  </w:num>
  <w:num w:numId="21">
    <w:abstractNumId w:val="21"/>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22"/>
  </w:num>
  <w:num w:numId="25">
    <w:abstractNumId w:val="13"/>
  </w:num>
  <w:num w:numId="26">
    <w:abstractNumId w:val="7"/>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401B6F"/>
    <w:rsid w:val="00001C00"/>
    <w:rsid w:val="00002F43"/>
    <w:rsid w:val="000046AF"/>
    <w:rsid w:val="00041C71"/>
    <w:rsid w:val="00055B23"/>
    <w:rsid w:val="00064640"/>
    <w:rsid w:val="00065DDE"/>
    <w:rsid w:val="00070770"/>
    <w:rsid w:val="00076E0A"/>
    <w:rsid w:val="000802B2"/>
    <w:rsid w:val="000924B3"/>
    <w:rsid w:val="000929F5"/>
    <w:rsid w:val="00096CEE"/>
    <w:rsid w:val="000C0520"/>
    <w:rsid w:val="000C566F"/>
    <w:rsid w:val="000C75F8"/>
    <w:rsid w:val="000D169D"/>
    <w:rsid w:val="000D5E08"/>
    <w:rsid w:val="000E6B7D"/>
    <w:rsid w:val="000F3EE8"/>
    <w:rsid w:val="000F45B9"/>
    <w:rsid w:val="00100577"/>
    <w:rsid w:val="00110BB9"/>
    <w:rsid w:val="00124601"/>
    <w:rsid w:val="00136139"/>
    <w:rsid w:val="001433E4"/>
    <w:rsid w:val="00150571"/>
    <w:rsid w:val="00153D9A"/>
    <w:rsid w:val="00166652"/>
    <w:rsid w:val="00172446"/>
    <w:rsid w:val="00173629"/>
    <w:rsid w:val="00187E17"/>
    <w:rsid w:val="00191CD4"/>
    <w:rsid w:val="00192C9D"/>
    <w:rsid w:val="001C2662"/>
    <w:rsid w:val="001C5150"/>
    <w:rsid w:val="001C5C85"/>
    <w:rsid w:val="001D3120"/>
    <w:rsid w:val="001D35CE"/>
    <w:rsid w:val="00201DD9"/>
    <w:rsid w:val="002056A1"/>
    <w:rsid w:val="002219F9"/>
    <w:rsid w:val="00232D90"/>
    <w:rsid w:val="00245860"/>
    <w:rsid w:val="00247806"/>
    <w:rsid w:val="0025566F"/>
    <w:rsid w:val="002627D4"/>
    <w:rsid w:val="0026480E"/>
    <w:rsid w:val="00266BD3"/>
    <w:rsid w:val="002704C9"/>
    <w:rsid w:val="002A3DFC"/>
    <w:rsid w:val="002A6590"/>
    <w:rsid w:val="002B1453"/>
    <w:rsid w:val="002B736B"/>
    <w:rsid w:val="00302417"/>
    <w:rsid w:val="00304AF6"/>
    <w:rsid w:val="00305D1E"/>
    <w:rsid w:val="00327DFC"/>
    <w:rsid w:val="00332CFE"/>
    <w:rsid w:val="00333A79"/>
    <w:rsid w:val="0033582A"/>
    <w:rsid w:val="00343DA1"/>
    <w:rsid w:val="0036051D"/>
    <w:rsid w:val="00362F98"/>
    <w:rsid w:val="00370B62"/>
    <w:rsid w:val="00371B33"/>
    <w:rsid w:val="00373092"/>
    <w:rsid w:val="00382C57"/>
    <w:rsid w:val="003938E5"/>
    <w:rsid w:val="003943F9"/>
    <w:rsid w:val="003966C7"/>
    <w:rsid w:val="003A42E7"/>
    <w:rsid w:val="003A5278"/>
    <w:rsid w:val="003B51C6"/>
    <w:rsid w:val="003C54E5"/>
    <w:rsid w:val="003D5E12"/>
    <w:rsid w:val="003E5646"/>
    <w:rsid w:val="003F0461"/>
    <w:rsid w:val="004005D1"/>
    <w:rsid w:val="00401B6F"/>
    <w:rsid w:val="00410AAD"/>
    <w:rsid w:val="00411418"/>
    <w:rsid w:val="004441DD"/>
    <w:rsid w:val="00447602"/>
    <w:rsid w:val="00465044"/>
    <w:rsid w:val="00481650"/>
    <w:rsid w:val="0049205F"/>
    <w:rsid w:val="00493C63"/>
    <w:rsid w:val="0049585F"/>
    <w:rsid w:val="00495A30"/>
    <w:rsid w:val="00496ED1"/>
    <w:rsid w:val="00497D73"/>
    <w:rsid w:val="004B4D71"/>
    <w:rsid w:val="004C445E"/>
    <w:rsid w:val="004C59C5"/>
    <w:rsid w:val="004D6B1E"/>
    <w:rsid w:val="004D6DB3"/>
    <w:rsid w:val="004D7B71"/>
    <w:rsid w:val="004F4FC5"/>
    <w:rsid w:val="00512267"/>
    <w:rsid w:val="00522926"/>
    <w:rsid w:val="00526C62"/>
    <w:rsid w:val="00534C76"/>
    <w:rsid w:val="00540B68"/>
    <w:rsid w:val="0054148E"/>
    <w:rsid w:val="00546B83"/>
    <w:rsid w:val="00550D25"/>
    <w:rsid w:val="00556D34"/>
    <w:rsid w:val="005702F8"/>
    <w:rsid w:val="00584811"/>
    <w:rsid w:val="005C0B6E"/>
    <w:rsid w:val="005E28F4"/>
    <w:rsid w:val="005E2B5F"/>
    <w:rsid w:val="005E4983"/>
    <w:rsid w:val="005E66F4"/>
    <w:rsid w:val="005F7DB9"/>
    <w:rsid w:val="0060138F"/>
    <w:rsid w:val="00611237"/>
    <w:rsid w:val="006165D3"/>
    <w:rsid w:val="00616F56"/>
    <w:rsid w:val="0061750F"/>
    <w:rsid w:val="00617949"/>
    <w:rsid w:val="0062098C"/>
    <w:rsid w:val="006411C7"/>
    <w:rsid w:val="00641437"/>
    <w:rsid w:val="0064440B"/>
    <w:rsid w:val="00650E7D"/>
    <w:rsid w:val="00662EA0"/>
    <w:rsid w:val="006712C2"/>
    <w:rsid w:val="00677629"/>
    <w:rsid w:val="006777A3"/>
    <w:rsid w:val="00685334"/>
    <w:rsid w:val="006B40D4"/>
    <w:rsid w:val="006C5B11"/>
    <w:rsid w:val="006D0843"/>
    <w:rsid w:val="006D1F9A"/>
    <w:rsid w:val="006D4C91"/>
    <w:rsid w:val="006E4A9A"/>
    <w:rsid w:val="006F56B9"/>
    <w:rsid w:val="007012F8"/>
    <w:rsid w:val="00722CE1"/>
    <w:rsid w:val="00732D09"/>
    <w:rsid w:val="00735DEA"/>
    <w:rsid w:val="0074644F"/>
    <w:rsid w:val="00760C63"/>
    <w:rsid w:val="007A4A44"/>
    <w:rsid w:val="007C5980"/>
    <w:rsid w:val="007D0467"/>
    <w:rsid w:val="007D3DE2"/>
    <w:rsid w:val="007D6742"/>
    <w:rsid w:val="007E0EBD"/>
    <w:rsid w:val="007F3C45"/>
    <w:rsid w:val="008015A7"/>
    <w:rsid w:val="00805429"/>
    <w:rsid w:val="00834392"/>
    <w:rsid w:val="00843487"/>
    <w:rsid w:val="00853D64"/>
    <w:rsid w:val="00854090"/>
    <w:rsid w:val="00860B1F"/>
    <w:rsid w:val="00863A65"/>
    <w:rsid w:val="00866D13"/>
    <w:rsid w:val="0088308D"/>
    <w:rsid w:val="00886341"/>
    <w:rsid w:val="008878D1"/>
    <w:rsid w:val="00890446"/>
    <w:rsid w:val="00890944"/>
    <w:rsid w:val="008A1699"/>
    <w:rsid w:val="008A7D3F"/>
    <w:rsid w:val="008B609B"/>
    <w:rsid w:val="008C2460"/>
    <w:rsid w:val="008D3170"/>
    <w:rsid w:val="008E0B5C"/>
    <w:rsid w:val="008E64FE"/>
    <w:rsid w:val="008F2929"/>
    <w:rsid w:val="008F54A0"/>
    <w:rsid w:val="00903571"/>
    <w:rsid w:val="009044CD"/>
    <w:rsid w:val="00904E53"/>
    <w:rsid w:val="00906D6E"/>
    <w:rsid w:val="0091083C"/>
    <w:rsid w:val="009207F2"/>
    <w:rsid w:val="00930E1F"/>
    <w:rsid w:val="00932F7B"/>
    <w:rsid w:val="0094330F"/>
    <w:rsid w:val="009628CE"/>
    <w:rsid w:val="00962B8D"/>
    <w:rsid w:val="009635D4"/>
    <w:rsid w:val="00964362"/>
    <w:rsid w:val="00967DF5"/>
    <w:rsid w:val="0097792F"/>
    <w:rsid w:val="00983B8A"/>
    <w:rsid w:val="0098439B"/>
    <w:rsid w:val="009849C4"/>
    <w:rsid w:val="0098604D"/>
    <w:rsid w:val="0099035E"/>
    <w:rsid w:val="009927B2"/>
    <w:rsid w:val="00994979"/>
    <w:rsid w:val="009A0E60"/>
    <w:rsid w:val="009A5E17"/>
    <w:rsid w:val="009B152B"/>
    <w:rsid w:val="009B2C3B"/>
    <w:rsid w:val="009C0F62"/>
    <w:rsid w:val="009D1557"/>
    <w:rsid w:val="009D3772"/>
    <w:rsid w:val="009E08B1"/>
    <w:rsid w:val="009F2D81"/>
    <w:rsid w:val="009F5873"/>
    <w:rsid w:val="00A0301A"/>
    <w:rsid w:val="00A03BF8"/>
    <w:rsid w:val="00A13F19"/>
    <w:rsid w:val="00A415C5"/>
    <w:rsid w:val="00A430DD"/>
    <w:rsid w:val="00A447B5"/>
    <w:rsid w:val="00A74593"/>
    <w:rsid w:val="00A757F0"/>
    <w:rsid w:val="00A8690F"/>
    <w:rsid w:val="00A87658"/>
    <w:rsid w:val="00AA1242"/>
    <w:rsid w:val="00AA670C"/>
    <w:rsid w:val="00AA6F5E"/>
    <w:rsid w:val="00AB1B32"/>
    <w:rsid w:val="00AB1F97"/>
    <w:rsid w:val="00AB3655"/>
    <w:rsid w:val="00AB5C13"/>
    <w:rsid w:val="00AE1678"/>
    <w:rsid w:val="00AF5FA0"/>
    <w:rsid w:val="00B02D67"/>
    <w:rsid w:val="00B07C51"/>
    <w:rsid w:val="00B107A5"/>
    <w:rsid w:val="00B159C0"/>
    <w:rsid w:val="00B15E49"/>
    <w:rsid w:val="00B1776B"/>
    <w:rsid w:val="00B42621"/>
    <w:rsid w:val="00B45BA0"/>
    <w:rsid w:val="00B46850"/>
    <w:rsid w:val="00B47D03"/>
    <w:rsid w:val="00B535F8"/>
    <w:rsid w:val="00B55994"/>
    <w:rsid w:val="00B55EED"/>
    <w:rsid w:val="00B64998"/>
    <w:rsid w:val="00B64FD8"/>
    <w:rsid w:val="00B652BA"/>
    <w:rsid w:val="00B7671F"/>
    <w:rsid w:val="00B84D26"/>
    <w:rsid w:val="00B871CA"/>
    <w:rsid w:val="00B9238B"/>
    <w:rsid w:val="00B963FF"/>
    <w:rsid w:val="00BA1017"/>
    <w:rsid w:val="00BA394D"/>
    <w:rsid w:val="00BC0ACE"/>
    <w:rsid w:val="00BC3526"/>
    <w:rsid w:val="00BC792F"/>
    <w:rsid w:val="00BD3EA9"/>
    <w:rsid w:val="00BD51CA"/>
    <w:rsid w:val="00BE1867"/>
    <w:rsid w:val="00BF2EF9"/>
    <w:rsid w:val="00C07158"/>
    <w:rsid w:val="00C166AA"/>
    <w:rsid w:val="00C16E7D"/>
    <w:rsid w:val="00C27AFE"/>
    <w:rsid w:val="00C32A15"/>
    <w:rsid w:val="00C37044"/>
    <w:rsid w:val="00C42B67"/>
    <w:rsid w:val="00C44E68"/>
    <w:rsid w:val="00C47BBE"/>
    <w:rsid w:val="00C53B65"/>
    <w:rsid w:val="00C65669"/>
    <w:rsid w:val="00C72EB5"/>
    <w:rsid w:val="00C73C75"/>
    <w:rsid w:val="00C7783F"/>
    <w:rsid w:val="00C77A06"/>
    <w:rsid w:val="00C8069F"/>
    <w:rsid w:val="00C90866"/>
    <w:rsid w:val="00C9435B"/>
    <w:rsid w:val="00C95DC5"/>
    <w:rsid w:val="00CB1DAB"/>
    <w:rsid w:val="00CB52D6"/>
    <w:rsid w:val="00CC13D9"/>
    <w:rsid w:val="00CE0A4C"/>
    <w:rsid w:val="00CE2F81"/>
    <w:rsid w:val="00CF69E8"/>
    <w:rsid w:val="00D14799"/>
    <w:rsid w:val="00D16B07"/>
    <w:rsid w:val="00D1705D"/>
    <w:rsid w:val="00D17592"/>
    <w:rsid w:val="00D23D31"/>
    <w:rsid w:val="00D24342"/>
    <w:rsid w:val="00D2705E"/>
    <w:rsid w:val="00D27807"/>
    <w:rsid w:val="00D27C9C"/>
    <w:rsid w:val="00D33442"/>
    <w:rsid w:val="00D412DF"/>
    <w:rsid w:val="00D424A3"/>
    <w:rsid w:val="00D5054B"/>
    <w:rsid w:val="00D76BB0"/>
    <w:rsid w:val="00D76E23"/>
    <w:rsid w:val="00D77284"/>
    <w:rsid w:val="00D81DB9"/>
    <w:rsid w:val="00D95665"/>
    <w:rsid w:val="00D96418"/>
    <w:rsid w:val="00DA7798"/>
    <w:rsid w:val="00DB00B8"/>
    <w:rsid w:val="00DD5B3B"/>
    <w:rsid w:val="00DD6491"/>
    <w:rsid w:val="00DE4573"/>
    <w:rsid w:val="00DF2E7B"/>
    <w:rsid w:val="00DF6727"/>
    <w:rsid w:val="00E04097"/>
    <w:rsid w:val="00E101B8"/>
    <w:rsid w:val="00E1727C"/>
    <w:rsid w:val="00E21358"/>
    <w:rsid w:val="00E305C6"/>
    <w:rsid w:val="00E313B3"/>
    <w:rsid w:val="00E41D21"/>
    <w:rsid w:val="00E457B0"/>
    <w:rsid w:val="00E476B2"/>
    <w:rsid w:val="00E51F21"/>
    <w:rsid w:val="00E52C3F"/>
    <w:rsid w:val="00E534D9"/>
    <w:rsid w:val="00E72794"/>
    <w:rsid w:val="00E82A39"/>
    <w:rsid w:val="00E9132B"/>
    <w:rsid w:val="00EA6AB5"/>
    <w:rsid w:val="00EB3013"/>
    <w:rsid w:val="00ED207E"/>
    <w:rsid w:val="00EE31A6"/>
    <w:rsid w:val="00EF0B87"/>
    <w:rsid w:val="00EF7C13"/>
    <w:rsid w:val="00F03E1B"/>
    <w:rsid w:val="00F1460D"/>
    <w:rsid w:val="00F16122"/>
    <w:rsid w:val="00F16B7B"/>
    <w:rsid w:val="00F32359"/>
    <w:rsid w:val="00F36EB6"/>
    <w:rsid w:val="00F414FF"/>
    <w:rsid w:val="00F464EF"/>
    <w:rsid w:val="00F54428"/>
    <w:rsid w:val="00F61DCD"/>
    <w:rsid w:val="00F7533D"/>
    <w:rsid w:val="00F81352"/>
    <w:rsid w:val="00F86CB6"/>
    <w:rsid w:val="00F939D2"/>
    <w:rsid w:val="00F97A02"/>
    <w:rsid w:val="00FA2B2D"/>
    <w:rsid w:val="00FA3B8D"/>
    <w:rsid w:val="00FA7B0B"/>
    <w:rsid w:val="00FB3222"/>
    <w:rsid w:val="00FB5764"/>
    <w:rsid w:val="00FB6048"/>
    <w:rsid w:val="00FD0FE8"/>
    <w:rsid w:val="00FE3BD6"/>
    <w:rsid w:val="00FF6A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B6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61794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uiPriority w:val="9"/>
    <w:qFormat/>
    <w:rsid w:val="00343DA1"/>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0B1F"/>
    <w:pPr>
      <w:ind w:left="720"/>
      <w:contextualSpacing/>
    </w:pPr>
  </w:style>
  <w:style w:type="paragraph" w:styleId="a4">
    <w:name w:val="Normal (Web)"/>
    <w:basedOn w:val="a"/>
    <w:uiPriority w:val="99"/>
    <w:unhideWhenUsed/>
    <w:rsid w:val="004D7B71"/>
    <w:pPr>
      <w:spacing w:before="100" w:beforeAutospacing="1" w:after="100" w:afterAutospacing="1"/>
    </w:pPr>
    <w:rPr>
      <w:sz w:val="24"/>
      <w:szCs w:val="24"/>
    </w:rPr>
  </w:style>
  <w:style w:type="paragraph" w:customStyle="1" w:styleId="ConsPlusNormal">
    <w:name w:val="ConsPlusNormal"/>
    <w:rsid w:val="0098439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0"/>
    <w:rsid w:val="000C0520"/>
  </w:style>
  <w:style w:type="character" w:customStyle="1" w:styleId="40">
    <w:name w:val="Заголовок 4 Знак"/>
    <w:basedOn w:val="a0"/>
    <w:link w:val="4"/>
    <w:uiPriority w:val="9"/>
    <w:rsid w:val="00343DA1"/>
    <w:rPr>
      <w:rFonts w:ascii="Times New Roman" w:eastAsia="Times New Roman" w:hAnsi="Times New Roman" w:cs="Times New Roman"/>
      <w:b/>
      <w:bCs/>
      <w:sz w:val="24"/>
      <w:szCs w:val="24"/>
      <w:lang w:eastAsia="ru-RU"/>
    </w:rPr>
  </w:style>
  <w:style w:type="paragraph" w:styleId="a5">
    <w:name w:val="header"/>
    <w:basedOn w:val="a"/>
    <w:link w:val="a6"/>
    <w:uiPriority w:val="99"/>
    <w:unhideWhenUsed/>
    <w:rsid w:val="00110BB9"/>
    <w:pPr>
      <w:tabs>
        <w:tab w:val="center" w:pos="4677"/>
        <w:tab w:val="right" w:pos="9355"/>
      </w:tabs>
    </w:pPr>
  </w:style>
  <w:style w:type="character" w:customStyle="1" w:styleId="a6">
    <w:name w:val="Верхний колонтитул Знак"/>
    <w:basedOn w:val="a0"/>
    <w:link w:val="a5"/>
    <w:uiPriority w:val="99"/>
    <w:rsid w:val="00110BB9"/>
    <w:rPr>
      <w:rFonts w:ascii="Times New Roman" w:eastAsia="Times New Roman" w:hAnsi="Times New Roman" w:cs="Times New Roman"/>
      <w:sz w:val="20"/>
      <w:szCs w:val="20"/>
      <w:lang w:eastAsia="ru-RU"/>
    </w:rPr>
  </w:style>
  <w:style w:type="paragraph" w:styleId="a7">
    <w:name w:val="footer"/>
    <w:basedOn w:val="a"/>
    <w:link w:val="a8"/>
    <w:unhideWhenUsed/>
    <w:rsid w:val="00110BB9"/>
    <w:pPr>
      <w:tabs>
        <w:tab w:val="center" w:pos="4677"/>
        <w:tab w:val="right" w:pos="9355"/>
      </w:tabs>
    </w:pPr>
  </w:style>
  <w:style w:type="character" w:customStyle="1" w:styleId="a8">
    <w:name w:val="Нижний колонтитул Знак"/>
    <w:basedOn w:val="a0"/>
    <w:link w:val="a7"/>
    <w:rsid w:val="00110BB9"/>
    <w:rPr>
      <w:rFonts w:ascii="Times New Roman" w:eastAsia="Times New Roman" w:hAnsi="Times New Roman" w:cs="Times New Roman"/>
      <w:sz w:val="20"/>
      <w:szCs w:val="20"/>
      <w:lang w:eastAsia="ru-RU"/>
    </w:rPr>
  </w:style>
  <w:style w:type="character" w:styleId="a9">
    <w:name w:val="Strong"/>
    <w:basedOn w:val="a0"/>
    <w:uiPriority w:val="22"/>
    <w:qFormat/>
    <w:rsid w:val="008E0B5C"/>
    <w:rPr>
      <w:b/>
      <w:bCs/>
    </w:rPr>
  </w:style>
  <w:style w:type="character" w:styleId="aa">
    <w:name w:val="Hyperlink"/>
    <w:basedOn w:val="a0"/>
    <w:rsid w:val="00962B8D"/>
    <w:rPr>
      <w:color w:val="0000FF"/>
      <w:u w:val="single"/>
    </w:rPr>
  </w:style>
  <w:style w:type="character" w:customStyle="1" w:styleId="cardmaininfocontent">
    <w:name w:val="cardmaininfo__content"/>
    <w:basedOn w:val="a0"/>
    <w:rsid w:val="00F54428"/>
  </w:style>
  <w:style w:type="character" w:customStyle="1" w:styleId="pinkbg">
    <w:name w:val="pinkbg"/>
    <w:basedOn w:val="a0"/>
    <w:rsid w:val="00D17592"/>
  </w:style>
  <w:style w:type="table" w:styleId="ab">
    <w:name w:val="Table Grid"/>
    <w:basedOn w:val="a1"/>
    <w:rsid w:val="004816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0">
    <w:name w:val="pl-0"/>
    <w:basedOn w:val="a0"/>
    <w:rsid w:val="00481650"/>
  </w:style>
  <w:style w:type="paragraph" w:customStyle="1" w:styleId="ParagraphStyle">
    <w:name w:val="Paragraph Style"/>
    <w:rsid w:val="00FF6AF7"/>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1">
    <w:name w:val="Знак Знак Знак1 Знак"/>
    <w:basedOn w:val="a"/>
    <w:rsid w:val="008D3170"/>
    <w:pPr>
      <w:spacing w:before="100" w:beforeAutospacing="1" w:after="100" w:afterAutospacing="1"/>
      <w:jc w:val="both"/>
    </w:pPr>
    <w:rPr>
      <w:rFonts w:ascii="Tahoma" w:hAnsi="Tahoma"/>
      <w:lang w:val="en-US" w:eastAsia="en-US"/>
    </w:rPr>
  </w:style>
  <w:style w:type="paragraph" w:customStyle="1" w:styleId="ConsPlusTitle">
    <w:name w:val="ConsPlusTitle"/>
    <w:rsid w:val="008D317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c">
    <w:name w:val="Знак"/>
    <w:basedOn w:val="a"/>
    <w:autoRedefine/>
    <w:rsid w:val="008D3170"/>
    <w:pPr>
      <w:tabs>
        <w:tab w:val="left" w:pos="2160"/>
      </w:tabs>
      <w:spacing w:before="120" w:line="240" w:lineRule="exact"/>
      <w:jc w:val="both"/>
    </w:pPr>
    <w:rPr>
      <w:noProof/>
      <w:sz w:val="24"/>
      <w:szCs w:val="24"/>
      <w:lang w:val="en-US"/>
    </w:rPr>
  </w:style>
  <w:style w:type="paragraph" w:styleId="ad">
    <w:name w:val="Plain Text"/>
    <w:basedOn w:val="a"/>
    <w:link w:val="ae"/>
    <w:rsid w:val="008D3170"/>
    <w:rPr>
      <w:rFonts w:ascii="Courier New" w:hAnsi="Courier New" w:cs="Courier New"/>
    </w:rPr>
  </w:style>
  <w:style w:type="character" w:customStyle="1" w:styleId="ae">
    <w:name w:val="Текст Знак"/>
    <w:basedOn w:val="a0"/>
    <w:link w:val="ad"/>
    <w:rsid w:val="008D3170"/>
    <w:rPr>
      <w:rFonts w:ascii="Courier New" w:eastAsia="Times New Roman" w:hAnsi="Courier New" w:cs="Courier New"/>
      <w:sz w:val="20"/>
      <w:szCs w:val="20"/>
      <w:lang w:eastAsia="ru-RU"/>
    </w:rPr>
  </w:style>
  <w:style w:type="paragraph" w:styleId="af">
    <w:name w:val="Balloon Text"/>
    <w:basedOn w:val="a"/>
    <w:link w:val="af0"/>
    <w:rsid w:val="008D3170"/>
    <w:rPr>
      <w:rFonts w:ascii="Tahoma" w:hAnsi="Tahoma" w:cs="Tahoma"/>
      <w:sz w:val="16"/>
      <w:szCs w:val="16"/>
    </w:rPr>
  </w:style>
  <w:style w:type="character" w:customStyle="1" w:styleId="af0">
    <w:name w:val="Текст выноски Знак"/>
    <w:basedOn w:val="a0"/>
    <w:link w:val="af"/>
    <w:rsid w:val="008D3170"/>
    <w:rPr>
      <w:rFonts w:ascii="Tahoma" w:eastAsia="Times New Roman" w:hAnsi="Tahoma" w:cs="Tahoma"/>
      <w:sz w:val="16"/>
      <w:szCs w:val="16"/>
      <w:lang w:eastAsia="ru-RU"/>
    </w:rPr>
  </w:style>
  <w:style w:type="paragraph" w:customStyle="1" w:styleId="12">
    <w:name w:val="Абзац списка1"/>
    <w:basedOn w:val="a"/>
    <w:rsid w:val="008D3170"/>
    <w:pPr>
      <w:spacing w:after="200" w:line="276" w:lineRule="auto"/>
      <w:ind w:left="720"/>
      <w:contextualSpacing/>
    </w:pPr>
    <w:rPr>
      <w:rFonts w:ascii="Calibri" w:hAnsi="Calibri"/>
      <w:sz w:val="22"/>
      <w:szCs w:val="22"/>
    </w:rPr>
  </w:style>
  <w:style w:type="paragraph" w:customStyle="1" w:styleId="Standard">
    <w:name w:val="Standard"/>
    <w:rsid w:val="008D3170"/>
    <w:pPr>
      <w:widowControl w:val="0"/>
      <w:suppressAutoHyphens/>
      <w:autoSpaceDN w:val="0"/>
      <w:spacing w:after="0" w:line="240" w:lineRule="auto"/>
    </w:pPr>
    <w:rPr>
      <w:rFonts w:ascii="Times New Roman" w:eastAsia="SimSun" w:hAnsi="Times New Roman" w:cs="Mangal"/>
      <w:kern w:val="3"/>
      <w:sz w:val="28"/>
      <w:szCs w:val="24"/>
      <w:lang w:eastAsia="zh-CN" w:bidi="hi-IN"/>
    </w:rPr>
  </w:style>
  <w:style w:type="character" w:customStyle="1" w:styleId="extended-textshort">
    <w:name w:val="extended-text__short"/>
    <w:basedOn w:val="a0"/>
    <w:rsid w:val="008D3170"/>
  </w:style>
  <w:style w:type="paragraph" w:customStyle="1" w:styleId="xzvds">
    <w:name w:val="xzvds"/>
    <w:basedOn w:val="a"/>
    <w:rsid w:val="008D3170"/>
    <w:pPr>
      <w:spacing w:before="100" w:beforeAutospacing="1" w:after="100" w:afterAutospacing="1"/>
    </w:pPr>
    <w:rPr>
      <w:sz w:val="24"/>
      <w:szCs w:val="24"/>
    </w:rPr>
  </w:style>
  <w:style w:type="character" w:customStyle="1" w:styleId="vkif2">
    <w:name w:val="vkif2"/>
    <w:basedOn w:val="a0"/>
    <w:rsid w:val="008D3170"/>
  </w:style>
  <w:style w:type="character" w:customStyle="1" w:styleId="sectioninfo">
    <w:name w:val="section__info"/>
    <w:basedOn w:val="a0"/>
    <w:rsid w:val="009849C4"/>
  </w:style>
  <w:style w:type="character" w:customStyle="1" w:styleId="10">
    <w:name w:val="Заголовок 1 Знак"/>
    <w:basedOn w:val="a0"/>
    <w:link w:val="1"/>
    <w:uiPriority w:val="9"/>
    <w:rsid w:val="00617949"/>
    <w:rPr>
      <w:rFonts w:asciiTheme="majorHAnsi" w:eastAsiaTheme="majorEastAsia" w:hAnsiTheme="majorHAnsi" w:cstheme="majorBidi"/>
      <w:b/>
      <w:bCs/>
      <w:color w:val="365F91" w:themeColor="accent1" w:themeShade="BF"/>
      <w:sz w:val="28"/>
      <w:szCs w:val="28"/>
      <w:lang w:eastAsia="ru-RU"/>
    </w:rPr>
  </w:style>
  <w:style w:type="character" w:customStyle="1" w:styleId="highlightcolor">
    <w:name w:val="highlightcolor"/>
    <w:basedOn w:val="a0"/>
    <w:rsid w:val="00305D1E"/>
  </w:style>
  <w:style w:type="character" w:customStyle="1" w:styleId="x1a">
    <w:name w:val="x1a"/>
    <w:basedOn w:val="a0"/>
    <w:rsid w:val="00CB1DAB"/>
  </w:style>
  <w:style w:type="paragraph" w:customStyle="1" w:styleId="no-indent">
    <w:name w:val="no-indent"/>
    <w:basedOn w:val="a"/>
    <w:rsid w:val="00F464EF"/>
    <w:pPr>
      <w:spacing w:before="100" w:beforeAutospacing="1" w:after="100" w:afterAutospacing="1"/>
    </w:pPr>
    <w:rPr>
      <w:sz w:val="24"/>
      <w:szCs w:val="24"/>
    </w:rPr>
  </w:style>
  <w:style w:type="paragraph" w:styleId="af1">
    <w:name w:val="No Spacing"/>
    <w:uiPriority w:val="1"/>
    <w:qFormat/>
    <w:rsid w:val="00890446"/>
    <w:pPr>
      <w:widowControl w:val="0"/>
      <w:suppressAutoHyphens/>
      <w:spacing w:after="0" w:line="240" w:lineRule="auto"/>
    </w:pPr>
    <w:rPr>
      <w:rFonts w:ascii="Liberation Serif" w:eastAsia="SimSun" w:hAnsi="Liberation Serif" w:cs="Mangal"/>
      <w:kern w:val="1"/>
      <w:sz w:val="24"/>
      <w:szCs w:val="21"/>
      <w:lang w:eastAsia="zh-CN" w:bidi="hi-IN"/>
    </w:rPr>
  </w:style>
  <w:style w:type="paragraph" w:customStyle="1" w:styleId="formattext">
    <w:name w:val="formattext"/>
    <w:basedOn w:val="a"/>
    <w:rsid w:val="00906D6E"/>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46388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udget.gov.ru/epbs/faces/p/%D0%91%D1%8E%D0%B4%D0%B6%D0%B5%D1%82/%D0%A0%D0%B0%D1%81%D1%85%D0%BE%D0%B4%D1%8B/%D0%A0%D0%B5%D0%B5%D1%81%D1%82%D1%80%20%D1%83%D1%87%D0%B0%D1%81%D1%82%D0%BD%D0%B8%D0%BA%D0%BE%D0%B2%20%D0%B8%20%D0%BD%D0%B5%D1%83%D1%87%D0%B0%D1%81%D1%82%D0%BD%D0%B8%D0%BA%D0%BE%D0%B2%20%D0%B1%D1%8E%D0%B4%D0%B6%D0%B5%D1%82%D0%BD%D0%BE%D0%B3%D0%BE%20%D0%BF%D1%80%D0%BE%D1%86%D0%B5%D1%81%D1%81%D0%B0?search=69300351" TargetMode="External"/><Relationship Id="rId13" Type="http://schemas.openxmlformats.org/officeDocument/2006/relationships/hyperlink" Target="http://www.consultant.ru/document/cons_doc_LAW_351490/ab3273e757a9e718cbb3741596bc36eb8138e4f6/" TargetMode="External"/><Relationship Id="rId18" Type="http://schemas.openxmlformats.org/officeDocument/2006/relationships/hyperlink" Target="http://www.consultant.ru/document/cons_doc_LAW_351490/ab3273e757a9e718cbb3741596bc36eb8138e4f6/" TargetMode="External"/><Relationship Id="rId26" Type="http://schemas.openxmlformats.org/officeDocument/2006/relationships/hyperlink" Target="http://www.consultant.ru/document/cons_doc_LAW_351490/ab3273e757a9e718cbb3741596bc36eb8138e4f6/" TargetMode="External"/><Relationship Id="rId3" Type="http://schemas.openxmlformats.org/officeDocument/2006/relationships/styles" Target="styles.xml"/><Relationship Id="rId21" Type="http://schemas.openxmlformats.org/officeDocument/2006/relationships/hyperlink" Target="http://budget.gov.ru/epbs/faces/p/%D0%91%D1%8E%D0%B4%D0%B6%D0%B5%D1%82/%D0%A0%D0%B0%D1%81%D1%85%D0%BE%D0%B4%D1%8B/%D0%A0%D0%B5%D0%B5%D1%81%D1%82%D1%80%20%D1%83%D1%87%D0%B0%D1%81%D1%82%D0%BD%D0%B8%D0%BA%D0%BE%D0%B2%20%D0%B8%20%D0%BD%D0%B5%D1%83%D1%87%D0%B0%D1%81%D1%82%D0%BD%D0%B8%D0%BA%D0%BE%D0%B2%20%D0%B1%D1%8E%D0%B4%D0%B6%D0%B5%D1%82%D0%BD%D0%BE%D0%B3%D0%BE%20%D0%BF%D1%80%D0%BE%D1%86%D0%B5%D1%81%D1%81%D0%B0?search=69300351"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consultant.ru/document/cons_doc_LAW_351490/ab3273e757a9e718cbb3741596bc36eb8138e4f6/" TargetMode="External"/><Relationship Id="rId17" Type="http://schemas.openxmlformats.org/officeDocument/2006/relationships/hyperlink" Target="http://www.consultant.ru/document/cons_doc_LAW_351490/ab3273e757a9e718cbb3741596bc36eb8138e4f6/" TargetMode="External"/><Relationship Id="rId25" Type="http://schemas.openxmlformats.org/officeDocument/2006/relationships/hyperlink" Target="http://www.consultant.ru/document/cons_doc_LAW_351490/ab3273e757a9e718cbb3741596bc36eb8138e4f6/"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consultant.ru/document/cons_doc_LAW_351490/ab3273e757a9e718cbb3741596bc36eb8138e4f6/" TargetMode="External"/><Relationship Id="rId20" Type="http://schemas.openxmlformats.org/officeDocument/2006/relationships/hyperlink" Target="http://budget.gov.ru/%D0%91%D1%8E%D0%B4%D0%B6%D0%B5%D1%82/%D0%A0%D0%B0%D1%81%D1%85%D0%BE%D0%B4%D1%8B/%D0%A0%D0%B5%D0%B5%D1%81%D1%82%D1%80-%D1%83%D1%87%D0%B0%D1%81%D1%82%D0%BD%D0%B8%D0%BA%D0%BE%D0%B2-%D0%B8-%D0%BD%D0%B5%D1%83%D1%87%D0%B0%D1%81%D1%82%D0%BD%D0%B8%D0%BA%D0%BE%D0%B2-%D0%B1%D1%8E%D0%B4%D0%B6%D0%B5%D1%82%D0%BD%D0%BE%D0%B3%D0%BE-%D0%BF%D1%80%D0%BE%D1%86%D0%B5%D1%81%D1%81%D0%B0?search=69300351"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D65AA287D7F4D2914484A85FEBC06E7ADE32D179E5D44DA5A95480688E23696B388F9D91E90FCA706B656M0XAC" TargetMode="External"/><Relationship Id="rId24" Type="http://schemas.openxmlformats.org/officeDocument/2006/relationships/hyperlink" Target="consultantplus://offline/ref=1D65AA287D7F4D2914484A85FEBC06E7ADE32D179E5D44DA5A95480688E23696B388F9D91E90FCA706B656M0XAC"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onsultant.ru/document/cons_doc_LAW_351490/ab3273e757a9e718cbb3741596bc36eb8138e4f6/" TargetMode="External"/><Relationship Id="rId23" Type="http://schemas.openxmlformats.org/officeDocument/2006/relationships/hyperlink" Target="http://budget.gov.ru/epbs/faces/p/%D0%91%D1%8E%D0%B4%D0%B6%D0%B5%D1%82/%D0%A0%D0%B0%D1%81%D1%85%D0%BE%D0%B4%D1%8B/%D0%A0%D0%B5%D0%B5%D1%81%D1%82%D1%80%20%D1%83%D1%87%D0%B0%D1%81%D1%82%D0%BD%D0%B8%D0%BA%D0%BE%D0%B2%20%D0%B8%20%D0%BD%D0%B5%D1%83%D1%87%D0%B0%D1%81%D1%82%D0%BD%D0%B8%D0%BA%D0%BE%D0%B2%20%D0%B1%D1%8E%D0%B4%D0%B6%D0%B5%D1%82%D0%BD%D0%BE%D0%B3%D0%BE%20%D0%BF%D1%80%D0%BE%D1%86%D0%B5%D1%81%D1%81%D0%B0?search=69300351" TargetMode="External"/><Relationship Id="rId28" Type="http://schemas.openxmlformats.org/officeDocument/2006/relationships/hyperlink" Target="http://www.consultant.ru/document/cons_doc_LAW_351490/187d5d35a23a5720192d8f96419c300258202cd9/" TargetMode="External"/><Relationship Id="rId36" Type="http://schemas.openxmlformats.org/officeDocument/2006/relationships/theme" Target="theme/theme1.xml"/><Relationship Id="rId10" Type="http://schemas.openxmlformats.org/officeDocument/2006/relationships/hyperlink" Target="http://zakupki.gov.ru/" TargetMode="External"/><Relationship Id="rId19" Type="http://schemas.openxmlformats.org/officeDocument/2006/relationships/hyperlink" Target="http://www.consultant.ru/document/cons_doc_LAW_351490/187d5d35a23a5720192d8f96419c300258202cd9/"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udget.gov.ru/epbs/faces/p/%D0%91%D1%8E%D0%B4%D0%B6%D0%B5%D1%82/%D0%A0%D0%B0%D1%81%D1%85%D0%BE%D0%B4%D1%8B/%D0%A0%D0%B5%D0%B5%D1%81%D1%82%D1%80%20%D1%83%D1%87%D0%B0%D1%81%D1%82%D0%BD%D0%B8%D0%BA%D0%BE%D0%B2%20%D0%B8%20%D0%BD%D0%B5%D1%83%D1%87%D0%B0%D1%81%D1%82%D0%BD%D0%B8%D0%BA%D0%BE%D0%B2%20%D0%B1%D1%8E%D0%B4%D0%B6%D0%B5%D1%82%D0%BD%D0%BE%D0%B3%D0%BE%20%D0%BF%D1%80%D0%BE%D1%86%D0%B5%D1%81%D1%81%D0%B0?search=69300351" TargetMode="External"/><Relationship Id="rId14" Type="http://schemas.openxmlformats.org/officeDocument/2006/relationships/hyperlink" Target="http://www.consultant.ru/document/cons_doc_LAW_351490/ab3273e757a9e718cbb3741596bc36eb8138e4f6/" TargetMode="External"/><Relationship Id="rId22" Type="http://schemas.openxmlformats.org/officeDocument/2006/relationships/hyperlink" Target="http://budget.gov.ru/epbs/faces/p/%D0%91%D1%8E%D0%B4%D0%B6%D0%B5%D1%82/%D0%A0%D0%B0%D1%81%D1%85%D0%BE%D0%B4%D1%8B/%D0%A0%D0%B5%D0%B5%D1%81%D1%82%D1%80%20%D1%83%D1%87%D0%B0%D1%81%D1%82%D0%BD%D0%B8%D0%BA%D0%BE%D0%B2%20%D0%B8%20%D0%BD%D0%B5%D1%83%D1%87%D0%B0%D1%81%D1%82%D0%BD%D0%B8%D0%BA%D0%BE%D0%B2%20%D0%B1%D1%8E%D0%B4%D0%B6%D0%B5%D1%82%D0%BD%D0%BE%D0%B3%D0%BE%20%D0%BF%D1%80%D0%BE%D1%86%D0%B5%D1%81%D1%81%D0%B0?search=69300351" TargetMode="External"/><Relationship Id="rId27" Type="http://schemas.openxmlformats.org/officeDocument/2006/relationships/hyperlink" Target="http://www.consultant.ru/document/cons_doc_LAW_351490/ab3273e757a9e718cbb3741596bc36eb8138e4f6/"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1CB92-5051-4029-A1DB-621DDD829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8092</Words>
  <Characters>46127</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Серенко Надежда</dc:creator>
  <cp:lastModifiedBy>Надежда</cp:lastModifiedBy>
  <cp:revision>2</cp:revision>
  <dcterms:created xsi:type="dcterms:W3CDTF">2023-10-23T09:08:00Z</dcterms:created>
  <dcterms:modified xsi:type="dcterms:W3CDTF">2023-10-23T09:08:00Z</dcterms:modified>
</cp:coreProperties>
</file>