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right"/>
        <w:tblLayout w:type="fixed"/>
        <w:tblLook w:val="0000"/>
      </w:tblPr>
      <w:tblGrid>
        <w:gridCol w:w="9750"/>
      </w:tblGrid>
      <w:tr w:rsidR="00161E1A">
        <w:trPr>
          <w:trHeight w:val="1572"/>
          <w:jc w:val="right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161E1A" w:rsidRDefault="00482FBD" w:rsidP="0001161D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109855</wp:posOffset>
                  </wp:positionV>
                  <wp:extent cx="971550" cy="911860"/>
                  <wp:effectExtent l="19050" t="0" r="0" b="0"/>
                  <wp:wrapSquare wrapText="bothSides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1E1A">
        <w:trPr>
          <w:trHeight w:val="1273"/>
          <w:jc w:val="right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161E1A" w:rsidRDefault="00241086" w:rsidP="000116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АДМИНИСТРАЦИЯ</w:t>
            </w:r>
            <w:r w:rsidR="00161E1A" w:rsidRPr="00E94AC5">
              <w:rPr>
                <w:rFonts w:ascii="Times New Roman" w:hAnsi="Times New Roman" w:cs="Times New Roman"/>
                <w:sz w:val="40"/>
                <w:szCs w:val="40"/>
              </w:rPr>
              <w:t xml:space="preserve"> БАКЧАРСКОГО РАЙОНА</w:t>
            </w:r>
          </w:p>
          <w:p w:rsidR="00241086" w:rsidRDefault="00241086" w:rsidP="000116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 (ПРОЕКТ)</w:t>
            </w:r>
          </w:p>
          <w:p w:rsidR="00161E1A" w:rsidRDefault="00161E1A" w:rsidP="002410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1E1A" w:rsidRDefault="00241086" w:rsidP="00E0663D">
      <w:pPr>
        <w:pStyle w:val="a7"/>
        <w:spacing w:before="120" w:after="120"/>
        <w:jc w:val="lef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</w:t>
      </w:r>
      <w:r w:rsidR="00161E1A" w:rsidRPr="00C135EF">
        <w:rPr>
          <w:rFonts w:ascii="PT Astra Serif" w:hAnsi="PT Astra Serif" w:cs="PT Astra Serif"/>
          <w:sz w:val="26"/>
          <w:szCs w:val="26"/>
        </w:rPr>
        <w:t>№</w:t>
      </w:r>
      <w:r>
        <w:rPr>
          <w:rFonts w:ascii="PT Astra Serif" w:hAnsi="PT Astra Serif" w:cs="PT Astra Serif"/>
          <w:sz w:val="26"/>
          <w:szCs w:val="26"/>
        </w:rPr>
        <w:t>_______</w:t>
      </w:r>
    </w:p>
    <w:p w:rsidR="00241086" w:rsidRDefault="00241086" w:rsidP="005D0471">
      <w:pPr>
        <w:jc w:val="both"/>
        <w:rPr>
          <w:lang w:eastAsia="ru-RU"/>
        </w:rPr>
      </w:pPr>
    </w:p>
    <w:p w:rsidR="00241086" w:rsidRPr="00C56E3B" w:rsidRDefault="00857D3D" w:rsidP="005D0471">
      <w:pPr>
        <w:ind w:right="52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5D0471" w:rsidRPr="00C56E3B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241086" w:rsidRPr="00C56E3B">
        <w:rPr>
          <w:rFonts w:ascii="Times New Roman" w:hAnsi="Times New Roman" w:cs="Times New Roman"/>
          <w:sz w:val="26"/>
          <w:szCs w:val="26"/>
          <w:lang w:eastAsia="ru-RU"/>
        </w:rPr>
        <w:t>районном конкурсе в агропромышленном комплексе Бакчарского района Томской области</w:t>
      </w:r>
    </w:p>
    <w:p w:rsidR="00161E1A" w:rsidRPr="00C56E3B" w:rsidRDefault="00161E1A">
      <w:pPr>
        <w:pStyle w:val="ConsPlusTitle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p w:rsidR="00161E1A" w:rsidRPr="00C56E3B" w:rsidRDefault="00161E1A" w:rsidP="00E066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241086" w:rsidP="005A0F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В целях стимулирования </w:t>
      </w:r>
      <w:r w:rsidR="002D676F" w:rsidRPr="00C56E3B">
        <w:rPr>
          <w:rFonts w:ascii="Times New Roman" w:hAnsi="Times New Roman" w:cs="Times New Roman"/>
          <w:sz w:val="26"/>
          <w:szCs w:val="26"/>
        </w:rPr>
        <w:t>работников агропромышленного комплекса Бакчарского района</w:t>
      </w:r>
      <w:r w:rsidR="00857D3D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2D676F" w:rsidRPr="00C56E3B">
        <w:rPr>
          <w:rFonts w:ascii="Times New Roman" w:hAnsi="Times New Roman" w:cs="Times New Roman"/>
          <w:sz w:val="26"/>
          <w:szCs w:val="26"/>
        </w:rPr>
        <w:t>, а также увеличения объемов производства и переработки сельскохозяйственной продукции</w:t>
      </w:r>
      <w:r w:rsidR="005D0471" w:rsidRPr="00C56E3B">
        <w:rPr>
          <w:rFonts w:ascii="Times New Roman" w:hAnsi="Times New Roman" w:cs="Times New Roman"/>
          <w:sz w:val="26"/>
          <w:szCs w:val="26"/>
        </w:rPr>
        <w:t xml:space="preserve"> на территории Бакчарского района</w:t>
      </w:r>
      <w:r w:rsidR="00857D3D">
        <w:rPr>
          <w:rFonts w:ascii="Times New Roman" w:hAnsi="Times New Roman" w:cs="Times New Roman"/>
          <w:sz w:val="26"/>
          <w:szCs w:val="26"/>
        </w:rPr>
        <w:t>,</w:t>
      </w:r>
    </w:p>
    <w:p w:rsidR="002D676F" w:rsidRPr="00C56E3B" w:rsidRDefault="002D676F" w:rsidP="005A0F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D676F" w:rsidRPr="00C56E3B" w:rsidRDefault="002D676F" w:rsidP="005A0F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D676F" w:rsidRPr="00C56E3B" w:rsidRDefault="002D676F" w:rsidP="005A0F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D676F" w:rsidRPr="00C56E3B" w:rsidRDefault="002D676F" w:rsidP="005A0F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2D676F" w:rsidP="005A0F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ПОСТАНОВЛЯЮ</w:t>
      </w:r>
      <w:r w:rsidR="00161E1A" w:rsidRPr="00C56E3B">
        <w:rPr>
          <w:rFonts w:ascii="Times New Roman" w:hAnsi="Times New Roman" w:cs="Times New Roman"/>
          <w:sz w:val="26"/>
          <w:szCs w:val="26"/>
        </w:rPr>
        <w:t>:</w:t>
      </w:r>
    </w:p>
    <w:p w:rsidR="00161E1A" w:rsidRPr="00C56E3B" w:rsidRDefault="00161E1A" w:rsidP="00E066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Утвердить:</w:t>
      </w:r>
    </w:p>
    <w:p w:rsidR="00161E1A" w:rsidRPr="00C56E3B" w:rsidRDefault="00161E1A" w:rsidP="00E066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1) Положение о проведении </w:t>
      </w:r>
      <w:r w:rsidR="002D676F" w:rsidRPr="00C56E3B">
        <w:rPr>
          <w:rFonts w:ascii="Times New Roman" w:hAnsi="Times New Roman" w:cs="Times New Roman"/>
          <w:sz w:val="26"/>
          <w:szCs w:val="26"/>
        </w:rPr>
        <w:t>районного</w:t>
      </w:r>
      <w:r w:rsidRPr="00C56E3B">
        <w:rPr>
          <w:rFonts w:ascii="Times New Roman" w:hAnsi="Times New Roman" w:cs="Times New Roman"/>
          <w:sz w:val="26"/>
          <w:szCs w:val="26"/>
        </w:rPr>
        <w:t xml:space="preserve"> конкурса в агропромышленном комплексе</w:t>
      </w:r>
      <w:r w:rsidR="002D676F" w:rsidRPr="00C56E3B">
        <w:rPr>
          <w:rFonts w:ascii="Times New Roman" w:hAnsi="Times New Roman" w:cs="Times New Roman"/>
          <w:sz w:val="26"/>
          <w:szCs w:val="26"/>
        </w:rPr>
        <w:t xml:space="preserve"> Бакчарского района</w:t>
      </w:r>
      <w:r w:rsidRPr="00C56E3B">
        <w:rPr>
          <w:rFonts w:ascii="Times New Roman" w:hAnsi="Times New Roman" w:cs="Times New Roman"/>
          <w:sz w:val="26"/>
          <w:szCs w:val="26"/>
        </w:rPr>
        <w:t xml:space="preserve"> Томской области согласно при</w:t>
      </w:r>
      <w:r w:rsidR="000665B2">
        <w:rPr>
          <w:rFonts w:ascii="Times New Roman" w:hAnsi="Times New Roman" w:cs="Times New Roman"/>
          <w:sz w:val="26"/>
          <w:szCs w:val="26"/>
        </w:rPr>
        <w:t>ложению № 1 к настоящему постановлению</w:t>
      </w:r>
      <w:r w:rsidRPr="00C56E3B">
        <w:rPr>
          <w:rFonts w:ascii="Times New Roman" w:hAnsi="Times New Roman" w:cs="Times New Roman"/>
          <w:sz w:val="26"/>
          <w:szCs w:val="26"/>
        </w:rPr>
        <w:t>;</w:t>
      </w:r>
    </w:p>
    <w:p w:rsidR="00161E1A" w:rsidRPr="00C56E3B" w:rsidRDefault="00161E1A" w:rsidP="00E066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2) состав конкурсной комиссии по проведению </w:t>
      </w:r>
      <w:r w:rsidR="002D676F" w:rsidRPr="00C56E3B">
        <w:rPr>
          <w:rFonts w:ascii="Times New Roman" w:hAnsi="Times New Roman" w:cs="Times New Roman"/>
          <w:sz w:val="26"/>
          <w:szCs w:val="26"/>
        </w:rPr>
        <w:t>районного</w:t>
      </w:r>
      <w:r w:rsidRPr="00C56E3B">
        <w:rPr>
          <w:rFonts w:ascii="Times New Roman" w:hAnsi="Times New Roman" w:cs="Times New Roman"/>
          <w:sz w:val="26"/>
          <w:szCs w:val="26"/>
        </w:rPr>
        <w:t xml:space="preserve"> конкурса в агропромышленном комплексе </w:t>
      </w:r>
      <w:r w:rsidR="002D676F" w:rsidRPr="00C56E3B">
        <w:rPr>
          <w:rFonts w:ascii="Times New Roman" w:hAnsi="Times New Roman" w:cs="Times New Roman"/>
          <w:sz w:val="26"/>
          <w:szCs w:val="26"/>
        </w:rPr>
        <w:t xml:space="preserve">Бакчарского района </w:t>
      </w:r>
      <w:r w:rsidRPr="00C56E3B">
        <w:rPr>
          <w:rFonts w:ascii="Times New Roman" w:hAnsi="Times New Roman" w:cs="Times New Roman"/>
          <w:sz w:val="26"/>
          <w:szCs w:val="26"/>
        </w:rPr>
        <w:t xml:space="preserve">Томской области согласно приложению № 2 к настоящему </w:t>
      </w:r>
      <w:r w:rsidR="002D676F" w:rsidRPr="00C56E3B">
        <w:rPr>
          <w:rFonts w:ascii="Times New Roman" w:hAnsi="Times New Roman" w:cs="Times New Roman"/>
          <w:sz w:val="26"/>
          <w:szCs w:val="26"/>
        </w:rPr>
        <w:t>постановлению</w:t>
      </w:r>
      <w:r w:rsidRPr="00C56E3B">
        <w:rPr>
          <w:rFonts w:ascii="Times New Roman" w:hAnsi="Times New Roman" w:cs="Times New Roman"/>
          <w:sz w:val="26"/>
          <w:szCs w:val="26"/>
        </w:rPr>
        <w:t>.</w:t>
      </w:r>
    </w:p>
    <w:p w:rsidR="002D676F" w:rsidRPr="00C56E3B" w:rsidRDefault="002D676F" w:rsidP="00E066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Бакчарского района</w:t>
      </w:r>
      <w:r w:rsidR="00857D3D">
        <w:rPr>
          <w:rFonts w:ascii="Times New Roman" w:hAnsi="Times New Roman" w:cs="Times New Roman"/>
          <w:sz w:val="26"/>
          <w:szCs w:val="26"/>
        </w:rPr>
        <w:t>.</w:t>
      </w:r>
    </w:p>
    <w:p w:rsidR="00161E1A" w:rsidRPr="00C56E3B" w:rsidRDefault="00C56E3B" w:rsidP="00E066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3.</w:t>
      </w:r>
      <w:r w:rsidR="005D0471" w:rsidRPr="00C56E3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района по экономическим вопросам Иванову Ю.И.</w:t>
      </w:r>
    </w:p>
    <w:p w:rsidR="00161E1A" w:rsidRPr="00C56E3B" w:rsidRDefault="00161E1A" w:rsidP="00E0663D">
      <w:pPr>
        <w:pStyle w:val="ConsPlusNormal"/>
        <w:jc w:val="right"/>
        <w:rPr>
          <w:rFonts w:ascii="Times New Roman" w:hAnsi="Times New Roman" w:cs="Times New Roman"/>
          <w:strike/>
          <w:sz w:val="26"/>
          <w:szCs w:val="26"/>
        </w:rPr>
      </w:pPr>
    </w:p>
    <w:p w:rsidR="005D0471" w:rsidRPr="00C56E3B" w:rsidRDefault="005D0471" w:rsidP="00E0663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D0471" w:rsidRPr="00C56E3B" w:rsidRDefault="005D0471" w:rsidP="00E0663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5D0471" w:rsidP="005D04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С.П.Ревера</w:t>
      </w:r>
    </w:p>
    <w:p w:rsidR="00161E1A" w:rsidRPr="00C56E3B" w:rsidRDefault="00161E1A" w:rsidP="005D04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58CB" w:rsidRPr="00C56E3B" w:rsidRDefault="005D58CB" w:rsidP="00E0663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D58CB" w:rsidRPr="00C56E3B" w:rsidRDefault="005D58CB" w:rsidP="00E0663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D58CB" w:rsidRPr="00C56E3B" w:rsidRDefault="005D58CB" w:rsidP="000665B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E0663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61E1A" w:rsidRPr="00C56E3B" w:rsidRDefault="00161E1A" w:rsidP="00E0663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Бакчарского района </w:t>
      </w:r>
    </w:p>
    <w:p w:rsidR="00161E1A" w:rsidRPr="00C56E3B" w:rsidRDefault="00161E1A" w:rsidP="00E0663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от </w:t>
      </w:r>
      <w:r w:rsidR="005D0471" w:rsidRPr="00C56E3B">
        <w:rPr>
          <w:rFonts w:ascii="Times New Roman" w:hAnsi="Times New Roman" w:cs="Times New Roman"/>
          <w:sz w:val="26"/>
          <w:szCs w:val="26"/>
        </w:rPr>
        <w:t>____________</w:t>
      </w:r>
      <w:r w:rsidRPr="00C56E3B">
        <w:rPr>
          <w:rFonts w:ascii="Times New Roman" w:hAnsi="Times New Roman" w:cs="Times New Roman"/>
          <w:sz w:val="26"/>
          <w:szCs w:val="26"/>
        </w:rPr>
        <w:t xml:space="preserve"> № </w:t>
      </w:r>
      <w:r w:rsidR="005D0471" w:rsidRPr="00C56E3B">
        <w:rPr>
          <w:rFonts w:ascii="Times New Roman" w:hAnsi="Times New Roman" w:cs="Times New Roman"/>
          <w:sz w:val="26"/>
          <w:szCs w:val="26"/>
        </w:rPr>
        <w:t>____</w:t>
      </w:r>
    </w:p>
    <w:p w:rsidR="00161E1A" w:rsidRPr="00C56E3B" w:rsidRDefault="00161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2822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P42"/>
      <w:bookmarkEnd w:id="0"/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Положение о проведении районного конкурса в агропромышленном комплексе Бакчарского района Томской области </w:t>
      </w:r>
    </w:p>
    <w:p w:rsidR="00161E1A" w:rsidRPr="00C56E3B" w:rsidRDefault="00161E1A" w:rsidP="002822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1E1A" w:rsidRPr="00C56E3B" w:rsidRDefault="00161E1A" w:rsidP="002822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1. Общие положения</w:t>
      </w:r>
    </w:p>
    <w:p w:rsidR="00161E1A" w:rsidRPr="00C56E3B" w:rsidRDefault="00161E1A" w:rsidP="002822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организации и проведения районного конкурса в агропромышленном комплексе Бакчарского района Томской области (далее - Конкурс, Положение), критерии оценки заявок участников, формы документов, предоставляемых на Конкурс, порядок и сроки подведения итогов, порядок награждения победителей.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2. Конкурс представляет собой заочные соревнования, предусматривающие сравнение представленных участниками показателей, дос</w:t>
      </w:r>
      <w:r w:rsidR="00C56E3B">
        <w:rPr>
          <w:rFonts w:ascii="Times New Roman" w:hAnsi="Times New Roman" w:cs="Times New Roman"/>
          <w:sz w:val="26"/>
          <w:szCs w:val="26"/>
        </w:rPr>
        <w:t xml:space="preserve">тигнутых в отчетном году, </w:t>
      </w:r>
      <w:r w:rsidRPr="00C56E3B">
        <w:rPr>
          <w:rFonts w:ascii="Times New Roman" w:hAnsi="Times New Roman" w:cs="Times New Roman"/>
          <w:sz w:val="26"/>
          <w:szCs w:val="26"/>
        </w:rPr>
        <w:t>предшествующему отчетному году, текущем году за 9 месяцев. Показатели сравниваются с аналогичным периодом отчетного года и года, предшествующего отчетному году.</w:t>
      </w:r>
    </w:p>
    <w:p w:rsidR="00161E1A" w:rsidRPr="00C56E3B" w:rsidRDefault="00161E1A" w:rsidP="002334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3. Организатором Конкурса является Отдел  по социально-экономическому развитию села Администрации Бакчарского района  (далее - Отдел).</w:t>
      </w:r>
    </w:p>
    <w:p w:rsidR="00161E1A" w:rsidRPr="00C56E3B" w:rsidRDefault="00161E1A" w:rsidP="00233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4.Основными целями Конкурса являются мобилизация работников агропромышленного комплекса Бакчарского района Томской области к достижению наивысших результатов, усиление материальной заинтересованности работников агропромышленного комплекса Бакчарского района Томской области в повышении производительности труда, выявление лучших, эффективно работающих работников сельхозпредприятий и К(Ф)Х , поощрение их за высокие результаты труда, повышение статуса и престижа профессий агропромышленного комплекса, </w:t>
      </w:r>
      <w:r w:rsidRPr="00C56E3B">
        <w:rPr>
          <w:rFonts w:ascii="Times New Roman" w:hAnsi="Times New Roman" w:cs="Times New Roman"/>
          <w:sz w:val="26"/>
          <w:szCs w:val="26"/>
          <w:lang w:eastAsia="ru-RU"/>
        </w:rPr>
        <w:t>стимулирование субъектов агропромышленного комплекса, увеличение объемов производства и переработки сельскохозяйственной продукции, увеличение закупок сельскохозяйственной продукции у населения и повышения заинтересованности органов местного самоуправления в организации этой работы, привлечение инвесторов в агропромышленный комплекс.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5. Конкурс проводится по номинациям, указанным в извещении о проведении Конкурса. Извещение о проведении Конкурса публикуется на официальном сайте Администрации Бакчарского района  не менее чем за 7 календарных дней до даты проведения Конкурса. Извещение о проведении Конкурса должно содержать следующие сведения: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1) предмет Конкурса;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2) порядок, место и срок подачи заявок на участие в Конкурсе;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3) критерии оценки заявок участников Конкурса;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4) порядок подведения итогов Конкурса;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5) порядок награждения победителей Конкурса;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6) порядок и сроки объявления результатов Конкурса;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7) необходимая контактная информация.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6. Основные термины и понятия, используемые в Положении: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работник агропромышленного комплекса - лицо, состоящее в трудовых отношениях с организациями агропромышленного комплекса;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агропромышленный комплекс (далее - АПК) - совокупность отраслей экономики, связанных с сельскохозяйственным производством и переработкой сельскохозяйственной </w:t>
      </w:r>
      <w:r w:rsidRPr="00C56E3B">
        <w:rPr>
          <w:rFonts w:ascii="Times New Roman" w:hAnsi="Times New Roman" w:cs="Times New Roman"/>
          <w:sz w:val="26"/>
          <w:szCs w:val="26"/>
        </w:rPr>
        <w:lastRenderedPageBreak/>
        <w:t>продукции;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участник Конкурса - физическое лицо организации, группы компаний в лице его представителя;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условные головы - поголовье сельскохозяйственных животных с учетом коэффициента перевода скота в условное поголовье;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" w:name="P77"/>
      <w:bookmarkEnd w:id="1"/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2. Номинации Конкурса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0"/>
      <w:bookmarkEnd w:id="2"/>
      <w:r w:rsidRPr="00C56E3B">
        <w:rPr>
          <w:rFonts w:ascii="Times New Roman" w:hAnsi="Times New Roman" w:cs="Times New Roman"/>
          <w:sz w:val="26"/>
          <w:szCs w:val="26"/>
        </w:rPr>
        <w:t xml:space="preserve">1) </w:t>
      </w:r>
      <w:bookmarkStart w:id="3" w:name="P86"/>
      <w:bookmarkEnd w:id="3"/>
      <w:r w:rsidRPr="00C56E3B">
        <w:rPr>
          <w:rFonts w:ascii="Times New Roman" w:hAnsi="Times New Roman" w:cs="Times New Roman"/>
          <w:sz w:val="26"/>
          <w:szCs w:val="26"/>
        </w:rPr>
        <w:t>«Лучший комбайнер на уборке зернов</w:t>
      </w:r>
      <w:r w:rsidR="002A63CF">
        <w:rPr>
          <w:rFonts w:ascii="Times New Roman" w:hAnsi="Times New Roman" w:cs="Times New Roman"/>
          <w:sz w:val="26"/>
          <w:szCs w:val="26"/>
        </w:rPr>
        <w:t>ых культур на условном комбайне</w:t>
      </w:r>
      <w:r w:rsidRPr="00C56E3B">
        <w:rPr>
          <w:rFonts w:ascii="Times New Roman" w:hAnsi="Times New Roman" w:cs="Times New Roman"/>
          <w:sz w:val="26"/>
          <w:szCs w:val="26"/>
        </w:rPr>
        <w:t>»;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2) «Лучший механизатор по заготовке кормов»;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3) «Лучшее крестьянское (фермерское) хозяйство в сфере молочного скотоводства»;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4) «Лучшее крестьянское (фермерское) хозяйство в сфере мясного скотоводства»;</w:t>
      </w:r>
    </w:p>
    <w:p w:rsidR="00161E1A" w:rsidRPr="00C56E3B" w:rsidRDefault="00161E1A" w:rsidP="005525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5) «Лучший работник растениеводства».</w:t>
      </w:r>
    </w:p>
    <w:p w:rsidR="00161E1A" w:rsidRPr="00C56E3B" w:rsidRDefault="00161E1A" w:rsidP="0055251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3. Участники Конкурса, условия участия</w:t>
      </w:r>
    </w:p>
    <w:p w:rsidR="00161E1A" w:rsidRPr="00C56E3B" w:rsidRDefault="00161E1A" w:rsidP="004A77C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в Конкурсе и правила подачи заявки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Участие в Конкурсе является добровольным.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3"/>
      <w:bookmarkEnd w:id="4"/>
      <w:r w:rsidRPr="00C56E3B">
        <w:rPr>
          <w:rFonts w:ascii="Times New Roman" w:hAnsi="Times New Roman" w:cs="Times New Roman"/>
          <w:sz w:val="26"/>
          <w:szCs w:val="26"/>
        </w:rPr>
        <w:t xml:space="preserve">2. К участию в Конкурсе допускаются: 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1) работники организаций АПК Бакчарского района Томской области, имеющие стаж работы в данной организации не менее одного года, не имеющие нарушений трудовой дисциплины, правил охраны труда и </w:t>
      </w:r>
      <w:hyperlink r:id="rId8" w:history="1">
        <w:r w:rsidRPr="00C56E3B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C56E3B">
        <w:rPr>
          <w:rFonts w:ascii="Times New Roman" w:hAnsi="Times New Roman" w:cs="Times New Roman"/>
          <w:sz w:val="26"/>
          <w:szCs w:val="26"/>
        </w:rPr>
        <w:t xml:space="preserve"> пожарной безопасности в текущем году;</w:t>
      </w:r>
    </w:p>
    <w:p w:rsidR="00161E1A" w:rsidRPr="00C56E3B" w:rsidRDefault="002169C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57CBA">
        <w:rPr>
          <w:rFonts w:ascii="Times New Roman" w:hAnsi="Times New Roman" w:cs="Times New Roman"/>
          <w:sz w:val="26"/>
          <w:szCs w:val="26"/>
        </w:rPr>
        <w:t>главы К(Ф)Х,  осуществляющие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деятельность в области, молочного и мясного скотоводства, в том числе племенного, организаций агропромышл</w:t>
      </w:r>
      <w:r w:rsidR="00357CBA">
        <w:rPr>
          <w:rFonts w:ascii="Times New Roman" w:hAnsi="Times New Roman" w:cs="Times New Roman"/>
          <w:sz w:val="26"/>
          <w:szCs w:val="26"/>
        </w:rPr>
        <w:t>енного комплекса, осуществляющие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переработку сельскохозяйственной продукции и (или) поставку ее потребителям, сельскохозяйственных потребительских кооперативов, семейных ферм Томской области, отвечающих следующим требованиям: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на первое число месяца, в котором подается заявка:</w:t>
      </w:r>
    </w:p>
    <w:p w:rsidR="00161E1A" w:rsidRPr="00C56E3B" w:rsidRDefault="00161E1A" w:rsidP="00196D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- юридическое лицо -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-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4"/>
      <w:bookmarkEnd w:id="5"/>
      <w:r w:rsidRPr="00C56E3B">
        <w:rPr>
          <w:rFonts w:ascii="Times New Roman" w:hAnsi="Times New Roman" w:cs="Times New Roman"/>
          <w:sz w:val="26"/>
          <w:szCs w:val="26"/>
        </w:rPr>
        <w:t xml:space="preserve">3. Участники Конкурса в установленные в извещении о проведении Конкурса сроки представляют в Отдел документы по </w:t>
      </w:r>
      <w:hyperlink w:anchor="P740" w:history="1">
        <w:r w:rsidRPr="00C56E3B">
          <w:rPr>
            <w:rFonts w:ascii="Times New Roman" w:hAnsi="Times New Roman" w:cs="Times New Roman"/>
            <w:sz w:val="26"/>
            <w:szCs w:val="26"/>
          </w:rPr>
          <w:t>формам</w:t>
        </w:r>
      </w:hyperlink>
      <w:r w:rsidRPr="00C56E3B">
        <w:rPr>
          <w:rFonts w:ascii="Times New Roman" w:hAnsi="Times New Roman" w:cs="Times New Roman"/>
          <w:sz w:val="26"/>
          <w:szCs w:val="26"/>
        </w:rPr>
        <w:t xml:space="preserve"> согласно приложениям № № 1- 6 к Положению. Подведение итогов Конкурса осуществляется конкурсной комиссией по проведению </w:t>
      </w:r>
      <w:r w:rsidR="005D0471" w:rsidRPr="00C56E3B">
        <w:rPr>
          <w:rFonts w:ascii="Times New Roman" w:hAnsi="Times New Roman" w:cs="Times New Roman"/>
          <w:sz w:val="26"/>
          <w:szCs w:val="26"/>
        </w:rPr>
        <w:t>районного</w:t>
      </w:r>
      <w:r w:rsidRPr="00C56E3B">
        <w:rPr>
          <w:rFonts w:ascii="Times New Roman" w:hAnsi="Times New Roman" w:cs="Times New Roman"/>
          <w:sz w:val="26"/>
          <w:szCs w:val="26"/>
        </w:rPr>
        <w:t xml:space="preserve"> конкурса в агропромышленном комплексе </w:t>
      </w:r>
      <w:r w:rsidR="005D0471" w:rsidRPr="00C56E3B">
        <w:rPr>
          <w:rFonts w:ascii="Times New Roman" w:hAnsi="Times New Roman" w:cs="Times New Roman"/>
          <w:sz w:val="26"/>
          <w:szCs w:val="26"/>
        </w:rPr>
        <w:t xml:space="preserve">Бакчарского района </w:t>
      </w:r>
      <w:r w:rsidRPr="00C56E3B">
        <w:rPr>
          <w:rFonts w:ascii="Times New Roman" w:hAnsi="Times New Roman" w:cs="Times New Roman"/>
          <w:sz w:val="26"/>
          <w:szCs w:val="26"/>
        </w:rPr>
        <w:t>Томской области (далее - Комиссия) в составе, утвержденном настоящим постановлением.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4. Документы и материалы, представленные в Отдел позже установленного в извещении о проведении Конкурса срока, к рассмотрению не принимаются.</w:t>
      </w:r>
    </w:p>
    <w:p w:rsidR="00161E1A" w:rsidRPr="00C56E3B" w:rsidRDefault="00357CB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61E1A" w:rsidRPr="00C56E3B">
        <w:rPr>
          <w:rFonts w:ascii="Times New Roman" w:hAnsi="Times New Roman" w:cs="Times New Roman"/>
          <w:sz w:val="26"/>
          <w:szCs w:val="26"/>
        </w:rPr>
        <w:t>. Основаниями для отказа в допуске к участию в Конкурсе являются:</w:t>
      </w:r>
    </w:p>
    <w:p w:rsidR="00161E1A" w:rsidRPr="00C56E3B" w:rsidRDefault="0053616F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участником документов требованиям, определенным </w:t>
      </w:r>
      <w:r w:rsidR="000665B2">
        <w:rPr>
          <w:rFonts w:ascii="Times New Roman" w:hAnsi="Times New Roman" w:cs="Times New Roman"/>
          <w:sz w:val="26"/>
          <w:szCs w:val="26"/>
        </w:rPr>
        <w:t xml:space="preserve">пунктом </w:t>
      </w:r>
      <w:hyperlink w:anchor="P122" w:history="1">
        <w:r w:rsidR="00357CBA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настоящего раздела, или </w:t>
      </w:r>
      <w:r w:rsidR="00357CBA" w:rsidRPr="00C56E3B">
        <w:rPr>
          <w:rFonts w:ascii="Times New Roman" w:hAnsi="Times New Roman" w:cs="Times New Roman"/>
          <w:sz w:val="26"/>
          <w:szCs w:val="26"/>
        </w:rPr>
        <w:t>не предоставление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(представление не в полном объеме) указанных документов;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2) недостоверность представленной участником информации;</w:t>
      </w:r>
    </w:p>
    <w:p w:rsidR="00161E1A" w:rsidRPr="00C56E3B" w:rsidRDefault="0053616F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несоблюдение участником требований, указанных в </w:t>
      </w:r>
      <w:hyperlink w:anchor="P113" w:history="1">
        <w:r w:rsidR="00161E1A" w:rsidRPr="00C56E3B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="00161E1A" w:rsidRPr="00C56E3B">
        <w:rPr>
          <w:rFonts w:ascii="Times New Roman" w:hAnsi="Times New Roman" w:cs="Times New Roman"/>
          <w:sz w:val="26"/>
          <w:szCs w:val="26"/>
        </w:rPr>
        <w:t>, 3 настоящего раздела.</w:t>
      </w:r>
    </w:p>
    <w:p w:rsidR="00161E1A" w:rsidRPr="00C56E3B" w:rsidRDefault="00357CB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2"/>
      <w:bookmarkEnd w:id="6"/>
      <w:r>
        <w:rPr>
          <w:rFonts w:ascii="Times New Roman" w:hAnsi="Times New Roman" w:cs="Times New Roman"/>
          <w:sz w:val="26"/>
          <w:szCs w:val="26"/>
        </w:rPr>
        <w:t>6</w:t>
      </w:r>
      <w:r w:rsidR="00161E1A" w:rsidRPr="00C56E3B">
        <w:rPr>
          <w:rFonts w:ascii="Times New Roman" w:hAnsi="Times New Roman" w:cs="Times New Roman"/>
          <w:sz w:val="26"/>
          <w:szCs w:val="26"/>
        </w:rPr>
        <w:t>. Оформление и подача заявки осуществляются следующим образом: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1) участник Конкурса представляет документы и материалы, входящие в заявку, в одном экземпляре в соответствии с выбранной номинацией участия в Конкурсе;</w:t>
      </w:r>
    </w:p>
    <w:p w:rsidR="00161E1A" w:rsidRPr="00C56E3B" w:rsidRDefault="00357CBA" w:rsidP="003278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к заявке по номинациям: </w:t>
      </w:r>
      <w:r w:rsidR="00161E1A" w:rsidRPr="00C56E3B">
        <w:rPr>
          <w:rFonts w:ascii="Times New Roman" w:hAnsi="Times New Roman" w:cs="Times New Roman"/>
          <w:sz w:val="26"/>
          <w:szCs w:val="26"/>
        </w:rPr>
        <w:t>«Лучший комбайнер на уборке зерновых культур на условном комбайне», «Лучший механизатор по заготовке кормов»; «Лучшее крестьянское (фермерское) хозяйство в сфере молочного скотоводства»; «Лучшее крестьянское (фермерское) хозяйство в сфере мясного скотоводства»; «Лучш</w:t>
      </w:r>
      <w:r w:rsidR="0053616F">
        <w:rPr>
          <w:rFonts w:ascii="Times New Roman" w:hAnsi="Times New Roman" w:cs="Times New Roman"/>
          <w:sz w:val="26"/>
          <w:szCs w:val="26"/>
        </w:rPr>
        <w:t>ий работник растениеводства»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прилагаются следующие документы: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а) копия документа, удостоверяющего личность участника;</w:t>
      </w:r>
    </w:p>
    <w:p w:rsidR="00161E1A" w:rsidRPr="00C56E3B" w:rsidRDefault="00CA208C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61E1A" w:rsidRPr="00C56E3B">
        <w:rPr>
          <w:rFonts w:ascii="Times New Roman" w:hAnsi="Times New Roman" w:cs="Times New Roman"/>
          <w:sz w:val="26"/>
          <w:szCs w:val="26"/>
        </w:rPr>
        <w:t>копия приказа (распоряжения) о приеме на работу (назначении на должность) участника, заверенная кадровой службой организации (КФХ);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в) согласие участника на обработку персональных данных;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1"/>
      <w:bookmarkEnd w:id="7"/>
      <w:r w:rsidRPr="00C56E3B">
        <w:rPr>
          <w:rFonts w:ascii="Times New Roman" w:hAnsi="Times New Roman" w:cs="Times New Roman"/>
          <w:sz w:val="26"/>
          <w:szCs w:val="26"/>
        </w:rPr>
        <w:t>3) к заявке по номинации «Лучшее крестьянское (фермерское) хозяйство в сфере молочного скотоводства», Лучшее крестьянское (фермерское) хозяйство в сфере мясного скотоводства» следующие документы:</w:t>
      </w:r>
    </w:p>
    <w:p w:rsidR="00161E1A" w:rsidRPr="00C56E3B" w:rsidRDefault="00CA208C" w:rsidP="004A77C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61E1A" w:rsidRPr="00C56E3B">
        <w:rPr>
          <w:rFonts w:ascii="Times New Roman" w:hAnsi="Times New Roman" w:cs="Times New Roman"/>
          <w:sz w:val="26"/>
          <w:szCs w:val="26"/>
        </w:rPr>
        <w:t>копия статистической отчетности «Сведения о производстве продукции животноводства и поголовье скота (форма № 3-фермер)» или «Сведения о состоянии животноводства (форма № 24-СХ)» за отчетный год и год, предшествующий отчетному году;</w:t>
      </w:r>
    </w:p>
    <w:p w:rsidR="00161E1A" w:rsidRPr="00C56E3B" w:rsidRDefault="00161E1A" w:rsidP="004A77C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б) справка, подтверждающая долю искусственного осеменения в крестьянских (фермерских) хозяйствах  согласованная с государственной ветеринарной организацией, входящей в систему государственной ветеринарной службы Российской Федерации;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В случае если участник Конкурса не представил по собственной инициативе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Отдел в течение 3 рабочих дней с даты окончания срока приема заявок, запрашивает его в рамках межведомственного взаимодействия;</w:t>
      </w:r>
    </w:p>
    <w:p w:rsidR="00161E1A" w:rsidRDefault="00357CB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61E1A" w:rsidRPr="00C56E3B">
        <w:rPr>
          <w:rFonts w:ascii="Times New Roman" w:hAnsi="Times New Roman" w:cs="Times New Roman"/>
          <w:sz w:val="26"/>
          <w:szCs w:val="26"/>
        </w:rPr>
        <w:t>. Участник подает на Конкурс заявку в запечатанном конверте, на титульном листе которого должна быть указана следующая информация: наименование организатора Конкурса, наименование Конкурса, наименование номинации, наименование и адрес места жительства или места нахождения участника Конкурса (представителя участника).</w:t>
      </w:r>
    </w:p>
    <w:p w:rsidR="0053616F" w:rsidRPr="0053616F" w:rsidRDefault="0053616F" w:rsidP="005361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8.</w:t>
      </w:r>
      <w:r w:rsidRPr="0053616F">
        <w:rPr>
          <w:rFonts w:ascii="Times New Roman" w:hAnsi="Times New Roman" w:cs="Times New Roman"/>
          <w:sz w:val="26"/>
          <w:szCs w:val="26"/>
        </w:rPr>
        <w:t>При принятии ко</w:t>
      </w:r>
      <w:r>
        <w:rPr>
          <w:rFonts w:ascii="Times New Roman" w:hAnsi="Times New Roman" w:cs="Times New Roman"/>
          <w:sz w:val="26"/>
          <w:szCs w:val="26"/>
        </w:rPr>
        <w:t>нвертов с заявкой Отделом</w:t>
      </w:r>
      <w:r w:rsidRPr="0053616F">
        <w:rPr>
          <w:rFonts w:ascii="Times New Roman" w:hAnsi="Times New Roman" w:cs="Times New Roman"/>
          <w:sz w:val="26"/>
          <w:szCs w:val="26"/>
        </w:rPr>
        <w:t xml:space="preserve"> на конверте делается отметка, подтверждающая приём документов, с </w:t>
      </w:r>
      <w:r>
        <w:rPr>
          <w:rFonts w:ascii="Times New Roman" w:hAnsi="Times New Roman" w:cs="Times New Roman"/>
          <w:sz w:val="26"/>
          <w:szCs w:val="26"/>
        </w:rPr>
        <w:t>указанием даты и времени приёма.</w:t>
      </w:r>
    </w:p>
    <w:p w:rsidR="0053616F" w:rsidRPr="00C56E3B" w:rsidRDefault="0053616F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4. Комиссия и порядок ее работы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5252B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Процедуру проведения Конкурса осуществляет Комиссия.</w:t>
      </w:r>
    </w:p>
    <w:p w:rsidR="005252B3" w:rsidRPr="00C56E3B" w:rsidRDefault="005252B3" w:rsidP="005252B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Комиссия в своей деятельности руководствуется дейс</w:t>
      </w:r>
      <w:r w:rsidR="0073219E" w:rsidRPr="00C56E3B">
        <w:rPr>
          <w:rFonts w:ascii="Times New Roman" w:hAnsi="Times New Roman" w:cs="Times New Roman"/>
          <w:sz w:val="26"/>
          <w:szCs w:val="26"/>
        </w:rPr>
        <w:t>твующим законодательством РФ и Т</w:t>
      </w:r>
      <w:r w:rsidRPr="00C56E3B">
        <w:rPr>
          <w:rFonts w:ascii="Times New Roman" w:hAnsi="Times New Roman" w:cs="Times New Roman"/>
          <w:sz w:val="26"/>
          <w:szCs w:val="26"/>
        </w:rPr>
        <w:t>омской области, а также настоящим Положением.</w:t>
      </w:r>
    </w:p>
    <w:p w:rsidR="005252B3" w:rsidRPr="00C56E3B" w:rsidRDefault="005252B3" w:rsidP="005252B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Конкурсные материалы представляются в Комиссию с </w:t>
      </w:r>
      <w:r w:rsidR="0073219E" w:rsidRPr="00C56E3B">
        <w:rPr>
          <w:rFonts w:ascii="Times New Roman" w:hAnsi="Times New Roman" w:cs="Times New Roman"/>
          <w:sz w:val="26"/>
          <w:szCs w:val="26"/>
        </w:rPr>
        <w:t>11 по 20 октября 2021 года.</w:t>
      </w:r>
    </w:p>
    <w:p w:rsidR="0073219E" w:rsidRPr="00C56E3B" w:rsidRDefault="0073219E" w:rsidP="005252B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Подведение итогов Конкурса проводится с 25 по 27 октября 2021 года.</w:t>
      </w:r>
    </w:p>
    <w:p w:rsidR="00161E1A" w:rsidRPr="00C56E3B" w:rsidRDefault="0073219E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</w:t>
      </w:r>
      <w:r w:rsidR="00161E1A" w:rsidRPr="00C56E3B">
        <w:rPr>
          <w:rFonts w:ascii="Times New Roman" w:hAnsi="Times New Roman" w:cs="Times New Roman"/>
          <w:sz w:val="26"/>
          <w:szCs w:val="26"/>
        </w:rPr>
        <w:t>. Комиссия: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1) запрашивает из иных органов государственной власти, организаций и учреждений документы, подтверждающие достоверность информации, представленной участником Конкурса в заявке;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2) отстраняет участника Конкурса от участия в случае предоставления им недостоверных или неполных сведений, необходимых для участия в Конкурсе;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3) принимает решение о признании Конкурса несостоявшимся, если на Конкурс не подано заявок или подана только одна заявка, либо все заявки отклонены;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4) принимает решение о признании участников Конкурса победителями;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5) устанавливает минимально необходимое значение рейтинга заявки, при котором участники Конкурса признаются победителями;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3. Заседание Комиссии правомочно, если на нем присутствуют не менее половины членов Комиссии.</w:t>
      </w:r>
    </w:p>
    <w:p w:rsidR="005D58CB" w:rsidRPr="00C56E3B" w:rsidRDefault="005D58CB" w:rsidP="005D58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4.Заседание Комиссии проводится не позднее десяти календарных дней после окончания приема заявок.</w:t>
      </w:r>
    </w:p>
    <w:p w:rsidR="00161E1A" w:rsidRPr="00C56E3B" w:rsidRDefault="005D58CB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</w:t>
      </w:r>
      <w:r w:rsidR="00161E1A" w:rsidRPr="00C56E3B">
        <w:rPr>
          <w:rFonts w:ascii="Times New Roman" w:hAnsi="Times New Roman" w:cs="Times New Roman"/>
          <w:sz w:val="26"/>
          <w:szCs w:val="26"/>
        </w:rPr>
        <w:t>. Комиссия после завершения приема заявок осуществляет свою работу в следующем порядке: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 вскрывает конверты с заявками, перед вскрытием конвертов Комиссия удостоверяется в их сохранности;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проверяет наличие всех требуемых документов, установленных </w:t>
      </w:r>
      <w:r w:rsidR="00804F45" w:rsidRPr="00C56E3B">
        <w:rPr>
          <w:rFonts w:ascii="Times New Roman" w:hAnsi="Times New Roman" w:cs="Times New Roman"/>
          <w:sz w:val="26"/>
          <w:szCs w:val="26"/>
        </w:rPr>
        <w:t>Постановлением</w:t>
      </w:r>
      <w:r w:rsidRPr="00C56E3B">
        <w:rPr>
          <w:rFonts w:ascii="Times New Roman" w:hAnsi="Times New Roman" w:cs="Times New Roman"/>
          <w:sz w:val="26"/>
          <w:szCs w:val="26"/>
        </w:rPr>
        <w:t xml:space="preserve"> Администрации Бакчарского района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принимает решение о допуске участников к участию в Конкурсе и решение об определении победителей из числа участников Конкурса.</w:t>
      </w:r>
    </w:p>
    <w:p w:rsidR="00161E1A" w:rsidRPr="00C56E3B" w:rsidRDefault="003A4BCD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161E1A" w:rsidRPr="00C56E3B">
        <w:rPr>
          <w:rFonts w:ascii="Times New Roman" w:hAnsi="Times New Roman" w:cs="Times New Roman"/>
          <w:sz w:val="26"/>
          <w:szCs w:val="26"/>
        </w:rPr>
        <w:t>Решени</w:t>
      </w:r>
      <w:r w:rsidR="0073219E" w:rsidRPr="00C56E3B">
        <w:rPr>
          <w:rFonts w:ascii="Times New Roman" w:hAnsi="Times New Roman" w:cs="Times New Roman"/>
          <w:sz w:val="26"/>
          <w:szCs w:val="26"/>
        </w:rPr>
        <w:t>е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Комиссии оформляются протоколом заседания Комиссии, который подписывается председателем Комиссии (в случае его отсутствия - заместителем председателя) и секретарем Комиссии. Протокол заседания ведет секретарь Комиссии.</w:t>
      </w:r>
    </w:p>
    <w:p w:rsidR="00161E1A" w:rsidRPr="00C56E3B" w:rsidRDefault="003A4BCD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61E1A" w:rsidRPr="00C56E3B">
        <w:rPr>
          <w:rFonts w:ascii="Times New Roman" w:hAnsi="Times New Roman" w:cs="Times New Roman"/>
          <w:sz w:val="26"/>
          <w:szCs w:val="26"/>
        </w:rPr>
        <w:t>. Решения Комиссии принимаются по результатам открытого голосования. Решения считаются принятыми, если за них проголосовало не менее половины членов Комиссии, участвовавших в голосовании. В случае равенства голосов голос председателя Комиссии (в случае его отсутствия - заместителя председателя Комиссии) является решающим. Секретарь Комиссии в голосовании не участвует.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5. Оценка заявок и подведение итогов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Заявки, представленные на Конкурс, оцениваются по основным показателям деятельности, установленным Положением.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Победителем Конкурса становится участник Конкурса, набравший наибольшую сумму баллов и (или) достигший наибольшего фактического показателя.</w:t>
      </w:r>
    </w:p>
    <w:p w:rsidR="00161E1A" w:rsidRPr="00C56E3B" w:rsidRDefault="003A4BCD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случае</w:t>
      </w:r>
      <w:r w:rsidR="00161E1A" w:rsidRPr="00C56E3B">
        <w:rPr>
          <w:rFonts w:ascii="Times New Roman" w:hAnsi="Times New Roman" w:cs="Times New Roman"/>
          <w:sz w:val="26"/>
          <w:szCs w:val="26"/>
        </w:rPr>
        <w:t xml:space="preserve"> если несколько участников Конкурса набрали равное количество баллов по номинациям, указанным в подпунктах 3)-4) раздела 2 Положения, победителем Конкурса признается участник Конкурса, заявка которого подана ранее.</w:t>
      </w:r>
    </w:p>
    <w:p w:rsidR="00161E1A" w:rsidRPr="00C56E3B" w:rsidRDefault="00161E1A" w:rsidP="00C7735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3. Победители Конкурса определяются по наилучшим результатам работы за 9 месяцев текущего года 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4. Подведение итогов Конкурса в номинациях, в которых количество участников составляет менее двух, не производится. 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 xml:space="preserve">5. Итоги Конкурса утверждаются протоколом Комиссии  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6. Награждение победителей Конкурса проводится в торжественной обстановке.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6. Критерии оценки заявок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Лучшим комбайнером на уборке зерновых культур на условном комбайне является комбайнер, достигший максимального фактического показателя: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объем намолоченного зерна на условном комбайне, тонн.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2. Лучшим механизатором по заготовке кормов является механизатор заготовивший наибольшее количество рулонов сена, а также оценивается общая  масса заготовленных рулонов.</w:t>
      </w:r>
    </w:p>
    <w:p w:rsidR="00161E1A" w:rsidRPr="00C56E3B" w:rsidRDefault="00161E1A" w:rsidP="004A77C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3. Показатели по номинациям согласно приложениям № 3-4 к Положению оцениваются по рейтинговым таблицам согласно приложениям №7-8 к Положению по балльной шкале отдельно по каждому показателю. Победителем Конкурса признается участник Конкурса, набравший наибольшую сумму баллов. В случае, если несколько участников Конкурса по номинациям, указанным в подпунктах 3)-4) раздела 2 Положения набрали равное количество баллов, победителем Конкурса признается участник Конкурса, заявка которого подана ранее.</w:t>
      </w:r>
    </w:p>
    <w:p w:rsidR="00161E1A" w:rsidRDefault="00161E1A" w:rsidP="004A77C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4. В номинации «Лучший работник растениеводства» оцениваются показатели площадь прополки, площадь окашивания и зеленое черенкование тыс. шт.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7. Награждение победителей Конкурса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1. По результатам Конкурса награждаются:</w:t>
      </w:r>
    </w:p>
    <w:p w:rsidR="00161E1A" w:rsidRPr="00C56E3B" w:rsidRDefault="00161E1A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1)  «Лучший комбайнер на уборке зернов</w:t>
      </w:r>
      <w:r w:rsidR="007B5072">
        <w:rPr>
          <w:rFonts w:ascii="Times New Roman" w:hAnsi="Times New Roman" w:cs="Times New Roman"/>
          <w:sz w:val="26"/>
          <w:szCs w:val="26"/>
        </w:rPr>
        <w:t>ых культур на условном комбайне</w:t>
      </w:r>
      <w:r w:rsidRPr="00C56E3B">
        <w:rPr>
          <w:rFonts w:ascii="Times New Roman" w:hAnsi="Times New Roman" w:cs="Times New Roman"/>
          <w:sz w:val="26"/>
          <w:szCs w:val="26"/>
        </w:rPr>
        <w:t>»</w:t>
      </w:r>
      <w:r w:rsidR="007B5072">
        <w:rPr>
          <w:rFonts w:ascii="Times New Roman" w:hAnsi="Times New Roman" w:cs="Times New Roman"/>
          <w:sz w:val="26"/>
          <w:szCs w:val="26"/>
        </w:rPr>
        <w:t>:</w:t>
      </w:r>
      <w:r w:rsidR="000665B2">
        <w:rPr>
          <w:rFonts w:ascii="Times New Roman" w:hAnsi="Times New Roman" w:cs="Times New Roman"/>
          <w:sz w:val="26"/>
          <w:szCs w:val="26"/>
        </w:rPr>
        <w:t>1 место</w:t>
      </w:r>
      <w:r w:rsidRPr="00C56E3B">
        <w:rPr>
          <w:rFonts w:ascii="Times New Roman" w:hAnsi="Times New Roman" w:cs="Times New Roman"/>
          <w:sz w:val="26"/>
          <w:szCs w:val="26"/>
        </w:rPr>
        <w:t xml:space="preserve">- </w:t>
      </w:r>
      <w:r w:rsidR="00804F45" w:rsidRPr="00C56E3B">
        <w:rPr>
          <w:rFonts w:ascii="Times New Roman" w:hAnsi="Times New Roman" w:cs="Times New Roman"/>
          <w:sz w:val="26"/>
          <w:szCs w:val="26"/>
        </w:rPr>
        <w:t>4</w:t>
      </w:r>
      <w:r w:rsidRPr="00C56E3B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804F45" w:rsidRPr="00C56E3B">
        <w:rPr>
          <w:rFonts w:ascii="Times New Roman" w:hAnsi="Times New Roman" w:cs="Times New Roman"/>
          <w:sz w:val="26"/>
          <w:szCs w:val="26"/>
        </w:rPr>
        <w:t>и</w:t>
      </w:r>
      <w:r w:rsidRPr="00C56E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F7801">
        <w:rPr>
          <w:rFonts w:ascii="Times New Roman" w:hAnsi="Times New Roman" w:cs="Times New Roman"/>
          <w:sz w:val="26"/>
          <w:szCs w:val="26"/>
        </w:rPr>
        <w:t xml:space="preserve">, </w:t>
      </w:r>
      <w:r w:rsidR="003F7801" w:rsidRPr="00C56E3B">
        <w:rPr>
          <w:rFonts w:ascii="Times New Roman" w:hAnsi="Times New Roman" w:cs="Times New Roman"/>
          <w:sz w:val="26"/>
          <w:szCs w:val="26"/>
        </w:rPr>
        <w:t>2 место-3 тысячи рублей</w:t>
      </w:r>
      <w:r w:rsidRPr="00C56E3B">
        <w:rPr>
          <w:rFonts w:ascii="Times New Roman" w:hAnsi="Times New Roman" w:cs="Times New Roman"/>
          <w:sz w:val="26"/>
          <w:szCs w:val="26"/>
        </w:rPr>
        <w:t>;</w:t>
      </w:r>
    </w:p>
    <w:p w:rsidR="00161E1A" w:rsidRPr="00C56E3B" w:rsidRDefault="00161E1A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2) «Лучший механизатор по заготовке к</w:t>
      </w:r>
      <w:r w:rsidR="007B5072">
        <w:rPr>
          <w:rFonts w:ascii="Times New Roman" w:hAnsi="Times New Roman" w:cs="Times New Roman"/>
          <w:sz w:val="26"/>
          <w:szCs w:val="26"/>
        </w:rPr>
        <w:t xml:space="preserve">ормов»: 1 место-4 тысячи рублей, </w:t>
      </w:r>
      <w:r w:rsidR="003F7801">
        <w:rPr>
          <w:rFonts w:ascii="Times New Roman" w:hAnsi="Times New Roman" w:cs="Times New Roman"/>
          <w:sz w:val="26"/>
          <w:szCs w:val="26"/>
        </w:rPr>
        <w:t>2 место-3 тысячи рублей.</w:t>
      </w:r>
    </w:p>
    <w:p w:rsidR="00161E1A" w:rsidRPr="00C56E3B" w:rsidRDefault="00161E1A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3) «Лучшее крестьянское (фермерское) хозяйство в сфере молочного скотоводства»</w:t>
      </w:r>
      <w:r w:rsidR="000665B2">
        <w:rPr>
          <w:rFonts w:ascii="Times New Roman" w:hAnsi="Times New Roman" w:cs="Times New Roman"/>
          <w:sz w:val="26"/>
          <w:szCs w:val="26"/>
        </w:rPr>
        <w:t xml:space="preserve"> 1 место</w:t>
      </w:r>
      <w:r w:rsidRPr="00C56E3B">
        <w:rPr>
          <w:rFonts w:ascii="Times New Roman" w:hAnsi="Times New Roman" w:cs="Times New Roman"/>
          <w:sz w:val="26"/>
          <w:szCs w:val="26"/>
        </w:rPr>
        <w:t xml:space="preserve">- </w:t>
      </w:r>
      <w:r w:rsidR="00804F45" w:rsidRPr="00C56E3B">
        <w:rPr>
          <w:rFonts w:ascii="Times New Roman" w:hAnsi="Times New Roman" w:cs="Times New Roman"/>
          <w:sz w:val="26"/>
          <w:szCs w:val="26"/>
        </w:rPr>
        <w:t>4</w:t>
      </w:r>
      <w:r w:rsidRPr="00C56E3B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804F45" w:rsidRPr="00C56E3B">
        <w:rPr>
          <w:rFonts w:ascii="Times New Roman" w:hAnsi="Times New Roman" w:cs="Times New Roman"/>
          <w:sz w:val="26"/>
          <w:szCs w:val="26"/>
        </w:rPr>
        <w:t>и</w:t>
      </w:r>
      <w:r w:rsidRPr="00C56E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F7801">
        <w:rPr>
          <w:rFonts w:ascii="Times New Roman" w:hAnsi="Times New Roman" w:cs="Times New Roman"/>
          <w:sz w:val="26"/>
          <w:szCs w:val="26"/>
        </w:rPr>
        <w:t xml:space="preserve">, </w:t>
      </w:r>
      <w:r w:rsidR="003F7801" w:rsidRPr="00C56E3B">
        <w:rPr>
          <w:rFonts w:ascii="Times New Roman" w:hAnsi="Times New Roman" w:cs="Times New Roman"/>
          <w:sz w:val="26"/>
          <w:szCs w:val="26"/>
        </w:rPr>
        <w:t>2 место-3 тысячи рублей</w:t>
      </w:r>
      <w:r w:rsidRPr="00C56E3B">
        <w:rPr>
          <w:rFonts w:ascii="Times New Roman" w:hAnsi="Times New Roman" w:cs="Times New Roman"/>
          <w:sz w:val="26"/>
          <w:szCs w:val="26"/>
        </w:rPr>
        <w:t>;</w:t>
      </w:r>
    </w:p>
    <w:p w:rsidR="00161E1A" w:rsidRPr="00C56E3B" w:rsidRDefault="00161E1A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4) «Лучшее крестьянское (фермерское) хозяйство в сфере мясного скотоводства»</w:t>
      </w:r>
      <w:r w:rsidR="000665B2">
        <w:rPr>
          <w:rFonts w:ascii="Times New Roman" w:hAnsi="Times New Roman" w:cs="Times New Roman"/>
          <w:sz w:val="26"/>
          <w:szCs w:val="26"/>
        </w:rPr>
        <w:t>1 место</w:t>
      </w:r>
      <w:r w:rsidRPr="00C56E3B">
        <w:rPr>
          <w:rFonts w:ascii="Times New Roman" w:hAnsi="Times New Roman" w:cs="Times New Roman"/>
          <w:sz w:val="26"/>
          <w:szCs w:val="26"/>
        </w:rPr>
        <w:t xml:space="preserve">- </w:t>
      </w:r>
      <w:r w:rsidR="00804F45" w:rsidRPr="00C56E3B">
        <w:rPr>
          <w:rFonts w:ascii="Times New Roman" w:hAnsi="Times New Roman" w:cs="Times New Roman"/>
          <w:sz w:val="26"/>
          <w:szCs w:val="26"/>
        </w:rPr>
        <w:t>4</w:t>
      </w:r>
      <w:r w:rsidRPr="00C56E3B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804F45" w:rsidRPr="00C56E3B">
        <w:rPr>
          <w:rFonts w:ascii="Times New Roman" w:hAnsi="Times New Roman" w:cs="Times New Roman"/>
          <w:sz w:val="26"/>
          <w:szCs w:val="26"/>
        </w:rPr>
        <w:t>и</w:t>
      </w:r>
      <w:r w:rsidRPr="00C56E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F7801">
        <w:rPr>
          <w:rFonts w:ascii="Times New Roman" w:hAnsi="Times New Roman" w:cs="Times New Roman"/>
          <w:sz w:val="26"/>
          <w:szCs w:val="26"/>
        </w:rPr>
        <w:t xml:space="preserve">, </w:t>
      </w:r>
      <w:r w:rsidR="003F7801" w:rsidRPr="00C56E3B">
        <w:rPr>
          <w:rFonts w:ascii="Times New Roman" w:hAnsi="Times New Roman" w:cs="Times New Roman"/>
          <w:sz w:val="26"/>
          <w:szCs w:val="26"/>
        </w:rPr>
        <w:t>2 место-3 тысячи рублей</w:t>
      </w:r>
      <w:r w:rsidRPr="00C56E3B">
        <w:rPr>
          <w:rFonts w:ascii="Times New Roman" w:hAnsi="Times New Roman" w:cs="Times New Roman"/>
          <w:sz w:val="26"/>
          <w:szCs w:val="26"/>
        </w:rPr>
        <w:t>;</w:t>
      </w:r>
    </w:p>
    <w:p w:rsidR="00161E1A" w:rsidRPr="00C56E3B" w:rsidRDefault="00161E1A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5) «Лучший работник растениеводства»: 1 место-4 тысячи рублей, 2 место-3 тысяч</w:t>
      </w:r>
      <w:r w:rsidR="003F7801">
        <w:rPr>
          <w:rFonts w:ascii="Times New Roman" w:hAnsi="Times New Roman" w:cs="Times New Roman"/>
          <w:sz w:val="26"/>
          <w:szCs w:val="26"/>
        </w:rPr>
        <w:t>и рублей</w:t>
      </w:r>
      <w:r w:rsidRPr="00C56E3B">
        <w:rPr>
          <w:rFonts w:ascii="Times New Roman" w:hAnsi="Times New Roman" w:cs="Times New Roman"/>
          <w:sz w:val="26"/>
          <w:szCs w:val="26"/>
        </w:rPr>
        <w:t>.</w:t>
      </w:r>
    </w:p>
    <w:p w:rsidR="000B448C" w:rsidRPr="00C56E3B" w:rsidRDefault="000B448C" w:rsidP="00625A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A77C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8. Финансирование мероприятия</w:t>
      </w:r>
    </w:p>
    <w:p w:rsidR="00161E1A" w:rsidRPr="00C56E3B" w:rsidRDefault="00161E1A" w:rsidP="004A77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52B3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1. Премирование победителей Конкурса осуществляется за счет средств районного бюджета, предусмотренных на реализацию </w:t>
      </w:r>
      <w:r w:rsidR="005252B3" w:rsidRPr="00C56E3B">
        <w:rPr>
          <w:rFonts w:ascii="Times New Roman" w:hAnsi="Times New Roman" w:cs="Times New Roman"/>
          <w:sz w:val="26"/>
          <w:szCs w:val="26"/>
        </w:rPr>
        <w:t>мероприятий по проведению районного конкурса в агропромышленно</w:t>
      </w:r>
      <w:r w:rsidR="007B5072">
        <w:rPr>
          <w:rFonts w:ascii="Times New Roman" w:hAnsi="Times New Roman" w:cs="Times New Roman"/>
          <w:sz w:val="26"/>
          <w:szCs w:val="26"/>
        </w:rPr>
        <w:t>м комплексе Бакчарского района Т</w:t>
      </w:r>
      <w:r w:rsidR="005252B3" w:rsidRPr="00C56E3B">
        <w:rPr>
          <w:rFonts w:ascii="Times New Roman" w:hAnsi="Times New Roman" w:cs="Times New Roman"/>
          <w:sz w:val="26"/>
          <w:szCs w:val="26"/>
        </w:rPr>
        <w:t>омской области.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2. Перечисление премий победителям Конкурса осуществляется не позднее 25 декабря текущего финансового года на счета по вкладам, открытые победителями Конкурса в финансово-кредитных организациях, расположенных на территории Российской Федерации, на основании протокола Комиссии Администрации Бакчарского район</w:t>
      </w:r>
      <w:r w:rsidR="000665B2">
        <w:rPr>
          <w:rFonts w:ascii="Times New Roman" w:hAnsi="Times New Roman" w:cs="Times New Roman"/>
          <w:sz w:val="26"/>
          <w:szCs w:val="26"/>
        </w:rPr>
        <w:t>а о подведении итогов Конкурса</w:t>
      </w:r>
      <w:r w:rsidR="00312C77" w:rsidRPr="00C56E3B">
        <w:rPr>
          <w:rFonts w:ascii="Times New Roman" w:hAnsi="Times New Roman" w:cs="Times New Roman"/>
        </w:rPr>
        <w:t>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3. Для перечисления премии победители Конкурса представляют в Отдел заявление с указанием реквизитов банковского счета по вкладу, открытому в финансово-кредитных организациях, расположенных на территории Российской Федерации, копию документа, удостоверяющего личность, сведения об индивидуальном номере налогоплательщика </w:t>
      </w:r>
      <w:r w:rsidRPr="00C56E3B">
        <w:rPr>
          <w:rFonts w:ascii="Times New Roman" w:hAnsi="Times New Roman" w:cs="Times New Roman"/>
          <w:sz w:val="26"/>
          <w:szCs w:val="26"/>
        </w:rPr>
        <w:lastRenderedPageBreak/>
        <w:t>(если выдавался налоговыми органами),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:rsidR="00161E1A" w:rsidRPr="00C56E3B" w:rsidRDefault="00161E1A" w:rsidP="004A77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4. Сумма премии, подлежащая перечислению победителям Конкурса в соответствии с законодательством Российской Федерации, уменьшается на размер н</w:t>
      </w:r>
      <w:r w:rsidR="00312C77" w:rsidRPr="00C56E3B">
        <w:rPr>
          <w:rFonts w:ascii="Times New Roman" w:hAnsi="Times New Roman" w:cs="Times New Roman"/>
          <w:sz w:val="26"/>
          <w:szCs w:val="26"/>
        </w:rPr>
        <w:t>алоговых платежей, удерживаемых Отделом по социально-экономическому развитию села Администрации Бакчарского района.</w:t>
      </w:r>
    </w:p>
    <w:p w:rsidR="00161E1A" w:rsidRPr="00C56E3B" w:rsidRDefault="00161E1A" w:rsidP="000F2CF3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0F2CF3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0F2CF3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0F2CF3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Default="00161E1A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7801" w:rsidRDefault="003F7801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16F" w:rsidRPr="00C56E3B" w:rsidRDefault="0053616F" w:rsidP="004B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</w:rPr>
      </w:pPr>
    </w:p>
    <w:p w:rsidR="005252B3" w:rsidRDefault="005252B3" w:rsidP="007B507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D3307" w:rsidRPr="00C56E3B" w:rsidRDefault="000D3307" w:rsidP="007B507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61E1A" w:rsidRPr="00C56E3B" w:rsidRDefault="00161E1A" w:rsidP="004B574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 комплексе  Бакчарского района Томской области</w:t>
      </w:r>
    </w:p>
    <w:p w:rsidR="00161E1A" w:rsidRPr="00C56E3B" w:rsidRDefault="00161E1A" w:rsidP="005A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 конкурсную комиссию</w:t>
      </w:r>
    </w:p>
    <w:p w:rsidR="00161E1A" w:rsidRPr="00C56E3B" w:rsidRDefault="00161E1A" w:rsidP="004B574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проведению районного конкурса в агропромышленном комплексе Бакчарского района Томской области</w:t>
      </w:r>
    </w:p>
    <w:p w:rsidR="00161E1A" w:rsidRPr="00C56E3B" w:rsidRDefault="00161E1A" w:rsidP="004B5744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D93EA1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161E1A" w:rsidRPr="00C56E3B" w:rsidRDefault="00161E1A" w:rsidP="004B5744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участника)</w:t>
      </w:r>
    </w:p>
    <w:p w:rsidR="00161E1A" w:rsidRPr="00C56E3B" w:rsidRDefault="00161E1A" w:rsidP="00D93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Заявка</w:t>
      </w:r>
    </w:p>
    <w:p w:rsidR="00161E1A" w:rsidRPr="00C56E3B" w:rsidRDefault="00161E1A" w:rsidP="00D93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на участие в районном конкурсе в агропромышленном</w:t>
      </w:r>
    </w:p>
    <w:p w:rsidR="00161E1A" w:rsidRPr="00C56E3B" w:rsidRDefault="00161E1A" w:rsidP="00D93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комплексе Бакчарского районаТомской области в _________ году в номинации</w:t>
      </w:r>
    </w:p>
    <w:p w:rsidR="00161E1A" w:rsidRPr="00C56E3B" w:rsidRDefault="00161E1A" w:rsidP="00D93EA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 xml:space="preserve">                                                  (текущем)</w:t>
      </w:r>
    </w:p>
    <w:p w:rsidR="00161E1A" w:rsidRPr="00C56E3B" w:rsidRDefault="00161E1A" w:rsidP="00D93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«Лучший комбайнер на уборке зерновых культур на условном комбайне»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  <w:r w:rsidRPr="00C56E3B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(фамилия, имя, отчество (при наличии) участника)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  <w:sz w:val="24"/>
          <w:szCs w:val="24"/>
        </w:rPr>
        <w:t>Марка комбайна</w:t>
      </w:r>
      <w:r w:rsidRPr="00C56E3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304"/>
        <w:gridCol w:w="1906"/>
        <w:gridCol w:w="1559"/>
      </w:tblGrid>
      <w:tr w:rsidR="00161E1A" w:rsidRPr="00C56E3B">
        <w:tc>
          <w:tcPr>
            <w:tcW w:w="5499" w:type="dxa"/>
            <w:vAlign w:val="center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4" w:type="dxa"/>
            <w:vAlign w:val="center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Align w:val="center"/>
          </w:tcPr>
          <w:p w:rsidR="00161E1A" w:rsidRPr="00C56E3B" w:rsidRDefault="00161E1A" w:rsidP="00AD5A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За 9 месяцев_______ года</w:t>
            </w:r>
          </w:p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(текущего)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1E1A" w:rsidRPr="00C56E3B">
        <w:tc>
          <w:tcPr>
            <w:tcW w:w="5499" w:type="dxa"/>
          </w:tcPr>
          <w:p w:rsidR="00161E1A" w:rsidRPr="00C56E3B" w:rsidRDefault="00161E1A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Объем намолоченного зерна на условном комбайне</w:t>
            </w:r>
          </w:p>
        </w:tc>
        <w:tc>
          <w:tcPr>
            <w:tcW w:w="1304" w:type="dxa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906" w:type="dxa"/>
          </w:tcPr>
          <w:p w:rsidR="00161E1A" w:rsidRPr="00C56E3B" w:rsidRDefault="00161E1A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E1A" w:rsidRPr="00C56E3B" w:rsidRDefault="00161E1A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2B3" w:rsidRPr="00C56E3B" w:rsidRDefault="005252B3" w:rsidP="00016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016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участника;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2) копия приказа (распоряжения) о приеме на работу (назначении на должность) участника, заверенная кадровой службой;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3) согласие участника на обработку персональных данных;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4) расчет перевода физических единиц техники в эталонные (условные) в соответствии с таблицей перевода в эталонные единицы техники с учетом мощности и производительности;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5) копия удостоверения тракториста-машиниста;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6) реестр отправки зерна и другой продукции с поля комбайнером (форма </w:t>
      </w:r>
      <w:hyperlink r:id="rId9" w:history="1">
        <w:r w:rsidRPr="00C56E3B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56E3B">
        <w:rPr>
          <w:rFonts w:ascii="Times New Roman" w:hAnsi="Times New Roman" w:cs="Times New Roman"/>
          <w:sz w:val="24"/>
          <w:szCs w:val="24"/>
        </w:rPr>
        <w:t xml:space="preserve"> или форма, разработанная хозяйством в соответствии с требованиями Федерального </w:t>
      </w:r>
      <w:hyperlink r:id="rId10" w:history="1">
        <w:r w:rsidRPr="00C56E3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56E3B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учете»).</w:t>
      </w:r>
    </w:p>
    <w:p w:rsidR="00161E1A" w:rsidRPr="00C56E3B" w:rsidRDefault="00161E1A" w:rsidP="00016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Настоящим я подтверждаю достоверность предоставленной информации, отсутствие нарушений участником конкурса трудовой дисциплины, правил охраны труда и </w:t>
      </w:r>
      <w:hyperlink r:id="rId11" w:history="1">
        <w:r w:rsidRPr="00C56E3B">
          <w:rPr>
            <w:rFonts w:ascii="Times New Roman" w:hAnsi="Times New Roman" w:cs="Times New Roman"/>
            <w:sz w:val="24"/>
            <w:szCs w:val="24"/>
          </w:rPr>
          <w:t>пожарной безопасности</w:t>
        </w:r>
      </w:hyperlink>
      <w:r w:rsidRPr="00C56E3B">
        <w:rPr>
          <w:rFonts w:ascii="Times New Roman" w:hAnsi="Times New Roman" w:cs="Times New Roman"/>
          <w:sz w:val="24"/>
          <w:szCs w:val="24"/>
        </w:rPr>
        <w:t>.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организации     ___________________ _______________________________________________________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(подпись)     </w:t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   (фамилия, имя, отчество - последнее при наличии)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Место печати (при наличии печати)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структурного подразделения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администрации муниципального образования,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курирующего вопросы сельского хозяйства _______________ _______________________________________________</w:t>
      </w:r>
    </w:p>
    <w:p w:rsidR="00161E1A" w:rsidRPr="007B5072" w:rsidRDefault="00161E1A" w:rsidP="007B5072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(подпись)       (фамилия, имя, отчество - последнее при наличии)</w:t>
      </w:r>
    </w:p>
    <w:p w:rsidR="00161E1A" w:rsidRDefault="00161E1A" w:rsidP="004B5744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0D3307" w:rsidRPr="00C56E3B" w:rsidRDefault="000D3307" w:rsidP="004B5744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B5744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61E1A" w:rsidRPr="00C56E3B" w:rsidRDefault="00161E1A" w:rsidP="004B574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 комплексе Бакчарского района Томской области</w:t>
      </w:r>
    </w:p>
    <w:p w:rsidR="00161E1A" w:rsidRPr="00C56E3B" w:rsidRDefault="00161E1A" w:rsidP="00CD30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Форма</w:t>
      </w:r>
    </w:p>
    <w:p w:rsidR="00161E1A" w:rsidRPr="00C56E3B" w:rsidRDefault="00161E1A" w:rsidP="004B5744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161E1A" w:rsidRPr="00C56E3B" w:rsidRDefault="00161E1A" w:rsidP="004B574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проведению районного конкурса в агропромышленном комплексе Бакчарского района Томской области</w:t>
      </w:r>
    </w:p>
    <w:p w:rsidR="00161E1A" w:rsidRPr="00C56E3B" w:rsidRDefault="00161E1A" w:rsidP="00CD3069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161E1A" w:rsidRPr="00C56E3B" w:rsidRDefault="00161E1A" w:rsidP="004B5744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участника)</w:t>
      </w:r>
    </w:p>
    <w:p w:rsidR="00161E1A" w:rsidRPr="00C56E3B" w:rsidRDefault="00161E1A" w:rsidP="00CD3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Заявка</w:t>
      </w:r>
    </w:p>
    <w:p w:rsidR="00161E1A" w:rsidRPr="00C56E3B" w:rsidRDefault="00161E1A" w:rsidP="00CD3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на участие в районном конкурсе в агропромышленном</w:t>
      </w:r>
    </w:p>
    <w:p w:rsidR="00161E1A" w:rsidRPr="00C56E3B" w:rsidRDefault="00161E1A" w:rsidP="00CD3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комплексе Бакчарского района Томской области в _________ году в номинации</w:t>
      </w:r>
    </w:p>
    <w:p w:rsidR="00161E1A" w:rsidRPr="00C56E3B" w:rsidRDefault="00161E1A" w:rsidP="00CD306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 xml:space="preserve">         (текущем)</w:t>
      </w:r>
    </w:p>
    <w:p w:rsidR="00161E1A" w:rsidRPr="00C56E3B" w:rsidRDefault="00161E1A" w:rsidP="00C25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«Лучший механизатор по заготовке кормов »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  <w:r w:rsidRPr="00C56E3B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(фамилия, имя, отчество (при наличии) участника)</w:t>
      </w:r>
    </w:p>
    <w:p w:rsidR="00161E1A" w:rsidRPr="00C56E3B" w:rsidRDefault="00161E1A" w:rsidP="004B57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8"/>
        <w:gridCol w:w="1247"/>
        <w:gridCol w:w="3833"/>
      </w:tblGrid>
      <w:tr w:rsidR="00161E1A" w:rsidRPr="00C56E3B">
        <w:tc>
          <w:tcPr>
            <w:tcW w:w="5188" w:type="dxa"/>
            <w:vAlign w:val="center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33" w:type="dxa"/>
            <w:vAlign w:val="center"/>
          </w:tcPr>
          <w:p w:rsidR="00161E1A" w:rsidRPr="00C56E3B" w:rsidRDefault="00161E1A" w:rsidP="00AD5A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За 9 месяцев __________ года</w:t>
            </w:r>
          </w:p>
          <w:p w:rsidR="00161E1A" w:rsidRPr="00C56E3B" w:rsidRDefault="00161E1A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 xml:space="preserve">(текущего)    </w:t>
            </w:r>
          </w:p>
        </w:tc>
      </w:tr>
      <w:tr w:rsidR="00161E1A" w:rsidRPr="00C56E3B">
        <w:tc>
          <w:tcPr>
            <w:tcW w:w="5188" w:type="dxa"/>
          </w:tcPr>
          <w:p w:rsidR="00161E1A" w:rsidRPr="00C56E3B" w:rsidRDefault="003A4BCD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рулонов сена</w:t>
            </w:r>
          </w:p>
        </w:tc>
        <w:tc>
          <w:tcPr>
            <w:tcW w:w="1247" w:type="dxa"/>
          </w:tcPr>
          <w:p w:rsidR="00161E1A" w:rsidRPr="00C56E3B" w:rsidRDefault="00B90427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A4B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833" w:type="dxa"/>
          </w:tcPr>
          <w:p w:rsidR="00161E1A" w:rsidRPr="00C56E3B" w:rsidRDefault="00161E1A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6F" w:rsidRPr="00C56E3B">
        <w:tc>
          <w:tcPr>
            <w:tcW w:w="5188" w:type="dxa"/>
          </w:tcPr>
          <w:p w:rsidR="0053616F" w:rsidRDefault="0053616F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заготовленного сена</w:t>
            </w:r>
          </w:p>
        </w:tc>
        <w:tc>
          <w:tcPr>
            <w:tcW w:w="1247" w:type="dxa"/>
          </w:tcPr>
          <w:p w:rsidR="0053616F" w:rsidRDefault="0053616F" w:rsidP="00AD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833" w:type="dxa"/>
          </w:tcPr>
          <w:p w:rsidR="0053616F" w:rsidRPr="00C56E3B" w:rsidRDefault="0053616F" w:rsidP="00AD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E1A" w:rsidRPr="00C56E3B" w:rsidRDefault="00161E1A" w:rsidP="00016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участника;</w:t>
      </w:r>
    </w:p>
    <w:p w:rsidR="00161E1A" w:rsidRPr="00C56E3B" w:rsidRDefault="00161E1A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2) копия приказа (распоряжения) о приеме на работу (назначении на должность) участника, заверенная кадровой службой;</w:t>
      </w:r>
    </w:p>
    <w:p w:rsidR="00161E1A" w:rsidRPr="00C56E3B" w:rsidRDefault="00161E1A" w:rsidP="00B904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3) согласие участника на</w:t>
      </w:r>
      <w:r w:rsidR="00B90427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данных;</w:t>
      </w:r>
    </w:p>
    <w:p w:rsidR="00161E1A" w:rsidRPr="00C56E3B" w:rsidRDefault="00B90427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1E1A" w:rsidRPr="00C56E3B">
        <w:rPr>
          <w:rFonts w:ascii="Times New Roman" w:hAnsi="Times New Roman" w:cs="Times New Roman"/>
          <w:sz w:val="24"/>
          <w:szCs w:val="24"/>
        </w:rPr>
        <w:t>) копия удостоверения тракториста-машиниста;</w:t>
      </w:r>
    </w:p>
    <w:p w:rsidR="00161E1A" w:rsidRPr="00C56E3B" w:rsidRDefault="00B90427" w:rsidP="00016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1E1A" w:rsidRPr="00C56E3B">
        <w:rPr>
          <w:rFonts w:ascii="Times New Roman" w:hAnsi="Times New Roman" w:cs="Times New Roman"/>
          <w:sz w:val="24"/>
          <w:szCs w:val="24"/>
        </w:rPr>
        <w:t xml:space="preserve">) реестр учетных листов тракториста-машиниста (в соответствии с </w:t>
      </w:r>
      <w:hyperlink r:id="rId12" w:history="1">
        <w:r w:rsidR="00161E1A" w:rsidRPr="00C56E3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161E1A" w:rsidRPr="00C56E3B">
        <w:rPr>
          <w:rFonts w:ascii="Times New Roman" w:hAnsi="Times New Roman" w:cs="Times New Roman"/>
          <w:sz w:val="24"/>
          <w:szCs w:val="24"/>
        </w:rPr>
        <w:t xml:space="preserve"> Минсельхоза РФ от 16.05.2003 № 750 «Об утверждении специализированных форм первичной учетной документации»).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016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Настоящим я подтверждаю достоверность предоставленной информации, отсутствие нарушений участником конкурса трудовой дисциплины, правил охраны труда и </w:t>
      </w:r>
      <w:hyperlink r:id="rId13" w:history="1">
        <w:r w:rsidRPr="00C56E3B">
          <w:rPr>
            <w:rFonts w:ascii="Times New Roman" w:hAnsi="Times New Roman" w:cs="Times New Roman"/>
            <w:sz w:val="24"/>
            <w:szCs w:val="24"/>
          </w:rPr>
          <w:t>пожарной безопасности</w:t>
        </w:r>
      </w:hyperlink>
      <w:r w:rsidRPr="00C56E3B">
        <w:rPr>
          <w:rFonts w:ascii="Times New Roman" w:hAnsi="Times New Roman" w:cs="Times New Roman"/>
          <w:sz w:val="24"/>
          <w:szCs w:val="24"/>
        </w:rPr>
        <w:t>.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организации     ___________________ _______________________________________________________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(подпись)         </w:t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(фамилия, имя, отчество - последнее при наличии)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Место печати (при наличии печати)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структурного подразделения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администрации муниципального образования,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курирующего вопросы сельского хозяйства _______________ ________________________________________________</w:t>
      </w:r>
    </w:p>
    <w:p w:rsidR="00161E1A" w:rsidRPr="00C56E3B" w:rsidRDefault="00161E1A" w:rsidP="004B5744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        (подпись)  </w:t>
      </w:r>
      <w:r w:rsidRPr="00C56E3B">
        <w:rPr>
          <w:rFonts w:ascii="Times New Roman" w:hAnsi="Times New Roman" w:cs="Times New Roman"/>
        </w:rPr>
        <w:tab/>
        <w:t xml:space="preserve"> (фамилия, имя, отчество - последнее при наличии)</w:t>
      </w:r>
    </w:p>
    <w:p w:rsidR="0053616F" w:rsidRDefault="0053616F" w:rsidP="00B9042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D3307" w:rsidRDefault="000D3307" w:rsidP="00B9042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D3307" w:rsidRPr="00C56E3B" w:rsidRDefault="000D3307" w:rsidP="00B9042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934648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161E1A" w:rsidRPr="00C56E3B" w:rsidRDefault="00161E1A" w:rsidP="00934648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</w:t>
      </w:r>
    </w:p>
    <w:p w:rsidR="00161E1A" w:rsidRPr="00C56E3B" w:rsidRDefault="00161E1A" w:rsidP="00934648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комплексе Бакчарского района Томской области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Форма</w:t>
      </w:r>
    </w:p>
    <w:p w:rsidR="00161E1A" w:rsidRPr="00C56E3B" w:rsidRDefault="00161E1A" w:rsidP="00934648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161E1A" w:rsidRPr="00C56E3B" w:rsidRDefault="00161E1A" w:rsidP="00934648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проведению районного конкурса в агропромышленном комплексе</w:t>
      </w:r>
    </w:p>
    <w:p w:rsidR="00161E1A" w:rsidRPr="00C56E3B" w:rsidRDefault="00161E1A" w:rsidP="00934648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Бакчарского района Томской области</w:t>
      </w:r>
    </w:p>
    <w:p w:rsidR="00161E1A" w:rsidRPr="00C56E3B" w:rsidRDefault="00161E1A" w:rsidP="00934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161E1A" w:rsidRPr="00C56E3B" w:rsidRDefault="00161E1A" w:rsidP="00934648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участника)</w:t>
      </w:r>
    </w:p>
    <w:p w:rsidR="00161E1A" w:rsidRPr="00C56E3B" w:rsidRDefault="00161E1A" w:rsidP="009346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Заявка на участие в районном конкурсе</w:t>
      </w: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агропромышленном комплексе Бакчарского района Томской области в _______ году</w:t>
      </w: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номинации «Лучшее крестьянское (фермерское) хозяйство в сфере молочного скотоводства»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    Основные показатели деятельности</w:t>
      </w:r>
      <w:r w:rsidRPr="00C56E3B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161E1A" w:rsidRPr="00C56E3B" w:rsidRDefault="00161E1A" w:rsidP="009346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ab/>
      </w:r>
      <w:r w:rsidRPr="00C56E3B">
        <w:rPr>
          <w:rFonts w:ascii="Times New Roman" w:hAnsi="Times New Roman" w:cs="Times New Roman"/>
        </w:rPr>
        <w:t>(наименование крестьянского (фермерского) хозяйства)</w:t>
      </w:r>
    </w:p>
    <w:p w:rsidR="00161E1A" w:rsidRPr="00C56E3B" w:rsidRDefault="00161E1A" w:rsidP="009346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8"/>
        <w:gridCol w:w="709"/>
        <w:gridCol w:w="1843"/>
        <w:gridCol w:w="1559"/>
        <w:gridCol w:w="2410"/>
      </w:tblGrid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5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1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 отчетного года к предшествующему году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1E1A" w:rsidRPr="00C56E3B" w:rsidRDefault="00161E1A" w:rsidP="006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Средняя молочная продуктивность коров за отчетный год</w:t>
            </w:r>
          </w:p>
        </w:tc>
        <w:tc>
          <w:tcPr>
            <w:tcW w:w="709" w:type="dxa"/>
            <w:vAlign w:val="center"/>
          </w:tcPr>
          <w:p w:rsidR="00161E1A" w:rsidRPr="00C56E3B" w:rsidRDefault="00161E1A" w:rsidP="00C62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1843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555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килограммов</w:t>
            </w:r>
          </w:p>
        </w:tc>
        <w:tc>
          <w:tcPr>
            <w:tcW w:w="241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1E1A" w:rsidRPr="00C56E3B" w:rsidRDefault="00161E1A" w:rsidP="006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Доля искусственного осеменения коров от общего поголовья коров, содержащихся в хозяйстве</w:t>
            </w:r>
          </w:p>
        </w:tc>
        <w:tc>
          <w:tcPr>
            <w:tcW w:w="709" w:type="dxa"/>
            <w:vAlign w:val="center"/>
          </w:tcPr>
          <w:p w:rsidR="00161E1A" w:rsidRPr="00C56E3B" w:rsidRDefault="00161E1A" w:rsidP="00C62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555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1E1A" w:rsidRPr="00C56E3B" w:rsidRDefault="00161E1A" w:rsidP="006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Прирост численности коров к уровню предшествующего года</w:t>
            </w:r>
          </w:p>
        </w:tc>
        <w:tc>
          <w:tcPr>
            <w:tcW w:w="709" w:type="dxa"/>
            <w:vAlign w:val="center"/>
          </w:tcPr>
          <w:p w:rsidR="00161E1A" w:rsidRPr="00C56E3B" w:rsidRDefault="00161E1A" w:rsidP="00C62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41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61E1A" w:rsidRPr="00C56E3B" w:rsidRDefault="00161E1A" w:rsidP="0067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производства молока к уровню предшествующего года</w:t>
            </w:r>
          </w:p>
        </w:tc>
        <w:tc>
          <w:tcPr>
            <w:tcW w:w="709" w:type="dxa"/>
            <w:vAlign w:val="center"/>
          </w:tcPr>
          <w:p w:rsidR="00161E1A" w:rsidRPr="00C56E3B" w:rsidRDefault="00161E1A" w:rsidP="00C62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41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</w:tbl>
    <w:p w:rsidR="00105EA4" w:rsidRDefault="00105EA4" w:rsidP="0093464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 л. в ____ экз.:</w:t>
      </w:r>
    </w:p>
    <w:p w:rsidR="00161E1A" w:rsidRPr="00C56E3B" w:rsidRDefault="00161E1A" w:rsidP="00105E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1) копия статистической отчетности «Сведения о производстве продукции животноводства и поголовье скота (форма № 3-фермер)» или «Сведения о состоянии животноводства (форма № 24-СХ)» за отчетный год и год, предшествующий отчетному году;</w:t>
      </w:r>
    </w:p>
    <w:p w:rsidR="00161E1A" w:rsidRPr="00C56E3B" w:rsidRDefault="00161E1A" w:rsidP="0093464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2) справка, подтверждающая долю искусственного осеменения в крестьянских (фермерских) хозяйствах, согласованная с государственной ветеринарной организацией, входящей в систему государственной ветеринарной службы Российской Федерации;</w:t>
      </w:r>
    </w:p>
    <w:p w:rsidR="00161E1A" w:rsidRPr="00C56E3B" w:rsidRDefault="00161E1A" w:rsidP="0093464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9346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lastRenderedPageBreak/>
        <w:t>Глава крестьянского</w:t>
      </w:r>
      <w:r w:rsidRPr="00C56E3B">
        <w:rPr>
          <w:rFonts w:ascii="Times New Roman" w:hAnsi="Times New Roman" w:cs="Times New Roman"/>
          <w:sz w:val="24"/>
          <w:szCs w:val="24"/>
        </w:rPr>
        <w:br/>
        <w:t>(фермерского) хозяйства</w:t>
      </w:r>
      <w:r w:rsidRPr="00C56E3B">
        <w:rPr>
          <w:rFonts w:ascii="Times New Roman" w:hAnsi="Times New Roman" w:cs="Times New Roman"/>
          <w:sz w:val="22"/>
          <w:szCs w:val="22"/>
        </w:rPr>
        <w:t>____________________/_________/______________________________________/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хозяйства)</w:t>
      </w:r>
      <w:r w:rsidRPr="00C56E3B">
        <w:rPr>
          <w:rFonts w:ascii="Times New Roman" w:hAnsi="Times New Roman" w:cs="Times New Roman"/>
        </w:rPr>
        <w:tab/>
        <w:t>(подпись)  (фамилия имя отчество (последнее - при наличии)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Руководитель управления (отдела)</w:t>
      </w:r>
      <w:r w:rsidRPr="00C56E3B">
        <w:rPr>
          <w:rFonts w:ascii="Times New Roman" w:hAnsi="Times New Roman" w:cs="Times New Roman"/>
          <w:sz w:val="22"/>
          <w:szCs w:val="22"/>
        </w:rPr>
        <w:t xml:space="preserve"> _____________/   ____________________________________________/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Pr="00C56E3B">
        <w:rPr>
          <w:rFonts w:ascii="Times New Roman" w:hAnsi="Times New Roman" w:cs="Times New Roman"/>
        </w:rPr>
        <w:t>(подпись)</w:t>
      </w:r>
      <w:r w:rsidRPr="00C56E3B">
        <w:rPr>
          <w:rFonts w:ascii="Times New Roman" w:hAnsi="Times New Roman" w:cs="Times New Roman"/>
          <w:sz w:val="22"/>
          <w:szCs w:val="22"/>
        </w:rPr>
        <w:tab/>
        <w:t xml:space="preserve">    (</w:t>
      </w:r>
      <w:r w:rsidRPr="00C56E3B">
        <w:rPr>
          <w:rFonts w:ascii="Times New Roman" w:hAnsi="Times New Roman" w:cs="Times New Roman"/>
        </w:rPr>
        <w:t>фамилия имя отчество (последнее - при наличии</w:t>
      </w:r>
      <w:r w:rsidRPr="00C56E3B">
        <w:rPr>
          <w:rFonts w:ascii="Times New Roman" w:hAnsi="Times New Roman" w:cs="Times New Roman"/>
          <w:sz w:val="22"/>
          <w:szCs w:val="22"/>
        </w:rPr>
        <w:t>)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Место печати (при наличии)</w:t>
      </w:r>
    </w:p>
    <w:p w:rsidR="00105EA4" w:rsidRPr="0053616F" w:rsidRDefault="00161E1A" w:rsidP="0053616F">
      <w:pPr>
        <w:pStyle w:val="ConsPlusNormal"/>
        <w:outlineLvl w:val="1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br w:type="page"/>
      </w:r>
    </w:p>
    <w:p w:rsidR="00161E1A" w:rsidRPr="00C56E3B" w:rsidRDefault="00161E1A" w:rsidP="00934648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161E1A" w:rsidRPr="00C56E3B" w:rsidRDefault="00161E1A" w:rsidP="00934648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</w:t>
      </w:r>
    </w:p>
    <w:p w:rsidR="00161E1A" w:rsidRPr="00C56E3B" w:rsidRDefault="00161E1A" w:rsidP="00934648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комплексе Бакчарского района Томской области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Форма</w:t>
      </w:r>
    </w:p>
    <w:p w:rsidR="00161E1A" w:rsidRPr="00C56E3B" w:rsidRDefault="00161E1A" w:rsidP="00934648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161E1A" w:rsidRPr="00C56E3B" w:rsidRDefault="00161E1A" w:rsidP="00934648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проведению районного конкурса в агропромышленном комплексе Бакчарского района  Томской области</w:t>
      </w:r>
    </w:p>
    <w:p w:rsidR="00161E1A" w:rsidRPr="00C56E3B" w:rsidRDefault="00161E1A" w:rsidP="00934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161E1A" w:rsidRPr="00C56E3B" w:rsidRDefault="00161E1A" w:rsidP="00934648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участника)</w:t>
      </w:r>
    </w:p>
    <w:p w:rsidR="00161E1A" w:rsidRPr="00C56E3B" w:rsidRDefault="00161E1A" w:rsidP="009346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Заявка на участие в районном конкурсе</w:t>
      </w: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агропромышленном комплексе Бакчарского районаТомской области в _______ году</w:t>
      </w:r>
    </w:p>
    <w:p w:rsidR="00161E1A" w:rsidRPr="00C56E3B" w:rsidRDefault="00161E1A" w:rsidP="00934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номинации «Лучшее крестьянское (фермерское) хозяйство в сфере мясного скотоводства»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  <w:r w:rsidRPr="00C56E3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</w:p>
    <w:p w:rsidR="00161E1A" w:rsidRPr="00C56E3B" w:rsidRDefault="00161E1A" w:rsidP="00934648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крестьянского (фермерского) хозяйства)</w:t>
      </w:r>
    </w:p>
    <w:p w:rsidR="00161E1A" w:rsidRPr="00C56E3B" w:rsidRDefault="00161E1A" w:rsidP="00934648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992"/>
        <w:gridCol w:w="1559"/>
        <w:gridCol w:w="1418"/>
        <w:gridCol w:w="2551"/>
      </w:tblGrid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C62A7D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№ п</w:t>
            </w:r>
            <w:r w:rsidRPr="00C56E3B">
              <w:rPr>
                <w:rFonts w:ascii="Times New Roman" w:hAnsi="Times New Roman" w:cs="Times New Roman"/>
                <w:lang w:val="en-US"/>
              </w:rPr>
              <w:t>/</w:t>
            </w:r>
            <w:r w:rsidRPr="00C56E3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1418" w:type="dxa"/>
            <w:vAlign w:val="center"/>
          </w:tcPr>
          <w:p w:rsidR="00161E1A" w:rsidRPr="00C56E3B" w:rsidRDefault="00161E1A" w:rsidP="00C6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51" w:type="dxa"/>
            <w:vAlign w:val="center"/>
          </w:tcPr>
          <w:p w:rsidR="00161E1A" w:rsidRPr="00C56E3B" w:rsidRDefault="00161E1A" w:rsidP="00555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 отчетного года к предшествующемугоду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61E1A" w:rsidRPr="00C56E3B" w:rsidRDefault="00161E1A" w:rsidP="0007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Количество телят на 100 голов коров, имевшихся на начало отчетного года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551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1E1A" w:rsidRPr="00C56E3B" w:rsidRDefault="00161E1A" w:rsidP="0007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Доля искусственного осеменения коров от общего поголовья коров, содержащихся в хозяйстве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1E1A" w:rsidRPr="00C56E3B" w:rsidRDefault="00161E1A" w:rsidP="0007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Прирост численности коров к уровню предшествующего года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551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61E1A" w:rsidRPr="00C56E3B" w:rsidRDefault="00161E1A" w:rsidP="0007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производства мяса КРС на убой к уровню предшествующего года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551" w:type="dxa"/>
            <w:vAlign w:val="center"/>
          </w:tcPr>
          <w:p w:rsidR="00161E1A" w:rsidRPr="00C56E3B" w:rsidRDefault="00161E1A" w:rsidP="00074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</w:tbl>
    <w:p w:rsidR="009E57F0" w:rsidRDefault="009E57F0" w:rsidP="0093464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 л. в ____ экз.:</w:t>
      </w:r>
    </w:p>
    <w:p w:rsidR="00161E1A" w:rsidRPr="00C56E3B" w:rsidRDefault="00161E1A" w:rsidP="0093464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1) копия статистической отчетности «Сведения о сборе урожая сельскохозяйственных культур (форма № 29-СХ)» или «Сведения о сборе урожая сельскохозяйственных культур (форма № 2-фермер)» за отчетный год и год, предшествующий отчетному году;</w:t>
      </w:r>
    </w:p>
    <w:p w:rsidR="00161E1A" w:rsidRDefault="00161E1A" w:rsidP="00C702D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2) справка, подтверждающая долю искусственного осеменения в крестья</w:t>
      </w:r>
      <w:r w:rsidR="009E57F0">
        <w:rPr>
          <w:rFonts w:ascii="Times New Roman" w:hAnsi="Times New Roman" w:cs="Times New Roman"/>
          <w:sz w:val="24"/>
          <w:szCs w:val="24"/>
        </w:rPr>
        <w:t xml:space="preserve">нских (фермерских) хозяйствах  </w:t>
      </w:r>
      <w:r w:rsidRPr="00C56E3B">
        <w:rPr>
          <w:rFonts w:ascii="Times New Roman" w:hAnsi="Times New Roman" w:cs="Times New Roman"/>
          <w:sz w:val="24"/>
          <w:szCs w:val="24"/>
        </w:rPr>
        <w:t>согласованная с государственной ветеринарной организацией, входящей в систему государственной ветеринарной службы Российской Федерации;</w:t>
      </w:r>
    </w:p>
    <w:p w:rsidR="00105EA4" w:rsidRDefault="00105EA4" w:rsidP="00C702D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5EA4" w:rsidRPr="00C56E3B" w:rsidRDefault="00105EA4" w:rsidP="00C702D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E5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9346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lastRenderedPageBreak/>
        <w:t>Глава крестьянского</w:t>
      </w:r>
      <w:r w:rsidRPr="00C56E3B">
        <w:rPr>
          <w:rFonts w:ascii="Times New Roman" w:hAnsi="Times New Roman" w:cs="Times New Roman"/>
          <w:sz w:val="24"/>
          <w:szCs w:val="24"/>
        </w:rPr>
        <w:br/>
        <w:t>(фермерского) хозяйства</w:t>
      </w:r>
      <w:r w:rsidRPr="00C56E3B">
        <w:rPr>
          <w:rFonts w:ascii="Times New Roman" w:hAnsi="Times New Roman" w:cs="Times New Roman"/>
          <w:sz w:val="22"/>
          <w:szCs w:val="22"/>
        </w:rPr>
        <w:t>_______________________________/__________/________________________________________/</w:t>
      </w:r>
    </w:p>
    <w:p w:rsidR="00161E1A" w:rsidRPr="00C56E3B" w:rsidRDefault="00161E1A" w:rsidP="00934648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хозяйства)        (подпись)   (фамилия имя отчество (последнее - при наличии)</w:t>
      </w:r>
    </w:p>
    <w:p w:rsidR="00161E1A" w:rsidRDefault="00161E1A" w:rsidP="00454588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454588" w:rsidRPr="00C56E3B" w:rsidRDefault="00454588" w:rsidP="00454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54588" w:rsidRPr="00C56E3B" w:rsidRDefault="00454588" w:rsidP="00454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Руководитель управления (отдела)</w:t>
      </w:r>
      <w:r w:rsidRPr="00C56E3B">
        <w:rPr>
          <w:rFonts w:ascii="Times New Roman" w:hAnsi="Times New Roman" w:cs="Times New Roman"/>
          <w:sz w:val="22"/>
          <w:szCs w:val="22"/>
        </w:rPr>
        <w:t xml:space="preserve"> _____________/   ____________________________________________/</w:t>
      </w:r>
    </w:p>
    <w:p w:rsidR="00454588" w:rsidRPr="00C56E3B" w:rsidRDefault="00454588" w:rsidP="00454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Pr="00C56E3B">
        <w:rPr>
          <w:rFonts w:ascii="Times New Roman" w:hAnsi="Times New Roman" w:cs="Times New Roman"/>
        </w:rPr>
        <w:t>(подпись)</w:t>
      </w:r>
      <w:r w:rsidRPr="00C56E3B">
        <w:rPr>
          <w:rFonts w:ascii="Times New Roman" w:hAnsi="Times New Roman" w:cs="Times New Roman"/>
          <w:sz w:val="22"/>
          <w:szCs w:val="22"/>
        </w:rPr>
        <w:tab/>
        <w:t xml:space="preserve">    (</w:t>
      </w:r>
      <w:r w:rsidRPr="00C56E3B">
        <w:rPr>
          <w:rFonts w:ascii="Times New Roman" w:hAnsi="Times New Roman" w:cs="Times New Roman"/>
        </w:rPr>
        <w:t>фамилия имя отчество (последнее - при наличии</w:t>
      </w:r>
      <w:r w:rsidRPr="00C56E3B">
        <w:rPr>
          <w:rFonts w:ascii="Times New Roman" w:hAnsi="Times New Roman" w:cs="Times New Roman"/>
          <w:sz w:val="22"/>
          <w:szCs w:val="22"/>
        </w:rPr>
        <w:t>)</w:t>
      </w:r>
    </w:p>
    <w:p w:rsidR="00454588" w:rsidRPr="00C56E3B" w:rsidRDefault="00454588" w:rsidP="00454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54588" w:rsidRPr="00C56E3B" w:rsidRDefault="00454588" w:rsidP="00454588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Место печати (при наличии)</w:t>
      </w:r>
    </w:p>
    <w:p w:rsidR="00857D3D" w:rsidRDefault="00857D3D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454588" w:rsidRDefault="00454588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53616F" w:rsidRPr="00454588" w:rsidRDefault="0053616F" w:rsidP="00454588">
      <w:pPr>
        <w:pStyle w:val="ConsPlusNormal"/>
        <w:outlineLvl w:val="1"/>
        <w:rPr>
          <w:rFonts w:ascii="Times New Roman" w:hAnsi="Times New Roman" w:cs="Times New Roman"/>
        </w:rPr>
      </w:pPr>
    </w:p>
    <w:p w:rsidR="00105EA4" w:rsidRPr="00C56E3B" w:rsidRDefault="00105EA4" w:rsidP="006644F4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6644F4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161E1A" w:rsidRPr="00C56E3B" w:rsidRDefault="00161E1A" w:rsidP="006644F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</w:t>
      </w:r>
    </w:p>
    <w:p w:rsidR="00161E1A" w:rsidRPr="00C56E3B" w:rsidRDefault="00161E1A" w:rsidP="006644F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комплексе Бакчарского района Томской области</w:t>
      </w:r>
    </w:p>
    <w:p w:rsidR="00161E1A" w:rsidRPr="00C56E3B" w:rsidRDefault="00161E1A" w:rsidP="0066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Форма</w:t>
      </w:r>
    </w:p>
    <w:p w:rsidR="00161E1A" w:rsidRPr="00C56E3B" w:rsidRDefault="00161E1A" w:rsidP="006644F4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161E1A" w:rsidRPr="00C56E3B" w:rsidRDefault="00161E1A" w:rsidP="006644F4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проведению районного конкурса в агропромышленном комплексе Бакчарского района Томской области</w:t>
      </w:r>
    </w:p>
    <w:p w:rsidR="00161E1A" w:rsidRPr="00C56E3B" w:rsidRDefault="00161E1A" w:rsidP="006644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161E1A" w:rsidRPr="00C56E3B" w:rsidRDefault="00161E1A" w:rsidP="006644F4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(наименование участника)</w:t>
      </w:r>
    </w:p>
    <w:p w:rsidR="00161E1A" w:rsidRPr="00C56E3B" w:rsidRDefault="00161E1A" w:rsidP="006644F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1E1A" w:rsidRPr="00C56E3B" w:rsidRDefault="00161E1A" w:rsidP="006644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Заявка на участие в районном конкурсе</w:t>
      </w:r>
    </w:p>
    <w:p w:rsidR="00161E1A" w:rsidRPr="00C56E3B" w:rsidRDefault="00161E1A" w:rsidP="006644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в агропромышленном комплексе Бакчарского района Томской области в _______ году</w:t>
      </w:r>
    </w:p>
    <w:p w:rsidR="00161E1A" w:rsidRPr="00C56E3B" w:rsidRDefault="00161E1A" w:rsidP="006644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по номинации «Лучший работник растениеводства»</w:t>
      </w:r>
    </w:p>
    <w:p w:rsidR="00161E1A" w:rsidRPr="00C56E3B" w:rsidRDefault="00161E1A" w:rsidP="0066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6644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6E3B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  <w:r w:rsidRPr="00C56E3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</w:p>
    <w:p w:rsidR="00161E1A" w:rsidRPr="00C56E3B" w:rsidRDefault="00105EA4" w:rsidP="006644F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участника) </w:t>
      </w:r>
    </w:p>
    <w:p w:rsidR="00161E1A" w:rsidRPr="00C56E3B" w:rsidRDefault="00161E1A" w:rsidP="006644F4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992"/>
        <w:gridCol w:w="4862"/>
      </w:tblGrid>
      <w:tr w:rsidR="00161E1A" w:rsidRPr="00C56E3B" w:rsidTr="00D9789A">
        <w:tc>
          <w:tcPr>
            <w:tcW w:w="488" w:type="dxa"/>
            <w:vAlign w:val="center"/>
          </w:tcPr>
          <w:p w:rsidR="00161E1A" w:rsidRPr="00C56E3B" w:rsidRDefault="00161E1A" w:rsidP="0001161D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№ п</w:t>
            </w:r>
            <w:r w:rsidRPr="00C56E3B">
              <w:rPr>
                <w:rFonts w:ascii="Times New Roman" w:hAnsi="Times New Roman" w:cs="Times New Roman"/>
                <w:lang w:val="en-US"/>
              </w:rPr>
              <w:t>/</w:t>
            </w:r>
            <w:r w:rsidRPr="00C56E3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62" w:type="dxa"/>
            <w:vAlign w:val="center"/>
          </w:tcPr>
          <w:p w:rsidR="00161E1A" w:rsidRPr="00C56E3B" w:rsidRDefault="00161E1A" w:rsidP="007B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B6FCE" w:rsidRPr="00C56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E3B">
              <w:rPr>
                <w:rFonts w:ascii="Times New Roman" w:hAnsi="Times New Roman" w:cs="Times New Roman"/>
                <w:sz w:val="24"/>
                <w:szCs w:val="24"/>
              </w:rPr>
              <w:t xml:space="preserve"> месяца текущего года</w:t>
            </w:r>
          </w:p>
        </w:tc>
      </w:tr>
      <w:tr w:rsidR="00161E1A" w:rsidRPr="00C56E3B" w:rsidTr="00D9789A">
        <w:tc>
          <w:tcPr>
            <w:tcW w:w="488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61E1A" w:rsidRPr="00857D3D" w:rsidRDefault="00161E1A" w:rsidP="0001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Площадь прополки </w:t>
            </w:r>
          </w:p>
        </w:tc>
        <w:tc>
          <w:tcPr>
            <w:tcW w:w="992" w:type="dxa"/>
          </w:tcPr>
          <w:p w:rsidR="00161E1A" w:rsidRPr="00857D3D" w:rsidRDefault="00161E1A" w:rsidP="000116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7D3D">
              <w:rPr>
                <w:rFonts w:ascii="Times New Roman" w:hAnsi="Times New Roman" w:cs="Times New Roman"/>
              </w:rPr>
              <w:t>соток</w:t>
            </w:r>
          </w:p>
        </w:tc>
        <w:tc>
          <w:tcPr>
            <w:tcW w:w="4862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E1A" w:rsidRPr="00C56E3B">
        <w:tc>
          <w:tcPr>
            <w:tcW w:w="488" w:type="dxa"/>
            <w:vAlign w:val="center"/>
          </w:tcPr>
          <w:p w:rsidR="00161E1A" w:rsidRPr="00C56E3B" w:rsidRDefault="00161E1A" w:rsidP="0012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61E1A" w:rsidRPr="00857D3D" w:rsidRDefault="00161E1A" w:rsidP="0012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Площадь окашивания</w:t>
            </w:r>
          </w:p>
        </w:tc>
        <w:tc>
          <w:tcPr>
            <w:tcW w:w="992" w:type="dxa"/>
          </w:tcPr>
          <w:p w:rsidR="00161E1A" w:rsidRPr="00857D3D" w:rsidRDefault="00161E1A" w:rsidP="0012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7D3D">
              <w:rPr>
                <w:rFonts w:ascii="Times New Roman" w:hAnsi="Times New Roman" w:cs="Times New Roman"/>
              </w:rPr>
              <w:t>соток</w:t>
            </w:r>
          </w:p>
        </w:tc>
        <w:tc>
          <w:tcPr>
            <w:tcW w:w="4862" w:type="dxa"/>
            <w:vAlign w:val="center"/>
          </w:tcPr>
          <w:p w:rsidR="00161E1A" w:rsidRPr="00C56E3B" w:rsidRDefault="00161E1A" w:rsidP="00121C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E1A" w:rsidRPr="00C56E3B" w:rsidTr="00D9789A">
        <w:tc>
          <w:tcPr>
            <w:tcW w:w="488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61E1A" w:rsidRPr="00857D3D" w:rsidRDefault="00161E1A" w:rsidP="0001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D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Черенкование </w:t>
            </w:r>
          </w:p>
        </w:tc>
        <w:tc>
          <w:tcPr>
            <w:tcW w:w="992" w:type="dxa"/>
          </w:tcPr>
          <w:p w:rsidR="00161E1A" w:rsidRPr="00857D3D" w:rsidRDefault="00161E1A" w:rsidP="000116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7D3D">
              <w:rPr>
                <w:rFonts w:ascii="Times New Roman" w:hAnsi="Times New Roman" w:cs="Times New Roman"/>
              </w:rPr>
              <w:t>тыс.шт.</w:t>
            </w:r>
          </w:p>
        </w:tc>
        <w:tc>
          <w:tcPr>
            <w:tcW w:w="4862" w:type="dxa"/>
            <w:vAlign w:val="center"/>
          </w:tcPr>
          <w:p w:rsidR="00161E1A" w:rsidRPr="00C56E3B" w:rsidRDefault="00161E1A" w:rsidP="0001161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61E1A" w:rsidRPr="00C56E3B" w:rsidRDefault="00161E1A" w:rsidP="006644F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 л. в ____ экз.:</w:t>
      </w:r>
    </w:p>
    <w:p w:rsidR="00105EA4" w:rsidRDefault="00105EA4" w:rsidP="00105EA4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личность;</w:t>
      </w:r>
    </w:p>
    <w:p w:rsidR="00105EA4" w:rsidRPr="00105EA4" w:rsidRDefault="00105EA4" w:rsidP="00105EA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05EA4">
        <w:rPr>
          <w:rFonts w:ascii="Times New Roman" w:hAnsi="Times New Roman" w:cs="Times New Roman"/>
          <w:sz w:val="24"/>
          <w:szCs w:val="24"/>
        </w:rPr>
        <w:t>копия приказа (распоряжения) о приеме на работу (назначении на должность) участника, заверенная кадровой службой;</w:t>
      </w:r>
    </w:p>
    <w:p w:rsidR="00161E1A" w:rsidRPr="00C56E3B" w:rsidRDefault="00105EA4" w:rsidP="00105EA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EA4">
        <w:rPr>
          <w:rFonts w:ascii="Times New Roman" w:hAnsi="Times New Roman" w:cs="Times New Roman"/>
          <w:sz w:val="24"/>
          <w:szCs w:val="24"/>
        </w:rPr>
        <w:t>3) согласие участника на обработку персональных данных</w:t>
      </w:r>
      <w:r w:rsidR="00161E1A" w:rsidRPr="00C56E3B">
        <w:rPr>
          <w:rFonts w:ascii="Times New Roman" w:hAnsi="Times New Roman" w:cs="Times New Roman"/>
          <w:sz w:val="24"/>
          <w:szCs w:val="24"/>
        </w:rPr>
        <w:t>;</w:t>
      </w:r>
    </w:p>
    <w:p w:rsidR="00105EA4" w:rsidRDefault="00105EA4" w:rsidP="006644F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1E1A" w:rsidRPr="00C56E3B">
        <w:rPr>
          <w:rFonts w:ascii="Times New Roman" w:hAnsi="Times New Roman" w:cs="Times New Roman"/>
          <w:sz w:val="24"/>
          <w:szCs w:val="24"/>
        </w:rPr>
        <w:t xml:space="preserve">) </w:t>
      </w:r>
      <w:r w:rsidRPr="00C56E3B">
        <w:rPr>
          <w:rFonts w:ascii="Times New Roman" w:hAnsi="Times New Roman" w:cs="Times New Roman"/>
          <w:sz w:val="24"/>
          <w:szCs w:val="24"/>
        </w:rPr>
        <w:t>копия учетных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1A" w:rsidRPr="00C56E3B" w:rsidRDefault="00161E1A" w:rsidP="006644F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6E3B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161E1A" w:rsidRPr="00C56E3B" w:rsidRDefault="00161E1A" w:rsidP="006644F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организации     ___________________ _______________________________________________________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(подпись)         </w:t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(фамилия, имя, отчество - последнее при наличии)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Место печати (при наличии печати)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Руководитель структурного подразделения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администрации муниципального образования,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>курирующего вопросы сельского хозяйства _______________ ________________________________________________</w:t>
      </w: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</w:p>
    <w:p w:rsidR="00161E1A" w:rsidRPr="00C56E3B" w:rsidRDefault="00161E1A" w:rsidP="008429E5">
      <w:pPr>
        <w:pStyle w:val="ConsPlusNonformat"/>
        <w:jc w:val="both"/>
        <w:rPr>
          <w:rFonts w:ascii="Times New Roman" w:hAnsi="Times New Roman" w:cs="Times New Roman"/>
        </w:rPr>
      </w:pP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</w:r>
      <w:r w:rsidRPr="00C56E3B">
        <w:rPr>
          <w:rFonts w:ascii="Times New Roman" w:hAnsi="Times New Roman" w:cs="Times New Roman"/>
        </w:rPr>
        <w:tab/>
        <w:t xml:space="preserve">          (подпись)  </w:t>
      </w:r>
      <w:r w:rsidRPr="00C56E3B">
        <w:rPr>
          <w:rFonts w:ascii="Times New Roman" w:hAnsi="Times New Roman" w:cs="Times New Roman"/>
        </w:rPr>
        <w:tab/>
        <w:t xml:space="preserve"> (фамилия, имя, отчество - последнее при наличии)</w:t>
      </w:r>
    </w:p>
    <w:p w:rsidR="00161E1A" w:rsidRPr="00C56E3B" w:rsidRDefault="00161E1A" w:rsidP="0066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1A" w:rsidRPr="00C56E3B" w:rsidRDefault="00161E1A" w:rsidP="008429E5">
      <w:pPr>
        <w:pStyle w:val="ConsPlusNormal"/>
        <w:ind w:firstLine="6237"/>
        <w:outlineLvl w:val="1"/>
        <w:rPr>
          <w:rFonts w:ascii="Times New Roman" w:hAnsi="Times New Roman" w:cs="Times New Roman"/>
          <w:strike/>
        </w:rPr>
      </w:pPr>
    </w:p>
    <w:p w:rsidR="00161E1A" w:rsidRPr="00C56E3B" w:rsidRDefault="00161E1A" w:rsidP="009346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1E1A" w:rsidRPr="00C56E3B" w:rsidRDefault="00161E1A" w:rsidP="008429E5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8429E5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8429E5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8429E5">
      <w:pPr>
        <w:pStyle w:val="ConsPlusNormal"/>
        <w:ind w:left="6237"/>
        <w:outlineLvl w:val="1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445B1D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161E1A" w:rsidRPr="00C56E3B" w:rsidSect="00FB4EB3">
          <w:headerReference w:type="default" r:id="rId14"/>
          <w:type w:val="continuous"/>
          <w:pgSz w:w="11906" w:h="16838"/>
          <w:pgMar w:top="567" w:right="567" w:bottom="1134" w:left="1134" w:header="426" w:footer="708" w:gutter="0"/>
          <w:cols w:space="708"/>
          <w:titlePg/>
          <w:docGrid w:linePitch="360"/>
        </w:sectPr>
      </w:pPr>
    </w:p>
    <w:p w:rsidR="00161E1A" w:rsidRPr="00C56E3B" w:rsidRDefault="00161E1A" w:rsidP="00445B1D">
      <w:pPr>
        <w:pStyle w:val="ConsPlusNormal"/>
        <w:outlineLvl w:val="1"/>
        <w:rPr>
          <w:rFonts w:ascii="Times New Roman" w:hAnsi="Times New Roman" w:cs="Times New Roman"/>
          <w:color w:val="FF0000"/>
          <w:sz w:val="32"/>
          <w:szCs w:val="32"/>
        </w:rPr>
      </w:pPr>
    </w:p>
    <w:p w:rsidR="00161E1A" w:rsidRPr="00C56E3B" w:rsidRDefault="003F7801" w:rsidP="00C862A7">
      <w:pPr>
        <w:pStyle w:val="ConsPlusNormal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161E1A" w:rsidRPr="00C56E3B" w:rsidRDefault="00161E1A" w:rsidP="00D80844">
      <w:pPr>
        <w:pStyle w:val="ConsPlusNormal"/>
        <w:ind w:left="10915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 комплексе Бакчарского района Томской области</w:t>
      </w:r>
    </w:p>
    <w:p w:rsidR="00161E1A" w:rsidRPr="00C56E3B" w:rsidRDefault="00161E1A" w:rsidP="00C862A7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61E1A" w:rsidRPr="00C56E3B" w:rsidRDefault="00161E1A" w:rsidP="00C862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C56E3B">
        <w:rPr>
          <w:rFonts w:ascii="Times New Roman" w:hAnsi="Times New Roman" w:cs="Times New Roman"/>
          <w:sz w:val="26"/>
          <w:szCs w:val="26"/>
        </w:rPr>
        <w:t>Лучшее крестьянское (фермерское) хозяйство в молочном скотоводстве»</w:t>
      </w:r>
    </w:p>
    <w:p w:rsidR="00161E1A" w:rsidRPr="00C56E3B" w:rsidRDefault="00161E1A" w:rsidP="00C862A7">
      <w:pPr>
        <w:pStyle w:val="ConsPlusNormal"/>
        <w:jc w:val="right"/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2"/>
        <w:gridCol w:w="1657"/>
        <w:gridCol w:w="620"/>
        <w:gridCol w:w="1554"/>
        <w:gridCol w:w="1554"/>
        <w:gridCol w:w="620"/>
        <w:gridCol w:w="1451"/>
        <w:gridCol w:w="1802"/>
        <w:gridCol w:w="620"/>
        <w:gridCol w:w="1451"/>
        <w:gridCol w:w="1802"/>
        <w:gridCol w:w="620"/>
      </w:tblGrid>
      <w:tr w:rsidR="00161E1A" w:rsidRPr="00C56E3B">
        <w:trPr>
          <w:trHeight w:val="1229"/>
        </w:trPr>
        <w:tc>
          <w:tcPr>
            <w:tcW w:w="522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средней молочной продуктивности</w:t>
            </w:r>
          </w:p>
        </w:tc>
        <w:tc>
          <w:tcPr>
            <w:tcW w:w="540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Средняя молочная продуктивность, килограмм</w:t>
            </w:r>
          </w:p>
        </w:tc>
        <w:tc>
          <w:tcPr>
            <w:tcW w:w="202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06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доле искусственного осеменения коров</w:t>
            </w:r>
          </w:p>
        </w:tc>
        <w:tc>
          <w:tcPr>
            <w:tcW w:w="506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Доля искусственного осеменения коров от общего числа поголовья коров, содержащихся в хозяйстве, процентов</w:t>
            </w:r>
          </w:p>
        </w:tc>
        <w:tc>
          <w:tcPr>
            <w:tcW w:w="202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73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приросту численности коров</w:t>
            </w:r>
          </w:p>
        </w:tc>
        <w:tc>
          <w:tcPr>
            <w:tcW w:w="587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Прирост численности коров к уровню предшествующего года, процентов</w:t>
            </w:r>
          </w:p>
        </w:tc>
        <w:tc>
          <w:tcPr>
            <w:tcW w:w="202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73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приросту производства молока</w:t>
            </w:r>
          </w:p>
        </w:tc>
        <w:tc>
          <w:tcPr>
            <w:tcW w:w="587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Прирост производства молока к уровню предшествующего года, процентов</w:t>
            </w:r>
          </w:p>
        </w:tc>
        <w:tc>
          <w:tcPr>
            <w:tcW w:w="202" w:type="pct"/>
            <w:vAlign w:val="center"/>
          </w:tcPr>
          <w:p w:rsidR="00161E1A" w:rsidRPr="00C56E3B" w:rsidRDefault="00161E1A" w:rsidP="00C862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1E1A" w:rsidRPr="00C56E3B">
        <w:trPr>
          <w:trHeight w:val="96"/>
        </w:trPr>
        <w:tc>
          <w:tcPr>
            <w:tcW w:w="522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</w:tcPr>
          <w:p w:rsidR="00161E1A" w:rsidRPr="00C56E3B" w:rsidRDefault="00161E1A" w:rsidP="00C86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C8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61E1A" w:rsidRPr="00C56E3B" w:rsidRDefault="003F7801" w:rsidP="00C702D7">
      <w:pPr>
        <w:pStyle w:val="ConsPlusNormal"/>
        <w:ind w:left="1091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161E1A" w:rsidRPr="00C56E3B" w:rsidRDefault="00161E1A" w:rsidP="00C702D7">
      <w:pPr>
        <w:pStyle w:val="ConsPlusNormal"/>
        <w:ind w:left="10915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 в агропромышленном комплексе Бакчарского района Томской области</w:t>
      </w:r>
    </w:p>
    <w:p w:rsidR="00161E1A" w:rsidRPr="00C56E3B" w:rsidRDefault="00161E1A" w:rsidP="00C702D7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61E1A" w:rsidRPr="00C56E3B" w:rsidRDefault="00161E1A" w:rsidP="00C702D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C56E3B">
        <w:rPr>
          <w:rFonts w:ascii="Times New Roman" w:hAnsi="Times New Roman" w:cs="Times New Roman"/>
          <w:sz w:val="26"/>
          <w:szCs w:val="26"/>
        </w:rPr>
        <w:t>Лучшее крестьянское (фермерское) хозяйство в мясном скотоводстве»</w:t>
      </w:r>
    </w:p>
    <w:p w:rsidR="00161E1A" w:rsidRPr="00C56E3B" w:rsidRDefault="00161E1A" w:rsidP="00C702D7">
      <w:pPr>
        <w:pStyle w:val="ConsPlusNormal"/>
        <w:jc w:val="right"/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1"/>
        <w:gridCol w:w="1808"/>
        <w:gridCol w:w="620"/>
        <w:gridCol w:w="1554"/>
        <w:gridCol w:w="1554"/>
        <w:gridCol w:w="620"/>
        <w:gridCol w:w="1451"/>
        <w:gridCol w:w="1802"/>
        <w:gridCol w:w="620"/>
        <w:gridCol w:w="1451"/>
        <w:gridCol w:w="1802"/>
        <w:gridCol w:w="620"/>
      </w:tblGrid>
      <w:tr w:rsidR="00161E1A" w:rsidRPr="00C56E3B">
        <w:trPr>
          <w:trHeight w:val="1229"/>
        </w:trPr>
        <w:tc>
          <w:tcPr>
            <w:tcW w:w="473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количеству телят на 100 голов коров</w:t>
            </w:r>
          </w:p>
        </w:tc>
        <w:tc>
          <w:tcPr>
            <w:tcW w:w="661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Количество телят на 100 голов коров, имевшихся на начало отчетного года, голов</w:t>
            </w:r>
          </w:p>
        </w:tc>
        <w:tc>
          <w:tcPr>
            <w:tcW w:w="204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06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доле искусственного осеменения коров</w:t>
            </w:r>
          </w:p>
        </w:tc>
        <w:tc>
          <w:tcPr>
            <w:tcW w:w="506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Доля искусственного осеменения коров от общего числа поголовья коров, содержащихся в хозяйстве, процентов</w:t>
            </w:r>
          </w:p>
        </w:tc>
        <w:tc>
          <w:tcPr>
            <w:tcW w:w="202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17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приросту численности коров</w:t>
            </w:r>
          </w:p>
        </w:tc>
        <w:tc>
          <w:tcPr>
            <w:tcW w:w="432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Прирост численности коров к уровню предшествующего года, процентов</w:t>
            </w:r>
          </w:p>
        </w:tc>
        <w:tc>
          <w:tcPr>
            <w:tcW w:w="204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73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Рейтинг крестьянского (фермерского) хозяйства по приросту производства мяса КРС на убой</w:t>
            </w:r>
          </w:p>
        </w:tc>
        <w:tc>
          <w:tcPr>
            <w:tcW w:w="620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Прирост производства мяса КРС на убой к уровню предшествующего года, процентов</w:t>
            </w:r>
          </w:p>
        </w:tc>
        <w:tc>
          <w:tcPr>
            <w:tcW w:w="203" w:type="pct"/>
            <w:vAlign w:val="center"/>
          </w:tcPr>
          <w:p w:rsidR="00161E1A" w:rsidRPr="00C56E3B" w:rsidRDefault="00161E1A" w:rsidP="00074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1E1A" w:rsidRPr="00C56E3B">
        <w:trPr>
          <w:trHeight w:val="96"/>
        </w:trPr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:rsidR="00161E1A" w:rsidRPr="00C56E3B" w:rsidRDefault="00161E1A" w:rsidP="00074F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161E1A" w:rsidRPr="00C56E3B" w:rsidRDefault="00161E1A" w:rsidP="0007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61E1A" w:rsidRPr="00C56E3B" w:rsidRDefault="00161E1A" w:rsidP="008429E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</w:rPr>
        <w:br w:type="page"/>
      </w:r>
    </w:p>
    <w:p w:rsidR="00161E1A" w:rsidRPr="00C56E3B" w:rsidRDefault="00161E1A" w:rsidP="00A27810">
      <w:pPr>
        <w:pStyle w:val="ConsPlusNormal"/>
        <w:ind w:firstLine="10915"/>
        <w:outlineLvl w:val="1"/>
        <w:rPr>
          <w:rFonts w:ascii="Times New Roman" w:hAnsi="Times New Roman" w:cs="Times New Roman"/>
          <w:sz w:val="26"/>
          <w:szCs w:val="26"/>
        </w:rPr>
        <w:sectPr w:rsidR="00161E1A" w:rsidRPr="00C56E3B" w:rsidSect="00A30FEB">
          <w:headerReference w:type="default" r:id="rId15"/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p w:rsidR="005252B3" w:rsidRPr="00C56E3B" w:rsidRDefault="005252B3" w:rsidP="005252B3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5252B3" w:rsidRPr="00C56E3B" w:rsidRDefault="005252B3" w:rsidP="005252B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Бакчарского района </w:t>
      </w:r>
    </w:p>
    <w:p w:rsidR="005252B3" w:rsidRPr="00C56E3B" w:rsidRDefault="005252B3" w:rsidP="005252B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56E3B">
        <w:rPr>
          <w:rFonts w:ascii="Times New Roman" w:hAnsi="Times New Roman" w:cs="Times New Roman"/>
          <w:sz w:val="26"/>
          <w:szCs w:val="26"/>
        </w:rPr>
        <w:t>от ____________ № ____</w:t>
      </w:r>
    </w:p>
    <w:p w:rsidR="005252B3" w:rsidRPr="00C56E3B" w:rsidRDefault="005252B3" w:rsidP="00823AFA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161E1A" w:rsidRPr="00C56E3B" w:rsidRDefault="00161E1A" w:rsidP="00823AF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:rsidR="00161E1A" w:rsidRPr="00C56E3B" w:rsidRDefault="00161E1A" w:rsidP="004151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комиссии по проведению </w:t>
      </w:r>
      <w:r w:rsidR="00312C77"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>районного</w:t>
      </w:r>
      <w:r w:rsidRPr="00C56E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конкурса в агропромышленном комплексе  в Бакчарском районе </w:t>
      </w:r>
    </w:p>
    <w:p w:rsidR="00BA5918" w:rsidRPr="00C56E3B" w:rsidRDefault="00BA5918" w:rsidP="004151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5918" w:rsidRPr="00C56E3B" w:rsidRDefault="00BA5918" w:rsidP="004151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84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19"/>
      </w:tblGrid>
      <w:tr w:rsidR="00161E1A" w:rsidRPr="00C56E3B">
        <w:trPr>
          <w:trHeight w:val="831"/>
        </w:trPr>
        <w:tc>
          <w:tcPr>
            <w:tcW w:w="2324" w:type="dxa"/>
          </w:tcPr>
          <w:p w:rsidR="00161E1A" w:rsidRPr="00C56E3B" w:rsidRDefault="00161E1A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Харин Вадим Сергеевич</w:t>
            </w:r>
          </w:p>
        </w:tc>
        <w:tc>
          <w:tcPr>
            <w:tcW w:w="7519" w:type="dxa"/>
          </w:tcPr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района/начальник финансового отдела Администрации Бакчарского района</w:t>
            </w:r>
          </w:p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161E1A" w:rsidRPr="00C56E3B">
        <w:trPr>
          <w:trHeight w:val="511"/>
        </w:trPr>
        <w:tc>
          <w:tcPr>
            <w:tcW w:w="2324" w:type="dxa"/>
          </w:tcPr>
          <w:p w:rsidR="00161E1A" w:rsidRPr="00C56E3B" w:rsidRDefault="00161E1A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 xml:space="preserve">Иванова Юлия Ивановна </w:t>
            </w:r>
          </w:p>
        </w:tc>
        <w:tc>
          <w:tcPr>
            <w:tcW w:w="7519" w:type="dxa"/>
          </w:tcPr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по экономическим вопросам/ начальник отдела по социально-экономическому развитию села Администрации Бакчарского района</w:t>
            </w:r>
          </w:p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Зам. Председателя комиссии</w:t>
            </w:r>
          </w:p>
        </w:tc>
      </w:tr>
      <w:tr w:rsidR="00161E1A" w:rsidRPr="00C56E3B">
        <w:tc>
          <w:tcPr>
            <w:tcW w:w="2324" w:type="dxa"/>
          </w:tcPr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Лагунова Елена Нафисовна</w:t>
            </w:r>
          </w:p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Default="003F7801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Недрогайлова</w:t>
            </w:r>
          </w:p>
          <w:p w:rsidR="003F7801" w:rsidRPr="00C56E3B" w:rsidRDefault="003F7801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Григорьевна </w:t>
            </w:r>
          </w:p>
          <w:p w:rsidR="00BA5918" w:rsidRPr="00C56E3B" w:rsidRDefault="00BA5918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E1A" w:rsidRPr="00C56E3B" w:rsidRDefault="007B6FCE" w:rsidP="00BA59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Александрова Ольга Владимировна</w:t>
            </w:r>
          </w:p>
        </w:tc>
        <w:tc>
          <w:tcPr>
            <w:tcW w:w="7519" w:type="dxa"/>
          </w:tcPr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учету и отчетности отдела по социально-экономическому развитию села Администрации Бакчарского района</w:t>
            </w:r>
          </w:p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Default="003F7801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СППК «Бакчарский фермер» </w:t>
            </w:r>
            <w:bookmarkStart w:id="8" w:name="_GoBack"/>
            <w:bookmarkEnd w:id="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Депутат Думы Бакчарского района </w:t>
            </w:r>
          </w:p>
          <w:p w:rsidR="00930262" w:rsidRPr="00C56E3B" w:rsidRDefault="0045458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918" w:rsidRPr="00C56E3B" w:rsidRDefault="00BA591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FCE" w:rsidRPr="00C56E3B" w:rsidRDefault="007B6FCE" w:rsidP="007B6F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сельскому хозяйству отдела по социально-экономическому развитию села Администрации Бакчарского района</w:t>
            </w:r>
          </w:p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161E1A" w:rsidRPr="00C56E3B">
        <w:tc>
          <w:tcPr>
            <w:tcW w:w="2324" w:type="dxa"/>
          </w:tcPr>
          <w:p w:rsidR="00161E1A" w:rsidRPr="00C56E3B" w:rsidRDefault="00161E1A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E1A" w:rsidRPr="00C56E3B">
        <w:tc>
          <w:tcPr>
            <w:tcW w:w="2324" w:type="dxa"/>
          </w:tcPr>
          <w:p w:rsidR="00161E1A" w:rsidRPr="00C56E3B" w:rsidRDefault="00161E1A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 xml:space="preserve">Рудакова Ирина Анатольевна </w:t>
            </w:r>
          </w:p>
          <w:p w:rsidR="00312C77" w:rsidRPr="00C56E3B" w:rsidRDefault="00312C77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C77" w:rsidRPr="00C56E3B" w:rsidRDefault="00312C77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C77" w:rsidRPr="00C56E3B" w:rsidRDefault="00312C77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Штенников Александр Анатольевич</w:t>
            </w:r>
          </w:p>
          <w:p w:rsidR="00312C77" w:rsidRPr="00C56E3B" w:rsidRDefault="00312C77" w:rsidP="00415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A5918" w:rsidRPr="00C56E3B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экономическо</w:t>
            </w:r>
            <w:r w:rsidR="00BA5918" w:rsidRPr="00C56E3B">
              <w:rPr>
                <w:rFonts w:ascii="Times New Roman" w:hAnsi="Times New Roman" w:cs="Times New Roman"/>
                <w:sz w:val="26"/>
                <w:szCs w:val="26"/>
              </w:rPr>
              <w:t>й политики Администрации Бакчарского района</w:t>
            </w:r>
          </w:p>
          <w:p w:rsidR="00161E1A" w:rsidRPr="00C56E3B" w:rsidRDefault="00161E1A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312C77" w:rsidRPr="00C56E3B" w:rsidRDefault="00312C77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C77" w:rsidRPr="00C56E3B" w:rsidRDefault="00312C77" w:rsidP="00312C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E3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по социально-экономическому развитию села Администрации Бакчарского района</w:t>
            </w:r>
          </w:p>
          <w:p w:rsidR="00312C77" w:rsidRPr="00C56E3B" w:rsidRDefault="00454588" w:rsidP="004151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161E1A" w:rsidRPr="00C135EF">
        <w:tc>
          <w:tcPr>
            <w:tcW w:w="2324" w:type="dxa"/>
          </w:tcPr>
          <w:p w:rsidR="00161E1A" w:rsidRPr="00C135EF" w:rsidRDefault="00161E1A" w:rsidP="0041511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519" w:type="dxa"/>
          </w:tcPr>
          <w:p w:rsidR="00161E1A" w:rsidRPr="00C135EF" w:rsidRDefault="00161E1A" w:rsidP="0041511C">
            <w:pPr>
              <w:pStyle w:val="ConsPlusNormal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161E1A" w:rsidRPr="00C135EF" w:rsidRDefault="00161E1A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sectPr w:rsidR="00161E1A" w:rsidRPr="00C135EF" w:rsidSect="003430F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D5" w:rsidRDefault="000F13D5" w:rsidP="005A0F14">
      <w:pPr>
        <w:spacing w:after="0" w:line="240" w:lineRule="auto"/>
      </w:pPr>
      <w:r>
        <w:separator/>
      </w:r>
    </w:p>
  </w:endnote>
  <w:endnote w:type="continuationSeparator" w:id="1">
    <w:p w:rsidR="000F13D5" w:rsidRDefault="000F13D5" w:rsidP="005A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D5" w:rsidRDefault="000F13D5" w:rsidP="005A0F14">
      <w:pPr>
        <w:spacing w:after="0" w:line="240" w:lineRule="auto"/>
      </w:pPr>
      <w:r>
        <w:separator/>
      </w:r>
    </w:p>
  </w:footnote>
  <w:footnote w:type="continuationSeparator" w:id="1">
    <w:p w:rsidR="000F13D5" w:rsidRDefault="000F13D5" w:rsidP="005A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6F" w:rsidRPr="0006420F" w:rsidRDefault="0053616F">
    <w:pPr>
      <w:pStyle w:val="a9"/>
      <w:jc w:val="center"/>
      <w:rPr>
        <w:rFonts w:ascii="PT Astra Serif" w:hAnsi="PT Astra Serif" w:cs="PT Astra Serif"/>
      </w:rPr>
    </w:pPr>
    <w:r w:rsidRPr="0006420F">
      <w:rPr>
        <w:rFonts w:ascii="PT Astra Serif" w:hAnsi="PT Astra Serif" w:cs="PT Astra Serif"/>
      </w:rPr>
      <w:fldChar w:fldCharType="begin"/>
    </w:r>
    <w:r w:rsidRPr="0006420F">
      <w:rPr>
        <w:rFonts w:ascii="PT Astra Serif" w:hAnsi="PT Astra Serif" w:cs="PT Astra Serif"/>
      </w:rPr>
      <w:instrText>PAGE   \* MERGEFORMAT</w:instrText>
    </w:r>
    <w:r w:rsidRPr="0006420F">
      <w:rPr>
        <w:rFonts w:ascii="PT Astra Serif" w:hAnsi="PT Astra Serif" w:cs="PT Astra Serif"/>
      </w:rPr>
      <w:fldChar w:fldCharType="separate"/>
    </w:r>
    <w:r w:rsidR="000D3307">
      <w:rPr>
        <w:rFonts w:ascii="PT Astra Serif" w:hAnsi="PT Astra Serif" w:cs="PT Astra Serif"/>
        <w:noProof/>
      </w:rPr>
      <w:t>13</w:t>
    </w:r>
    <w:r w:rsidRPr="0006420F">
      <w:rPr>
        <w:rFonts w:ascii="PT Astra Serif" w:hAnsi="PT Astra Serif" w:cs="PT Astra Seri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6F" w:rsidRPr="0006420F" w:rsidRDefault="0053616F">
    <w:pPr>
      <w:pStyle w:val="a9"/>
      <w:jc w:val="center"/>
      <w:rPr>
        <w:rFonts w:ascii="PT Astra Serif" w:hAnsi="PT Astra Serif" w:cs="PT Astra Serif"/>
      </w:rPr>
    </w:pPr>
    <w:r w:rsidRPr="0006420F">
      <w:rPr>
        <w:rFonts w:ascii="PT Astra Serif" w:hAnsi="PT Astra Serif" w:cs="PT Astra Serif"/>
      </w:rPr>
      <w:fldChar w:fldCharType="begin"/>
    </w:r>
    <w:r w:rsidRPr="0006420F">
      <w:rPr>
        <w:rFonts w:ascii="PT Astra Serif" w:hAnsi="PT Astra Serif" w:cs="PT Astra Serif"/>
      </w:rPr>
      <w:instrText>PAGE   \* MERGEFORMAT</w:instrText>
    </w:r>
    <w:r w:rsidRPr="0006420F">
      <w:rPr>
        <w:rFonts w:ascii="PT Astra Serif" w:hAnsi="PT Astra Serif" w:cs="PT Astra Serif"/>
      </w:rPr>
      <w:fldChar w:fldCharType="separate"/>
    </w:r>
    <w:r>
      <w:rPr>
        <w:rFonts w:ascii="PT Astra Serif" w:hAnsi="PT Astra Serif" w:cs="PT Astra Serif"/>
        <w:noProof/>
      </w:rPr>
      <w:t>15</w:t>
    </w:r>
    <w:r w:rsidRPr="0006420F">
      <w:rPr>
        <w:rFonts w:ascii="PT Astra Serif" w:hAnsi="PT Astra Serif" w:cs="PT Astra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1A6"/>
    <w:multiLevelType w:val="hybridMultilevel"/>
    <w:tmpl w:val="5926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F39"/>
    <w:multiLevelType w:val="hybridMultilevel"/>
    <w:tmpl w:val="6408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3619"/>
    <w:multiLevelType w:val="hybridMultilevel"/>
    <w:tmpl w:val="D1867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0489"/>
    <w:multiLevelType w:val="hybridMultilevel"/>
    <w:tmpl w:val="56A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76F5"/>
    <w:multiLevelType w:val="hybridMultilevel"/>
    <w:tmpl w:val="6408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7246"/>
    <w:multiLevelType w:val="hybridMultilevel"/>
    <w:tmpl w:val="E34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E0943"/>
    <w:multiLevelType w:val="hybridMultilevel"/>
    <w:tmpl w:val="6408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364CB"/>
    <w:multiLevelType w:val="hybridMultilevel"/>
    <w:tmpl w:val="8CF4DA26"/>
    <w:lvl w:ilvl="0" w:tplc="2D7415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A34AD6"/>
    <w:multiLevelType w:val="hybridMultilevel"/>
    <w:tmpl w:val="6408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F7A7C"/>
    <w:multiLevelType w:val="hybridMultilevel"/>
    <w:tmpl w:val="4264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D26B5"/>
    <w:multiLevelType w:val="hybridMultilevel"/>
    <w:tmpl w:val="D99856EE"/>
    <w:lvl w:ilvl="0" w:tplc="F6604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D25713"/>
    <w:multiLevelType w:val="hybridMultilevel"/>
    <w:tmpl w:val="1B2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E38CB"/>
    <w:multiLevelType w:val="hybridMultilevel"/>
    <w:tmpl w:val="0186E078"/>
    <w:lvl w:ilvl="0" w:tplc="DF6012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F7E36D0"/>
    <w:multiLevelType w:val="hybridMultilevel"/>
    <w:tmpl w:val="0A166DB2"/>
    <w:lvl w:ilvl="0" w:tplc="470632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FE068B4"/>
    <w:multiLevelType w:val="hybridMultilevel"/>
    <w:tmpl w:val="D1867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468B4"/>
    <w:multiLevelType w:val="hybridMultilevel"/>
    <w:tmpl w:val="95A4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D7BDC"/>
    <w:rsid w:val="0000084C"/>
    <w:rsid w:val="0001161D"/>
    <w:rsid w:val="00012140"/>
    <w:rsid w:val="00015890"/>
    <w:rsid w:val="000165B1"/>
    <w:rsid w:val="00017335"/>
    <w:rsid w:val="000349BB"/>
    <w:rsid w:val="000349F7"/>
    <w:rsid w:val="00047623"/>
    <w:rsid w:val="00057E13"/>
    <w:rsid w:val="0006420F"/>
    <w:rsid w:val="000665B2"/>
    <w:rsid w:val="0007410F"/>
    <w:rsid w:val="000749B7"/>
    <w:rsid w:val="00074F5E"/>
    <w:rsid w:val="00077070"/>
    <w:rsid w:val="00081B06"/>
    <w:rsid w:val="000A0C94"/>
    <w:rsid w:val="000B0A09"/>
    <w:rsid w:val="000B40B8"/>
    <w:rsid w:val="000B448C"/>
    <w:rsid w:val="000C3A1F"/>
    <w:rsid w:val="000C7B2E"/>
    <w:rsid w:val="000C7C6B"/>
    <w:rsid w:val="000D04F8"/>
    <w:rsid w:val="000D3307"/>
    <w:rsid w:val="000D3B8B"/>
    <w:rsid w:val="000D5B5A"/>
    <w:rsid w:val="000F13D5"/>
    <w:rsid w:val="000F2CF3"/>
    <w:rsid w:val="000F5A83"/>
    <w:rsid w:val="00101FAA"/>
    <w:rsid w:val="00105EA4"/>
    <w:rsid w:val="00105F4C"/>
    <w:rsid w:val="00107EEB"/>
    <w:rsid w:val="0011417D"/>
    <w:rsid w:val="00121C22"/>
    <w:rsid w:val="00123C22"/>
    <w:rsid w:val="001414F7"/>
    <w:rsid w:val="001435D9"/>
    <w:rsid w:val="001465DD"/>
    <w:rsid w:val="0015288C"/>
    <w:rsid w:val="00161E1A"/>
    <w:rsid w:val="001713BE"/>
    <w:rsid w:val="00171C81"/>
    <w:rsid w:val="00173916"/>
    <w:rsid w:val="0017436C"/>
    <w:rsid w:val="001755CE"/>
    <w:rsid w:val="00180C9F"/>
    <w:rsid w:val="00180E47"/>
    <w:rsid w:val="00185D84"/>
    <w:rsid w:val="001928AF"/>
    <w:rsid w:val="00194B69"/>
    <w:rsid w:val="00196D5E"/>
    <w:rsid w:val="001A4027"/>
    <w:rsid w:val="001A76AE"/>
    <w:rsid w:val="001B6CC5"/>
    <w:rsid w:val="001C0634"/>
    <w:rsid w:val="001F0F58"/>
    <w:rsid w:val="001F2341"/>
    <w:rsid w:val="001F5C16"/>
    <w:rsid w:val="0021088D"/>
    <w:rsid w:val="00210B62"/>
    <w:rsid w:val="002169CA"/>
    <w:rsid w:val="0022475E"/>
    <w:rsid w:val="002334FC"/>
    <w:rsid w:val="00241086"/>
    <w:rsid w:val="00242DCC"/>
    <w:rsid w:val="00250D81"/>
    <w:rsid w:val="00252461"/>
    <w:rsid w:val="00252C85"/>
    <w:rsid w:val="00256CB6"/>
    <w:rsid w:val="002771D0"/>
    <w:rsid w:val="002822F5"/>
    <w:rsid w:val="0028371C"/>
    <w:rsid w:val="00285DAC"/>
    <w:rsid w:val="00292DBA"/>
    <w:rsid w:val="00294086"/>
    <w:rsid w:val="0029622E"/>
    <w:rsid w:val="002A5DF3"/>
    <w:rsid w:val="002A61C4"/>
    <w:rsid w:val="002A63CF"/>
    <w:rsid w:val="002B67CD"/>
    <w:rsid w:val="002B6A7F"/>
    <w:rsid w:val="002C5B1E"/>
    <w:rsid w:val="002D2A6D"/>
    <w:rsid w:val="002D676F"/>
    <w:rsid w:val="002E1C1D"/>
    <w:rsid w:val="002E357E"/>
    <w:rsid w:val="002E517B"/>
    <w:rsid w:val="002F2E5D"/>
    <w:rsid w:val="002F4D9C"/>
    <w:rsid w:val="002F6AD3"/>
    <w:rsid w:val="00307758"/>
    <w:rsid w:val="00312C77"/>
    <w:rsid w:val="00326389"/>
    <w:rsid w:val="003278EE"/>
    <w:rsid w:val="003362CF"/>
    <w:rsid w:val="003430F5"/>
    <w:rsid w:val="00343AED"/>
    <w:rsid w:val="003521FF"/>
    <w:rsid w:val="003522A6"/>
    <w:rsid w:val="00357CBA"/>
    <w:rsid w:val="00361A11"/>
    <w:rsid w:val="003625A6"/>
    <w:rsid w:val="003733B4"/>
    <w:rsid w:val="00384165"/>
    <w:rsid w:val="00385972"/>
    <w:rsid w:val="00386670"/>
    <w:rsid w:val="00390046"/>
    <w:rsid w:val="0039304C"/>
    <w:rsid w:val="003966C4"/>
    <w:rsid w:val="003A0712"/>
    <w:rsid w:val="003A2254"/>
    <w:rsid w:val="003A3F00"/>
    <w:rsid w:val="003A4BCD"/>
    <w:rsid w:val="003A5064"/>
    <w:rsid w:val="003B3106"/>
    <w:rsid w:val="003C12FF"/>
    <w:rsid w:val="003C31AD"/>
    <w:rsid w:val="003C7D64"/>
    <w:rsid w:val="003E341A"/>
    <w:rsid w:val="003F7801"/>
    <w:rsid w:val="00403633"/>
    <w:rsid w:val="00410666"/>
    <w:rsid w:val="00413A5E"/>
    <w:rsid w:val="0041511C"/>
    <w:rsid w:val="00420F85"/>
    <w:rsid w:val="00421A01"/>
    <w:rsid w:val="00433FDE"/>
    <w:rsid w:val="004341C3"/>
    <w:rsid w:val="004347E1"/>
    <w:rsid w:val="00436210"/>
    <w:rsid w:val="004423CB"/>
    <w:rsid w:val="00444AA2"/>
    <w:rsid w:val="00444E5E"/>
    <w:rsid w:val="00445B1D"/>
    <w:rsid w:val="00453997"/>
    <w:rsid w:val="00454441"/>
    <w:rsid w:val="00454588"/>
    <w:rsid w:val="00466260"/>
    <w:rsid w:val="004675F6"/>
    <w:rsid w:val="004768ED"/>
    <w:rsid w:val="004825C9"/>
    <w:rsid w:val="00482FBD"/>
    <w:rsid w:val="004A741F"/>
    <w:rsid w:val="004A77C5"/>
    <w:rsid w:val="004B1C8D"/>
    <w:rsid w:val="004B5744"/>
    <w:rsid w:val="004C4A36"/>
    <w:rsid w:val="004C781D"/>
    <w:rsid w:val="004D464C"/>
    <w:rsid w:val="004D5CA7"/>
    <w:rsid w:val="004E6312"/>
    <w:rsid w:val="004F368D"/>
    <w:rsid w:val="004F41C2"/>
    <w:rsid w:val="004F43A7"/>
    <w:rsid w:val="004F7BC9"/>
    <w:rsid w:val="00501263"/>
    <w:rsid w:val="00506E1B"/>
    <w:rsid w:val="0051268E"/>
    <w:rsid w:val="00513812"/>
    <w:rsid w:val="00516083"/>
    <w:rsid w:val="0052453F"/>
    <w:rsid w:val="005252B3"/>
    <w:rsid w:val="00533A23"/>
    <w:rsid w:val="00533AC1"/>
    <w:rsid w:val="0053616F"/>
    <w:rsid w:val="00546D18"/>
    <w:rsid w:val="0055233B"/>
    <w:rsid w:val="0055251D"/>
    <w:rsid w:val="00555326"/>
    <w:rsid w:val="00560011"/>
    <w:rsid w:val="00563C44"/>
    <w:rsid w:val="00581EA1"/>
    <w:rsid w:val="00581F93"/>
    <w:rsid w:val="005840A4"/>
    <w:rsid w:val="00584DDF"/>
    <w:rsid w:val="00595565"/>
    <w:rsid w:val="00595CDD"/>
    <w:rsid w:val="00597C80"/>
    <w:rsid w:val="005A0F14"/>
    <w:rsid w:val="005A3292"/>
    <w:rsid w:val="005A36F7"/>
    <w:rsid w:val="005A571C"/>
    <w:rsid w:val="005A6919"/>
    <w:rsid w:val="005B1A44"/>
    <w:rsid w:val="005B3073"/>
    <w:rsid w:val="005B4C3D"/>
    <w:rsid w:val="005C0735"/>
    <w:rsid w:val="005D0471"/>
    <w:rsid w:val="005D33DC"/>
    <w:rsid w:val="005D58CB"/>
    <w:rsid w:val="005D6507"/>
    <w:rsid w:val="005E2997"/>
    <w:rsid w:val="005E3357"/>
    <w:rsid w:val="005E619C"/>
    <w:rsid w:val="005F3CE4"/>
    <w:rsid w:val="00611269"/>
    <w:rsid w:val="006127BB"/>
    <w:rsid w:val="006148FD"/>
    <w:rsid w:val="006213B9"/>
    <w:rsid w:val="006234CD"/>
    <w:rsid w:val="0062444B"/>
    <w:rsid w:val="00625AA9"/>
    <w:rsid w:val="00626F7F"/>
    <w:rsid w:val="00645C33"/>
    <w:rsid w:val="006476CC"/>
    <w:rsid w:val="00651D35"/>
    <w:rsid w:val="00656258"/>
    <w:rsid w:val="006571E2"/>
    <w:rsid w:val="00661239"/>
    <w:rsid w:val="00663494"/>
    <w:rsid w:val="006639C9"/>
    <w:rsid w:val="006644F4"/>
    <w:rsid w:val="00670E33"/>
    <w:rsid w:val="00674352"/>
    <w:rsid w:val="006756DB"/>
    <w:rsid w:val="00680FF1"/>
    <w:rsid w:val="0068210E"/>
    <w:rsid w:val="00696E18"/>
    <w:rsid w:val="00696F96"/>
    <w:rsid w:val="006A194A"/>
    <w:rsid w:val="006B21DA"/>
    <w:rsid w:val="006B29CD"/>
    <w:rsid w:val="006B334A"/>
    <w:rsid w:val="006B4AB6"/>
    <w:rsid w:val="006B75FF"/>
    <w:rsid w:val="006C3657"/>
    <w:rsid w:val="006C378B"/>
    <w:rsid w:val="006D18D3"/>
    <w:rsid w:val="006D2179"/>
    <w:rsid w:val="006D2A5F"/>
    <w:rsid w:val="006E0D5E"/>
    <w:rsid w:val="006E30F2"/>
    <w:rsid w:val="006E7B54"/>
    <w:rsid w:val="006E7B8E"/>
    <w:rsid w:val="006F228C"/>
    <w:rsid w:val="006F4466"/>
    <w:rsid w:val="006F7DBD"/>
    <w:rsid w:val="00722BE4"/>
    <w:rsid w:val="00723930"/>
    <w:rsid w:val="0072681B"/>
    <w:rsid w:val="007268C5"/>
    <w:rsid w:val="00730C74"/>
    <w:rsid w:val="0073219E"/>
    <w:rsid w:val="0073365E"/>
    <w:rsid w:val="00736285"/>
    <w:rsid w:val="007363A9"/>
    <w:rsid w:val="007422A1"/>
    <w:rsid w:val="00743C43"/>
    <w:rsid w:val="00744BA1"/>
    <w:rsid w:val="00750000"/>
    <w:rsid w:val="00750E4A"/>
    <w:rsid w:val="00760341"/>
    <w:rsid w:val="0076397E"/>
    <w:rsid w:val="00763DC6"/>
    <w:rsid w:val="0076783B"/>
    <w:rsid w:val="007719BA"/>
    <w:rsid w:val="007730D3"/>
    <w:rsid w:val="00776BA0"/>
    <w:rsid w:val="00782782"/>
    <w:rsid w:val="00782AD0"/>
    <w:rsid w:val="00794C31"/>
    <w:rsid w:val="00794D97"/>
    <w:rsid w:val="007A1406"/>
    <w:rsid w:val="007A1CA2"/>
    <w:rsid w:val="007B0975"/>
    <w:rsid w:val="007B23E2"/>
    <w:rsid w:val="007B5072"/>
    <w:rsid w:val="007B6D42"/>
    <w:rsid w:val="007B6FCE"/>
    <w:rsid w:val="007C21BD"/>
    <w:rsid w:val="007D7BDC"/>
    <w:rsid w:val="007E0DD8"/>
    <w:rsid w:val="00804CBD"/>
    <w:rsid w:val="00804F45"/>
    <w:rsid w:val="00806465"/>
    <w:rsid w:val="00813821"/>
    <w:rsid w:val="008159CA"/>
    <w:rsid w:val="008179EE"/>
    <w:rsid w:val="00817C9D"/>
    <w:rsid w:val="0082150C"/>
    <w:rsid w:val="00823AFA"/>
    <w:rsid w:val="00826715"/>
    <w:rsid w:val="008429E5"/>
    <w:rsid w:val="008473D2"/>
    <w:rsid w:val="008558B9"/>
    <w:rsid w:val="00857D3D"/>
    <w:rsid w:val="008635A5"/>
    <w:rsid w:val="00863FAC"/>
    <w:rsid w:val="00864C3D"/>
    <w:rsid w:val="00880247"/>
    <w:rsid w:val="00884A58"/>
    <w:rsid w:val="00885DC9"/>
    <w:rsid w:val="00887258"/>
    <w:rsid w:val="008A041F"/>
    <w:rsid w:val="008A7580"/>
    <w:rsid w:val="008B3A52"/>
    <w:rsid w:val="008B521E"/>
    <w:rsid w:val="008D0AC9"/>
    <w:rsid w:val="008D45B6"/>
    <w:rsid w:val="008E26BB"/>
    <w:rsid w:val="008E3AF1"/>
    <w:rsid w:val="008F00FB"/>
    <w:rsid w:val="008F0105"/>
    <w:rsid w:val="008F1682"/>
    <w:rsid w:val="008F3FE9"/>
    <w:rsid w:val="009076DA"/>
    <w:rsid w:val="00907F34"/>
    <w:rsid w:val="00910B08"/>
    <w:rsid w:val="00911E15"/>
    <w:rsid w:val="00914C01"/>
    <w:rsid w:val="009152D6"/>
    <w:rsid w:val="00915B80"/>
    <w:rsid w:val="0091798E"/>
    <w:rsid w:val="00930262"/>
    <w:rsid w:val="00930E7B"/>
    <w:rsid w:val="00931106"/>
    <w:rsid w:val="00934648"/>
    <w:rsid w:val="0093542F"/>
    <w:rsid w:val="00936026"/>
    <w:rsid w:val="00941430"/>
    <w:rsid w:val="00943BD9"/>
    <w:rsid w:val="009570DD"/>
    <w:rsid w:val="00966A6A"/>
    <w:rsid w:val="009672E4"/>
    <w:rsid w:val="00973EDF"/>
    <w:rsid w:val="0097569D"/>
    <w:rsid w:val="00976A8D"/>
    <w:rsid w:val="00981650"/>
    <w:rsid w:val="00987F79"/>
    <w:rsid w:val="00990E60"/>
    <w:rsid w:val="0099120E"/>
    <w:rsid w:val="00993A0E"/>
    <w:rsid w:val="009A37DA"/>
    <w:rsid w:val="009A7972"/>
    <w:rsid w:val="009B0B61"/>
    <w:rsid w:val="009B2782"/>
    <w:rsid w:val="009B3B55"/>
    <w:rsid w:val="009C09CD"/>
    <w:rsid w:val="009C1B8C"/>
    <w:rsid w:val="009C41D2"/>
    <w:rsid w:val="009C7480"/>
    <w:rsid w:val="009D1441"/>
    <w:rsid w:val="009E55E0"/>
    <w:rsid w:val="009E57F0"/>
    <w:rsid w:val="009E74CC"/>
    <w:rsid w:val="009F136F"/>
    <w:rsid w:val="00A019F5"/>
    <w:rsid w:val="00A046F2"/>
    <w:rsid w:val="00A07466"/>
    <w:rsid w:val="00A10E72"/>
    <w:rsid w:val="00A113A8"/>
    <w:rsid w:val="00A1183D"/>
    <w:rsid w:val="00A12B11"/>
    <w:rsid w:val="00A15E24"/>
    <w:rsid w:val="00A27810"/>
    <w:rsid w:val="00A27F12"/>
    <w:rsid w:val="00A303B4"/>
    <w:rsid w:val="00A30A0D"/>
    <w:rsid w:val="00A30FEB"/>
    <w:rsid w:val="00A31243"/>
    <w:rsid w:val="00A40D6B"/>
    <w:rsid w:val="00A42DAD"/>
    <w:rsid w:val="00A652AF"/>
    <w:rsid w:val="00A708E8"/>
    <w:rsid w:val="00A7490C"/>
    <w:rsid w:val="00A93A15"/>
    <w:rsid w:val="00A967D2"/>
    <w:rsid w:val="00AC5608"/>
    <w:rsid w:val="00AD05AA"/>
    <w:rsid w:val="00AD5A7C"/>
    <w:rsid w:val="00AD61BE"/>
    <w:rsid w:val="00AE1964"/>
    <w:rsid w:val="00AE1CFB"/>
    <w:rsid w:val="00AE5438"/>
    <w:rsid w:val="00AF2FE0"/>
    <w:rsid w:val="00AF6836"/>
    <w:rsid w:val="00B12E24"/>
    <w:rsid w:val="00B14748"/>
    <w:rsid w:val="00B41271"/>
    <w:rsid w:val="00B477D3"/>
    <w:rsid w:val="00B53257"/>
    <w:rsid w:val="00B57F3A"/>
    <w:rsid w:val="00B654AD"/>
    <w:rsid w:val="00B76B2E"/>
    <w:rsid w:val="00B77497"/>
    <w:rsid w:val="00B90427"/>
    <w:rsid w:val="00B90F1B"/>
    <w:rsid w:val="00B92C6D"/>
    <w:rsid w:val="00B959D9"/>
    <w:rsid w:val="00B972D7"/>
    <w:rsid w:val="00B97787"/>
    <w:rsid w:val="00BA3368"/>
    <w:rsid w:val="00BA33DB"/>
    <w:rsid w:val="00BA40F2"/>
    <w:rsid w:val="00BA5918"/>
    <w:rsid w:val="00BA79EA"/>
    <w:rsid w:val="00BB1D10"/>
    <w:rsid w:val="00BB484F"/>
    <w:rsid w:val="00BB5534"/>
    <w:rsid w:val="00BC44D3"/>
    <w:rsid w:val="00BC79C0"/>
    <w:rsid w:val="00BD7CE5"/>
    <w:rsid w:val="00BE1820"/>
    <w:rsid w:val="00BE230F"/>
    <w:rsid w:val="00BE686A"/>
    <w:rsid w:val="00BF321F"/>
    <w:rsid w:val="00BF6712"/>
    <w:rsid w:val="00C135EF"/>
    <w:rsid w:val="00C14109"/>
    <w:rsid w:val="00C17D09"/>
    <w:rsid w:val="00C241C0"/>
    <w:rsid w:val="00C252B3"/>
    <w:rsid w:val="00C27D46"/>
    <w:rsid w:val="00C3605A"/>
    <w:rsid w:val="00C4380C"/>
    <w:rsid w:val="00C44E98"/>
    <w:rsid w:val="00C45BC0"/>
    <w:rsid w:val="00C46E92"/>
    <w:rsid w:val="00C52961"/>
    <w:rsid w:val="00C53BEC"/>
    <w:rsid w:val="00C56E3B"/>
    <w:rsid w:val="00C61BFB"/>
    <w:rsid w:val="00C62A7D"/>
    <w:rsid w:val="00C658C3"/>
    <w:rsid w:val="00C702D7"/>
    <w:rsid w:val="00C72C50"/>
    <w:rsid w:val="00C75738"/>
    <w:rsid w:val="00C77355"/>
    <w:rsid w:val="00C81A70"/>
    <w:rsid w:val="00C862A7"/>
    <w:rsid w:val="00C87D69"/>
    <w:rsid w:val="00C91EF1"/>
    <w:rsid w:val="00CA0D88"/>
    <w:rsid w:val="00CA115E"/>
    <w:rsid w:val="00CA208C"/>
    <w:rsid w:val="00CB22A4"/>
    <w:rsid w:val="00CB50C3"/>
    <w:rsid w:val="00CC3D87"/>
    <w:rsid w:val="00CC784C"/>
    <w:rsid w:val="00CD18D3"/>
    <w:rsid w:val="00CD3069"/>
    <w:rsid w:val="00CE1B42"/>
    <w:rsid w:val="00CE324B"/>
    <w:rsid w:val="00CF4B2A"/>
    <w:rsid w:val="00D06D8A"/>
    <w:rsid w:val="00D300E8"/>
    <w:rsid w:val="00D50B4A"/>
    <w:rsid w:val="00D6421B"/>
    <w:rsid w:val="00D720A7"/>
    <w:rsid w:val="00D74030"/>
    <w:rsid w:val="00D77D65"/>
    <w:rsid w:val="00D80844"/>
    <w:rsid w:val="00D8289A"/>
    <w:rsid w:val="00D83BA9"/>
    <w:rsid w:val="00D86DA2"/>
    <w:rsid w:val="00D93EA1"/>
    <w:rsid w:val="00D9789A"/>
    <w:rsid w:val="00DA606B"/>
    <w:rsid w:val="00DB3AC1"/>
    <w:rsid w:val="00DB4EE8"/>
    <w:rsid w:val="00DD3A85"/>
    <w:rsid w:val="00DD5686"/>
    <w:rsid w:val="00DD7210"/>
    <w:rsid w:val="00DE2A5E"/>
    <w:rsid w:val="00DF2D9B"/>
    <w:rsid w:val="00DF5CB4"/>
    <w:rsid w:val="00E02241"/>
    <w:rsid w:val="00E03B6B"/>
    <w:rsid w:val="00E0663D"/>
    <w:rsid w:val="00E0675F"/>
    <w:rsid w:val="00E1051B"/>
    <w:rsid w:val="00E10699"/>
    <w:rsid w:val="00E21948"/>
    <w:rsid w:val="00E30B9E"/>
    <w:rsid w:val="00E3168B"/>
    <w:rsid w:val="00E34DF9"/>
    <w:rsid w:val="00E4109A"/>
    <w:rsid w:val="00E46C09"/>
    <w:rsid w:val="00E470FF"/>
    <w:rsid w:val="00E47D7B"/>
    <w:rsid w:val="00E517D1"/>
    <w:rsid w:val="00E52787"/>
    <w:rsid w:val="00E52F36"/>
    <w:rsid w:val="00E53553"/>
    <w:rsid w:val="00E54DA0"/>
    <w:rsid w:val="00E560D0"/>
    <w:rsid w:val="00E56999"/>
    <w:rsid w:val="00E57AD3"/>
    <w:rsid w:val="00E638EE"/>
    <w:rsid w:val="00E753A2"/>
    <w:rsid w:val="00E76758"/>
    <w:rsid w:val="00E83EC7"/>
    <w:rsid w:val="00E863C6"/>
    <w:rsid w:val="00E93D53"/>
    <w:rsid w:val="00E948DE"/>
    <w:rsid w:val="00E94AC5"/>
    <w:rsid w:val="00E95C3D"/>
    <w:rsid w:val="00EA3C29"/>
    <w:rsid w:val="00EB2BC5"/>
    <w:rsid w:val="00EC417E"/>
    <w:rsid w:val="00EC4CC0"/>
    <w:rsid w:val="00ED1D6D"/>
    <w:rsid w:val="00ED1FF1"/>
    <w:rsid w:val="00ED21F5"/>
    <w:rsid w:val="00ED4BA1"/>
    <w:rsid w:val="00EE1D37"/>
    <w:rsid w:val="00EE3D09"/>
    <w:rsid w:val="00F014EA"/>
    <w:rsid w:val="00F0425C"/>
    <w:rsid w:val="00F04877"/>
    <w:rsid w:val="00F11121"/>
    <w:rsid w:val="00F137FF"/>
    <w:rsid w:val="00F13A27"/>
    <w:rsid w:val="00F2454E"/>
    <w:rsid w:val="00F251D7"/>
    <w:rsid w:val="00F302E2"/>
    <w:rsid w:val="00F312B3"/>
    <w:rsid w:val="00F31519"/>
    <w:rsid w:val="00F315E2"/>
    <w:rsid w:val="00F321FA"/>
    <w:rsid w:val="00F36830"/>
    <w:rsid w:val="00F36C83"/>
    <w:rsid w:val="00F45ED2"/>
    <w:rsid w:val="00F53480"/>
    <w:rsid w:val="00F57E77"/>
    <w:rsid w:val="00F64ADF"/>
    <w:rsid w:val="00F80791"/>
    <w:rsid w:val="00F87ABB"/>
    <w:rsid w:val="00F87CE6"/>
    <w:rsid w:val="00F90A98"/>
    <w:rsid w:val="00F948ED"/>
    <w:rsid w:val="00FB4EB3"/>
    <w:rsid w:val="00FC0867"/>
    <w:rsid w:val="00FC2D4D"/>
    <w:rsid w:val="00FC2D8F"/>
    <w:rsid w:val="00FC334D"/>
    <w:rsid w:val="00FC66EC"/>
    <w:rsid w:val="00FE7DCA"/>
    <w:rsid w:val="00FF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9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C31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C31A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C31A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C31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E21948"/>
    <w:pPr>
      <w:ind w:left="720"/>
    </w:pPr>
  </w:style>
  <w:style w:type="table" w:styleId="a4">
    <w:name w:val="Table Grid"/>
    <w:basedOn w:val="a1"/>
    <w:uiPriority w:val="99"/>
    <w:rsid w:val="00E219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066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663D"/>
    <w:rPr>
      <w:rFonts w:ascii="Tahoma" w:hAnsi="Tahoma" w:cs="Tahoma"/>
      <w:sz w:val="16"/>
      <w:szCs w:val="16"/>
    </w:rPr>
  </w:style>
  <w:style w:type="paragraph" w:styleId="a7">
    <w:name w:val="Body Text"/>
    <w:basedOn w:val="a"/>
    <w:next w:val="a"/>
    <w:link w:val="a8"/>
    <w:uiPriority w:val="99"/>
    <w:rsid w:val="00E066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E0663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A0F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A0F1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5A0F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A0F14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4A77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99"/>
    <w:qFormat/>
    <w:rsid w:val="004A77C5"/>
    <w:rPr>
      <w:rFonts w:cs="Calibri"/>
      <w:lang w:eastAsia="en-US"/>
    </w:rPr>
  </w:style>
  <w:style w:type="character" w:styleId="ae">
    <w:name w:val="Hyperlink"/>
    <w:basedOn w:val="a0"/>
    <w:uiPriority w:val="99"/>
    <w:rsid w:val="00E94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E1C467B8369B49075048D3FDD074186F1C353D5F78CF975285EBDF16ACD171B9C12762AB560C05D9C3016D04B8B1F0DD78D91C1F4FDBEFB06C" TargetMode="External"/><Relationship Id="rId13" Type="http://schemas.openxmlformats.org/officeDocument/2006/relationships/hyperlink" Target="consultantplus://offline/ref=81E739772CE4190E117CEEDEF42D8CA33A8B3243F51D13E1E53CCEDCE3566AF400739606800B9A45866AE770F552AD568E32D0F0EECC8249ZBn3D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E739772CE4190E117CEEDEF42D8CA33C88334FF7154EEBED65C2DEE45935F10762960581159A4D9163B323ZBn1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E739772CE4190E117CEEDEF42D8CA33A8B3243F51D13E1E53CCEDCE3566AF400739606800B9A45866AE770F552AD568E32D0F0EECC8249ZBn3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1E739772CE4190E117CEEDEF42D8CA33A8C344FF31B13E1E53CCEDCE3566AF41273CE0A820A8445877FB121B3Z0n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E739772CE4190E117CEEDEF42D8CA33B893A44F4154EEBED65C2DEE45935E3073A9A07800F92468435E265E40AA255912CD8E6F2CE80Z4n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17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Боровцова</dc:creator>
  <cp:lastModifiedBy>Андрей</cp:lastModifiedBy>
  <cp:revision>7</cp:revision>
  <cp:lastPrinted>2021-08-20T05:37:00Z</cp:lastPrinted>
  <dcterms:created xsi:type="dcterms:W3CDTF">2021-08-20T10:07:00Z</dcterms:created>
  <dcterms:modified xsi:type="dcterms:W3CDTF">2021-09-30T09:37:00Z</dcterms:modified>
</cp:coreProperties>
</file>