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B6" w:rsidRDefault="006648B6" w:rsidP="006648B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D35A1A">
        <w:rPr>
          <w:b/>
        </w:rPr>
        <w:t>Анализ уровня конкурентоспособности муниципального образования</w:t>
      </w:r>
    </w:p>
    <w:p w:rsidR="006648B6" w:rsidRDefault="006648B6" w:rsidP="006648B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D35A1A">
        <w:rPr>
          <w:b/>
        </w:rPr>
        <w:t>«</w:t>
      </w:r>
      <w:proofErr w:type="spellStart"/>
      <w:r w:rsidRPr="00D35A1A">
        <w:rPr>
          <w:b/>
        </w:rPr>
        <w:t>Бакчарский</w:t>
      </w:r>
      <w:proofErr w:type="spellEnd"/>
      <w:r w:rsidRPr="00D35A1A">
        <w:rPr>
          <w:b/>
        </w:rPr>
        <w:t xml:space="preserve"> район» Томской </w:t>
      </w:r>
      <w:r>
        <w:rPr>
          <w:b/>
        </w:rPr>
        <w:t>области</w:t>
      </w:r>
    </w:p>
    <w:p w:rsidR="006648B6" w:rsidRPr="00D35A1A" w:rsidRDefault="006648B6" w:rsidP="006648B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6648B6" w:rsidRPr="00D35A1A" w:rsidRDefault="006648B6" w:rsidP="006648B6">
      <w:pPr>
        <w:ind w:firstLine="709"/>
        <w:jc w:val="both"/>
      </w:pPr>
      <w:proofErr w:type="spellStart"/>
      <w:r w:rsidRPr="00D35A1A">
        <w:t>Бакчарский</w:t>
      </w:r>
      <w:proofErr w:type="spellEnd"/>
      <w:r w:rsidRPr="00D35A1A">
        <w:t xml:space="preserve"> район территориально расположен в центральной части </w:t>
      </w:r>
      <w:proofErr w:type="spellStart"/>
      <w:r w:rsidRPr="00D35A1A">
        <w:t>Западно-Сибирской</w:t>
      </w:r>
      <w:proofErr w:type="spellEnd"/>
      <w:r w:rsidRPr="00D35A1A">
        <w:t xml:space="preserve"> низменности. Район относится к территориям, приравненным к районам Крайнего Севера. В настоящее время на территории муниципального образования «</w:t>
      </w:r>
      <w:proofErr w:type="spellStart"/>
      <w:r w:rsidRPr="00D35A1A">
        <w:t>Бакчарский</w:t>
      </w:r>
      <w:proofErr w:type="spellEnd"/>
      <w:r w:rsidRPr="00D35A1A">
        <w:t xml:space="preserve"> район» образовано 6 сельских поселений, объединяющих 24 населенных пункта. </w:t>
      </w:r>
    </w:p>
    <w:p w:rsidR="006648B6" w:rsidRPr="00D35A1A" w:rsidRDefault="006648B6" w:rsidP="006648B6">
      <w:pPr>
        <w:ind w:firstLine="709"/>
        <w:jc w:val="both"/>
      </w:pPr>
      <w:bookmarkStart w:id="0" w:name="_Toc132430595"/>
      <w:r w:rsidRPr="00D35A1A">
        <w:rPr>
          <w:b/>
          <w:i/>
        </w:rPr>
        <w:t xml:space="preserve">Численность жителей </w:t>
      </w:r>
      <w:proofErr w:type="spellStart"/>
      <w:r w:rsidRPr="00D35A1A">
        <w:rPr>
          <w:b/>
          <w:i/>
        </w:rPr>
        <w:t>Бакчарского</w:t>
      </w:r>
      <w:proofErr w:type="spellEnd"/>
      <w:r w:rsidRPr="00D35A1A">
        <w:rPr>
          <w:b/>
          <w:i/>
        </w:rPr>
        <w:t xml:space="preserve"> района на начало 2021 года составила 11635 человек, </w:t>
      </w:r>
      <w:r w:rsidRPr="00D35A1A">
        <w:t xml:space="preserve">в т. ч. 5457 человек числится в райцентре (46,9% от численности района). Это 1,1% от общей численности населения области, район входит в группу районов с наименьшей плотностью населения – 0,5 чел./кв.км. За последние 5 лет численность населения района сократилась на 547 человек, или на 4,5%. По итогам за 2019 год </w:t>
      </w:r>
      <w:proofErr w:type="spellStart"/>
      <w:r w:rsidRPr="00D35A1A">
        <w:t>Бакчарский</w:t>
      </w:r>
      <w:proofErr w:type="spellEnd"/>
      <w:r w:rsidRPr="00D35A1A">
        <w:t xml:space="preserve"> район по численности населения занимает 14 рейтинговое место среди районов и городов Томской области. </w:t>
      </w:r>
    </w:p>
    <w:p w:rsidR="006648B6" w:rsidRPr="00D35A1A" w:rsidRDefault="006648B6" w:rsidP="006648B6">
      <w:pPr>
        <w:ind w:firstLine="709"/>
        <w:jc w:val="both"/>
      </w:pPr>
      <w:proofErr w:type="gramStart"/>
      <w:r w:rsidRPr="00D35A1A">
        <w:t xml:space="preserve">Возрастная структура </w:t>
      </w:r>
      <w:proofErr w:type="spellStart"/>
      <w:r w:rsidRPr="00D35A1A">
        <w:t>Бакчарского</w:t>
      </w:r>
      <w:proofErr w:type="spellEnd"/>
      <w:r w:rsidRPr="00D35A1A">
        <w:t xml:space="preserve"> района характеризуется тем, что число лиц моложе трудоспособного возраста за последние 5 лет имеет неустойчивую тенденцию, увеличивается доля лиц старше трудоспособного возраста, число лиц трудоспособного возраста имеет тенденцию к сокращению, основной причиной которого является выезд трудоспособного населения из района. </w:t>
      </w:r>
      <w:proofErr w:type="gramEnd"/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По площади территории </w:t>
      </w:r>
      <w:proofErr w:type="spellStart"/>
      <w:r w:rsidRPr="00D35A1A">
        <w:t>Бакчарский</w:t>
      </w:r>
      <w:proofErr w:type="spellEnd"/>
      <w:r w:rsidRPr="00D35A1A">
        <w:t xml:space="preserve"> район занимает 5-е место среди районов Томской области, имея долю в 7,9% областной территории. В структуре земельного фонда района основную долю занимают земли лесного фонда (96,4%). 28% территории района – болота. Широкому развитию </w:t>
      </w:r>
      <w:proofErr w:type="spellStart"/>
      <w:r w:rsidRPr="00D35A1A">
        <w:t>болотообразования</w:t>
      </w:r>
      <w:proofErr w:type="spellEnd"/>
      <w:r w:rsidRPr="00D35A1A">
        <w:t xml:space="preserve"> способствует </w:t>
      </w:r>
      <w:proofErr w:type="spellStart"/>
      <w:r w:rsidRPr="00D35A1A">
        <w:t>равнинность</w:t>
      </w:r>
      <w:proofErr w:type="spellEnd"/>
      <w:r w:rsidRPr="00D35A1A">
        <w:t xml:space="preserve"> территории, </w:t>
      </w:r>
      <w:proofErr w:type="gramStart"/>
      <w:r w:rsidRPr="00D35A1A">
        <w:t>слабая</w:t>
      </w:r>
      <w:proofErr w:type="gramEnd"/>
      <w:r w:rsidRPr="00D35A1A">
        <w:t xml:space="preserve"> </w:t>
      </w:r>
      <w:proofErr w:type="spellStart"/>
      <w:r w:rsidRPr="00D35A1A">
        <w:t>дренированность</w:t>
      </w:r>
      <w:proofErr w:type="spellEnd"/>
      <w:r w:rsidRPr="00D35A1A">
        <w:t xml:space="preserve"> почвы, избыточное увлажнение, продолжительное весенне-летнее половодье на реках в сочетании с подпорами для притоков на главных реках.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В структуре земель сельскохозяйственных угодий района преобладает пашня – 55,6 тыс. га (68%), сенокосы и пастбища имеют площадь 26,2 тыс. га (32%). Тип серых лесных почв является основным фондом земель сельскохозяйственного назначения. По механическому составу все земли района – глинистые. Для получения стабильных высоких урожаев необходимо искусственное повышение плодородия почв. 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Реки </w:t>
      </w:r>
      <w:proofErr w:type="spellStart"/>
      <w:r w:rsidRPr="00D35A1A">
        <w:t>Бакчарского</w:t>
      </w:r>
      <w:proofErr w:type="spellEnd"/>
      <w:r w:rsidRPr="00D35A1A">
        <w:t xml:space="preserve"> района не характеризуются обилием рыбы и поэтому не имеют промыслового значения.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Основные используемые богатства района – </w:t>
      </w:r>
      <w:r w:rsidRPr="00D35A1A">
        <w:rPr>
          <w:b/>
        </w:rPr>
        <w:t>лесные и сельскохозяйственные угодья</w:t>
      </w:r>
      <w:r w:rsidRPr="00D35A1A">
        <w:t xml:space="preserve">. Леса </w:t>
      </w:r>
      <w:proofErr w:type="spellStart"/>
      <w:r w:rsidRPr="00D35A1A">
        <w:t>Бакчарского</w:t>
      </w:r>
      <w:proofErr w:type="spellEnd"/>
      <w:r w:rsidRPr="00D35A1A">
        <w:t xml:space="preserve"> района характеризуются преобладанием смешанных видов. Запас древесины в районе оценивается в 230,67 млн. куб. м, в т.ч. запас спелых и перестойных насаждений – 161,91 млн. куб. м. (70,2%). Исходя из этого расчётная лесосека района определена в 2,98 млн. куб. м., в т.ч. хвойное хозяйство 0,87 млн</w:t>
      </w:r>
      <w:proofErr w:type="gramStart"/>
      <w:r w:rsidRPr="00D35A1A">
        <w:t>.к</w:t>
      </w:r>
      <w:proofErr w:type="gramEnd"/>
      <w:r w:rsidRPr="00D35A1A">
        <w:t xml:space="preserve">уб.м., лиственное – 2,11 млн.куб.м. 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>В настоящее время годовой объем лесозаготовок составляет 668,73 тыс. куб.м., наблюдается устойчивая тенденция его роста (с 2016г. до 2020г. рост составил 163%). Рост объема заготовок леса связан с реализацией с 2018 года инвестиционного проект</w:t>
      </w:r>
      <w:proofErr w:type="gramStart"/>
      <w:r w:rsidRPr="00D35A1A">
        <w:t>а ООО</w:t>
      </w:r>
      <w:proofErr w:type="gramEnd"/>
      <w:r w:rsidRPr="00D35A1A">
        <w:t xml:space="preserve"> «</w:t>
      </w:r>
      <w:proofErr w:type="spellStart"/>
      <w:r w:rsidRPr="00D35A1A">
        <w:t>Хенда-Сибирь</w:t>
      </w:r>
      <w:proofErr w:type="spellEnd"/>
      <w:r w:rsidRPr="00D35A1A">
        <w:t>» по заготовке древесины.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Интенсивность проведения лесозаготовительных работ в районе во многом сдерживается труднодоступностью и отдалённостью наиболее крупных лесных массивов, а также недостаточностью финансового обеспечения местных лесозаготовителей. 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35A1A">
        <w:t>Бакчарский</w:t>
      </w:r>
      <w:proofErr w:type="spellEnd"/>
      <w:r w:rsidRPr="00D35A1A">
        <w:t xml:space="preserve"> район обладает большими запасами </w:t>
      </w:r>
      <w:r w:rsidRPr="00D35A1A">
        <w:rPr>
          <w:b/>
        </w:rPr>
        <w:t>минеральных ресурсов</w:t>
      </w:r>
      <w:r w:rsidRPr="00D35A1A">
        <w:t xml:space="preserve">. Это железные руды, титан, цирконий, бурый уголь, суглинки, подземные воды и торф. Месторождения полезных ископаемых района представлены разной степенью запасов и изученности, и до последнего времени не получили значительного применения. </w:t>
      </w:r>
      <w:proofErr w:type="spellStart"/>
      <w:r w:rsidRPr="00D35A1A">
        <w:lastRenderedPageBreak/>
        <w:t>Бакчарское</w:t>
      </w:r>
      <w:proofErr w:type="spellEnd"/>
      <w:r w:rsidRPr="00D35A1A">
        <w:t xml:space="preserve"> железорудное месторождение является самым богатым месторождением </w:t>
      </w:r>
      <w:proofErr w:type="spellStart"/>
      <w:r w:rsidRPr="00D35A1A">
        <w:t>Западно-Сибирского</w:t>
      </w:r>
      <w:proofErr w:type="spellEnd"/>
      <w:r w:rsidRPr="00D35A1A">
        <w:t xml:space="preserve"> железорудного бассейна. Ресурсы </w:t>
      </w:r>
      <w:proofErr w:type="spellStart"/>
      <w:r w:rsidRPr="00D35A1A">
        <w:t>Бакчарского</w:t>
      </w:r>
      <w:proofErr w:type="spellEnd"/>
      <w:r w:rsidRPr="00D35A1A">
        <w:t xml:space="preserve"> железорудного проявления оцениваются в 2,7 млрд. тонн руды. В течение последнего десятилетия на территории района ведутся работы по геологическому изучению данного месторождения. На границе с </w:t>
      </w:r>
      <w:proofErr w:type="spellStart"/>
      <w:r w:rsidRPr="00D35A1A">
        <w:t>Парабельским</w:t>
      </w:r>
      <w:proofErr w:type="spellEnd"/>
      <w:r w:rsidRPr="00D35A1A">
        <w:t xml:space="preserve"> районом осуществляется </w:t>
      </w:r>
      <w:proofErr w:type="gramStart"/>
      <w:r w:rsidRPr="00D35A1A">
        <w:t>геологическая</w:t>
      </w:r>
      <w:proofErr w:type="gramEnd"/>
      <w:r w:rsidRPr="00D35A1A">
        <w:t xml:space="preserve"> </w:t>
      </w:r>
      <w:proofErr w:type="spellStart"/>
      <w:r w:rsidRPr="00D35A1A">
        <w:t>доразведка</w:t>
      </w:r>
      <w:proofErr w:type="spellEnd"/>
      <w:r w:rsidRPr="00D35A1A">
        <w:t xml:space="preserve"> запасов нефти.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Большая часть территории района богата месторождениями торфа. В районе выделено 28 торфяных месторождений. Запасы торфа </w:t>
      </w:r>
      <w:proofErr w:type="spellStart"/>
      <w:r w:rsidRPr="00D35A1A">
        <w:t>Бакчарского</w:t>
      </w:r>
      <w:proofErr w:type="spellEnd"/>
      <w:r w:rsidRPr="00D35A1A">
        <w:t xml:space="preserve"> района составляют 11,8 % от запасов торфа области. Всего же в охраняемый фонд в районе выделено 4 месторождения. В районе п. Полынянка находится стационарная площадка института торфа. Проведенные исследования показали, что торф обогащен фосфором.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>Песок, гравий и белая глина в районе отсутствуют, что вызывает затруднения в строительстве и устройстве дорог.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35A1A">
        <w:t>Бакчарский</w:t>
      </w:r>
      <w:proofErr w:type="spellEnd"/>
      <w:r w:rsidRPr="00D35A1A">
        <w:t xml:space="preserve"> район имеет потенциальные возможности для </w:t>
      </w:r>
      <w:r w:rsidRPr="00D35A1A">
        <w:rPr>
          <w:b/>
        </w:rPr>
        <w:t>сбора дикоросов</w:t>
      </w:r>
      <w:r w:rsidRPr="00D35A1A">
        <w:t xml:space="preserve"> (грибов, ягод, кедрового ореха). Небольшие объемы заготовок объясняются труднодоступностью ресурсной базы и зависимостью урожая от погодных условий. 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35A1A">
        <w:t>Обширные и разнообразные лесные угодья района и низкая плотность населения являются причинами сохранения на его территории высокой численности</w:t>
      </w:r>
      <w:r w:rsidRPr="00D35A1A">
        <w:rPr>
          <w:b/>
        </w:rPr>
        <w:t xml:space="preserve"> охотничье-промысловых видов животных.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На территории района имеется </w:t>
      </w:r>
      <w:r w:rsidRPr="00D35A1A">
        <w:rPr>
          <w:b/>
        </w:rPr>
        <w:t>2 памятника природы областного значения</w:t>
      </w:r>
      <w:r w:rsidRPr="00D35A1A">
        <w:t xml:space="preserve">. Это участок </w:t>
      </w:r>
      <w:proofErr w:type="spellStart"/>
      <w:r w:rsidRPr="00D35A1A">
        <w:t>Бакчарского</w:t>
      </w:r>
      <w:proofErr w:type="spellEnd"/>
      <w:r w:rsidRPr="00D35A1A">
        <w:t xml:space="preserve"> водораздельного болота Томской области (на междуречье Иксы и </w:t>
      </w:r>
      <w:proofErr w:type="spellStart"/>
      <w:r w:rsidRPr="00D35A1A">
        <w:t>Бакчара</w:t>
      </w:r>
      <w:proofErr w:type="spellEnd"/>
      <w:r w:rsidRPr="00D35A1A">
        <w:t xml:space="preserve">, в </w:t>
      </w:r>
      <w:smartTag w:uri="urn:schemas-microsoft-com:office:smarttags" w:element="metricconverter">
        <w:smartTagPr>
          <w:attr w:name="ProductID" w:val="7 км"/>
        </w:smartTagPr>
        <w:r w:rsidRPr="00D35A1A">
          <w:t>7 км</w:t>
        </w:r>
      </w:smartTag>
      <w:r w:rsidRPr="00D35A1A">
        <w:t xml:space="preserve"> к северу от Полынянки). Государственный комплексный (ландшафтный) заказник областного значения «Васюганский» приурочен к восточной части Большого Васюганского болота – крупнейшей болотной системы планеты, являющейся объектом национального достояния и имеющей глобальное экологическое значение. 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Анализ основных показателей, проблем и тенденций, сложившихся в социально-экономическом развитии </w:t>
      </w:r>
      <w:proofErr w:type="spellStart"/>
      <w:r w:rsidRPr="00D35A1A">
        <w:t>Бакчарского</w:t>
      </w:r>
      <w:proofErr w:type="spellEnd"/>
      <w:r w:rsidRPr="00D35A1A">
        <w:t xml:space="preserve"> района за последние 5 лет, позволяет сделать следующие выводы и обозначить основные факторы, оказывающие влияние на социально-экономическую ситуацию в районе.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1. </w:t>
      </w:r>
      <w:proofErr w:type="gramStart"/>
      <w:r w:rsidRPr="00D35A1A">
        <w:t>Основными факторами, характеризующими демографическую ситуацию являются</w:t>
      </w:r>
      <w:proofErr w:type="gramEnd"/>
      <w:r w:rsidRPr="00D35A1A">
        <w:t>: превышение смертности населения над рождаемостью, снижение рождаемости, снижение смертности (за исключением 2020 года), увеличение доли лиц пожилого возраста и сокращение лиц трудоспособного возраста, отток молодёжи и трудоспособного населения из сельской местности, отрицательное сальдо миграции (за исключением 2019 года). Основные причины миграции – недостаточное количество жилья, в т.ч. благоустроенного, отсутствие комфортных условий проживания (отсутствие хороших дорог, развлекательных учреждений, парков отдыха и т.д.), а также отсутствие высокооплачиваемой работы.</w:t>
      </w:r>
    </w:p>
    <w:p w:rsidR="006648B6" w:rsidRPr="00D35A1A" w:rsidRDefault="006648B6" w:rsidP="006648B6">
      <w:pPr>
        <w:pStyle w:val="Report"/>
        <w:spacing w:line="240" w:lineRule="auto"/>
        <w:ind w:firstLine="709"/>
        <w:rPr>
          <w:szCs w:val="24"/>
        </w:rPr>
      </w:pPr>
      <w:r w:rsidRPr="00D35A1A">
        <w:rPr>
          <w:szCs w:val="24"/>
        </w:rPr>
        <w:t xml:space="preserve">2. Процессы, происходящие в сфере занятости, можно охарактеризовать как неблагоприятные – происходит уменьшение численности экономически активного населения и </w:t>
      </w:r>
      <w:proofErr w:type="gramStart"/>
      <w:r w:rsidRPr="00D35A1A">
        <w:rPr>
          <w:szCs w:val="24"/>
        </w:rPr>
        <w:t>численности</w:t>
      </w:r>
      <w:proofErr w:type="gramEnd"/>
      <w:r w:rsidRPr="00D35A1A">
        <w:rPr>
          <w:szCs w:val="24"/>
        </w:rPr>
        <w:t xml:space="preserve"> занятых в экономике района. </w:t>
      </w:r>
      <w:proofErr w:type="gramStart"/>
      <w:r w:rsidRPr="00D35A1A">
        <w:rPr>
          <w:szCs w:val="24"/>
        </w:rPr>
        <w:t>На начало 2021г. численность экономически активного населения составляет 7100 человек (за последние 5 лет сократилась на 400 человек, или на 5,3% от уровня 2015г.), а среднегодовая численность занятых в экономике – 3331 человек (сокращение за 5 лет составило 340 человек, или на 9,3% от уровня 2015г.).</w:t>
      </w:r>
      <w:proofErr w:type="gramEnd"/>
      <w:r w:rsidRPr="00D35A1A">
        <w:rPr>
          <w:szCs w:val="24"/>
        </w:rPr>
        <w:t xml:space="preserve"> </w:t>
      </w:r>
      <w:proofErr w:type="gramStart"/>
      <w:r w:rsidRPr="00D35A1A">
        <w:rPr>
          <w:szCs w:val="24"/>
        </w:rPr>
        <w:t>Сокращение числа занятых наблюдается в таких отраслях, как сельское и лесное хозяйство, торговля, транспорт и связь, строительство.</w:t>
      </w:r>
      <w:proofErr w:type="gramEnd"/>
    </w:p>
    <w:p w:rsidR="006648B6" w:rsidRPr="00D35A1A" w:rsidRDefault="006648B6" w:rsidP="006648B6">
      <w:pPr>
        <w:pStyle w:val="Report"/>
        <w:spacing w:line="240" w:lineRule="auto"/>
        <w:ind w:firstLine="709"/>
        <w:rPr>
          <w:szCs w:val="24"/>
        </w:rPr>
      </w:pPr>
      <w:r w:rsidRPr="00D35A1A">
        <w:rPr>
          <w:szCs w:val="24"/>
        </w:rPr>
        <w:t xml:space="preserve">Во всех поселениях, кроме </w:t>
      </w:r>
      <w:proofErr w:type="spellStart"/>
      <w:r w:rsidRPr="00D35A1A">
        <w:rPr>
          <w:szCs w:val="24"/>
        </w:rPr>
        <w:t>Бакчарского</w:t>
      </w:r>
      <w:proofErr w:type="spellEnd"/>
      <w:r w:rsidRPr="00D35A1A">
        <w:rPr>
          <w:szCs w:val="24"/>
        </w:rPr>
        <w:t xml:space="preserve">, отмечаются проблемы в сфере занятости населения, в среднем количество незанятого населения колеблется от 16% до 49% от общей численности населения в трудоспособном возрасте. Если смотреть по населенным пунктам, то самая неблагоприятная ситуация в сфере занятости отмечается в </w:t>
      </w:r>
      <w:r w:rsidRPr="00D35A1A">
        <w:rPr>
          <w:szCs w:val="24"/>
        </w:rPr>
        <w:lastRenderedPageBreak/>
        <w:t>д</w:t>
      </w:r>
      <w:proofErr w:type="gramStart"/>
      <w:r w:rsidRPr="00D35A1A">
        <w:rPr>
          <w:szCs w:val="24"/>
        </w:rPr>
        <w:t>.П</w:t>
      </w:r>
      <w:proofErr w:type="gramEnd"/>
      <w:r w:rsidRPr="00D35A1A">
        <w:rPr>
          <w:szCs w:val="24"/>
        </w:rPr>
        <w:t xml:space="preserve">ервомайск, д.Хуторское, д.Пчелка, </w:t>
      </w:r>
      <w:proofErr w:type="spellStart"/>
      <w:r w:rsidRPr="00D35A1A">
        <w:rPr>
          <w:szCs w:val="24"/>
        </w:rPr>
        <w:t>д.Панычево</w:t>
      </w:r>
      <w:proofErr w:type="spellEnd"/>
      <w:r w:rsidRPr="00D35A1A">
        <w:rPr>
          <w:szCs w:val="24"/>
        </w:rPr>
        <w:t xml:space="preserve">, п.Кедровка, </w:t>
      </w:r>
      <w:proofErr w:type="spellStart"/>
      <w:r w:rsidRPr="00D35A1A">
        <w:rPr>
          <w:szCs w:val="24"/>
        </w:rPr>
        <w:t>с.Кенга</w:t>
      </w:r>
      <w:proofErr w:type="spellEnd"/>
      <w:r w:rsidRPr="00D35A1A">
        <w:rPr>
          <w:szCs w:val="24"/>
        </w:rPr>
        <w:t xml:space="preserve">, </w:t>
      </w:r>
      <w:proofErr w:type="spellStart"/>
      <w:r w:rsidRPr="00D35A1A">
        <w:rPr>
          <w:szCs w:val="24"/>
        </w:rPr>
        <w:t>с.Бородинск</w:t>
      </w:r>
      <w:proofErr w:type="spellEnd"/>
      <w:r w:rsidRPr="00D35A1A">
        <w:rPr>
          <w:szCs w:val="24"/>
        </w:rPr>
        <w:t>, в основном, это те населенные пункты, где отсутствуют производство и бюджетная сфера.</w:t>
      </w:r>
    </w:p>
    <w:p w:rsidR="006648B6" w:rsidRPr="00D35A1A" w:rsidRDefault="006648B6" w:rsidP="006648B6">
      <w:pPr>
        <w:ind w:firstLine="709"/>
        <w:jc w:val="both"/>
        <w:rPr>
          <w:color w:val="000000"/>
          <w:shd w:val="clear" w:color="auto" w:fill="FFFFFF"/>
        </w:rPr>
      </w:pPr>
      <w:r w:rsidRPr="00D35A1A">
        <w:t xml:space="preserve">В </w:t>
      </w:r>
      <w:proofErr w:type="spellStart"/>
      <w:r w:rsidRPr="00D35A1A">
        <w:rPr>
          <w:color w:val="000000"/>
        </w:rPr>
        <w:t>Бакчарском</w:t>
      </w:r>
      <w:proofErr w:type="spellEnd"/>
      <w:r w:rsidRPr="00D35A1A">
        <w:rPr>
          <w:color w:val="000000"/>
        </w:rPr>
        <w:t xml:space="preserve"> районе в течение 2016-2019 годов наблюдалось снижение уровня зарегистрированной безработицы. В 2020 году наблюдается значительный рост числа безработных граждан. В период пандемии были изменены правила постановки на учет и увеличен максимальный размер пособия по безработице.</w:t>
      </w:r>
    </w:p>
    <w:p w:rsidR="006648B6" w:rsidRPr="00D35A1A" w:rsidRDefault="006648B6" w:rsidP="006648B6">
      <w:pPr>
        <w:ind w:firstLine="709"/>
        <w:jc w:val="both"/>
      </w:pPr>
      <w:r w:rsidRPr="00D35A1A">
        <w:t>На 01.01.2021г. у</w:t>
      </w:r>
      <w:r w:rsidRPr="00D35A1A">
        <w:rPr>
          <w:color w:val="000000"/>
        </w:rPr>
        <w:t>ровень регистрируемой безработицы составил 8,1%, заняв 17 рейтинговое место</w:t>
      </w:r>
      <w:r w:rsidRPr="00D35A1A">
        <w:t xml:space="preserve"> среди районов и городов области. Данный показатель превышает </w:t>
      </w:r>
      <w:proofErr w:type="spellStart"/>
      <w:r w:rsidRPr="00D35A1A">
        <w:t>среднеобластной</w:t>
      </w:r>
      <w:proofErr w:type="spellEnd"/>
      <w:r w:rsidRPr="00D35A1A">
        <w:t xml:space="preserve"> на 2,2% (по области уровень безработицы 5,9%).</w:t>
      </w:r>
    </w:p>
    <w:p w:rsidR="006648B6" w:rsidRPr="00D35A1A" w:rsidRDefault="006648B6" w:rsidP="006648B6">
      <w:pPr>
        <w:ind w:firstLine="709"/>
        <w:jc w:val="both"/>
      </w:pPr>
      <w:r w:rsidRPr="00D35A1A">
        <w:t>Коэффициент напряженности на рынке труда, который показывает отношение числа граждан, незанятых трудовой деятельностью, к числу вакантных должностей и свободных рабочих мест, носит неустойчивый характер, и на начало 2021г. составил 16 чел. на 1 вакансию.</w:t>
      </w:r>
    </w:p>
    <w:p w:rsidR="006648B6" w:rsidRPr="00D35A1A" w:rsidRDefault="006648B6" w:rsidP="006648B6">
      <w:pPr>
        <w:ind w:firstLine="709"/>
        <w:jc w:val="both"/>
      </w:pPr>
    </w:p>
    <w:p w:rsidR="006648B6" w:rsidRPr="00D35A1A" w:rsidRDefault="006648B6" w:rsidP="006648B6">
      <w:pPr>
        <w:ind w:firstLine="709"/>
        <w:jc w:val="both"/>
      </w:pPr>
      <w:r w:rsidRPr="00D35A1A">
        <w:t xml:space="preserve">3. В районе отмечается процесс сокращения числа зарегистрированных организаций. Согласно данным </w:t>
      </w:r>
      <w:proofErr w:type="spellStart"/>
      <w:r w:rsidRPr="00D35A1A">
        <w:t>Томскстата</w:t>
      </w:r>
      <w:proofErr w:type="spellEnd"/>
      <w:r w:rsidRPr="00D35A1A">
        <w:t xml:space="preserve"> на территории </w:t>
      </w:r>
      <w:proofErr w:type="spellStart"/>
      <w:r w:rsidRPr="00D35A1A">
        <w:t>Бакчарского</w:t>
      </w:r>
      <w:proofErr w:type="spellEnd"/>
      <w:r w:rsidRPr="00D35A1A">
        <w:t xml:space="preserve"> района по состоянию на 1.01.2021г. зарегистрировано 76 предприятий и организаций, или 61,3% от уровня 2015 года. Предприятия и организации частной формы собственности (37% от числа всех организаций района) составляют основу в производственном секторе экономики, в то время как государственные и муниципальные предприятия и учреждения (59%) в большинстве своём заняты оказанием услуг населению в сфере образования, культуры, здравоохранения и социального обеспечения.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4. </w:t>
      </w:r>
      <w:proofErr w:type="gramStart"/>
      <w:r w:rsidRPr="00D35A1A">
        <w:t>Ведущей отраслью экономики муниципального образования «</w:t>
      </w:r>
      <w:proofErr w:type="spellStart"/>
      <w:r w:rsidRPr="00D35A1A">
        <w:t>Бакчарский</w:t>
      </w:r>
      <w:proofErr w:type="spellEnd"/>
      <w:r w:rsidRPr="00D35A1A">
        <w:t xml:space="preserve"> район» продолжает оставаться сельское хозяйство, которое ведется в зоне критического земледелия Агропромышленный комплекс района в 2020г. представлен 2 сельскохозяйственными предприятиями растениеводческого и животноводческого направлений, 2 кооперативами – СППК «</w:t>
      </w:r>
      <w:proofErr w:type="spellStart"/>
      <w:r w:rsidRPr="00D35A1A">
        <w:t>Бакчарский</w:t>
      </w:r>
      <w:proofErr w:type="spellEnd"/>
      <w:r w:rsidRPr="00D35A1A">
        <w:t xml:space="preserve"> фермер», ССК «Надежда», 36 крестьянско-фермерскими хозяйствами и 4560 личными подсобными хозяйствами. </w:t>
      </w:r>
      <w:proofErr w:type="gramEnd"/>
    </w:p>
    <w:p w:rsidR="006648B6" w:rsidRPr="00D35A1A" w:rsidRDefault="006648B6" w:rsidP="006648B6">
      <w:pPr>
        <w:ind w:firstLine="709"/>
        <w:jc w:val="both"/>
      </w:pPr>
      <w:r w:rsidRPr="00D35A1A">
        <w:t xml:space="preserve">По итогам 2019 года </w:t>
      </w:r>
      <w:proofErr w:type="spellStart"/>
      <w:r w:rsidRPr="00D35A1A">
        <w:t>Бакчарский</w:t>
      </w:r>
      <w:proofErr w:type="spellEnd"/>
      <w:r w:rsidRPr="00D35A1A">
        <w:t xml:space="preserve"> район занимает 10 рейтинговое место по производству продукции сельского хозяйства среди муниципальных образований области, имея удельный вес 1,6% в общем объеме валовой продукции области.</w:t>
      </w:r>
    </w:p>
    <w:p w:rsidR="006648B6" w:rsidRPr="00D35A1A" w:rsidRDefault="006648B6" w:rsidP="006648B6">
      <w:pPr>
        <w:ind w:firstLine="709"/>
        <w:jc w:val="both"/>
      </w:pPr>
      <w:r w:rsidRPr="00D35A1A">
        <w:t>Район активно участвует в областных конкурсах «Начинающий фермер» и «С</w:t>
      </w:r>
      <w:r w:rsidRPr="00D35A1A">
        <w:t>е</w:t>
      </w:r>
      <w:r w:rsidRPr="00D35A1A">
        <w:t>мейная животноводческая ферма». В 2015-2020 году в рамках областных конкурсов по поддержке начинающих фермеров и семейных животноводческих ферм были выиграны 15 грантов.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Как и было запланировано в Стратегии социально-экономического развития района до 2025г. сельское хозяйство района развивается на базе КФХ.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Фермеры занимаются разными видами скотоводства – мясное, молочное, свиноводство и пчеловодство, но большая часть это </w:t>
      </w:r>
      <w:r w:rsidRPr="00D35A1A">
        <w:rPr>
          <w:b/>
        </w:rPr>
        <w:t xml:space="preserve">мясное направление.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Как негативная тенденция в отрасли сельского хозяйства – это сокращение числа сельскохозяйственных организаций в населенных пунктах, где они являлись градообразующими и социально значимыми. Прекратили осуществлять хозяйственную деятельность ОАО «АПК </w:t>
      </w:r>
      <w:proofErr w:type="spellStart"/>
      <w:r w:rsidRPr="00D35A1A">
        <w:t>Галкинская</w:t>
      </w:r>
      <w:proofErr w:type="spellEnd"/>
      <w:r w:rsidRPr="00D35A1A">
        <w:t>» в с</w:t>
      </w:r>
      <w:proofErr w:type="gramStart"/>
      <w:r w:rsidRPr="00D35A1A">
        <w:t>.Б</w:t>
      </w:r>
      <w:proofErr w:type="gramEnd"/>
      <w:r w:rsidRPr="00D35A1A">
        <w:t>ольшая Галка, КФХ Устинова Н.Р. в д. </w:t>
      </w:r>
      <w:proofErr w:type="spellStart"/>
      <w:r w:rsidRPr="00D35A1A">
        <w:t>Вавиловка</w:t>
      </w:r>
      <w:proofErr w:type="spellEnd"/>
      <w:r w:rsidRPr="00D35A1A">
        <w:t xml:space="preserve">, ООО «Таежное» в с.Новая Бурка. В сельхозпредприятиях отмечено сокращение посевных площадей, поголовья скота, производства мяса. Основные проблемы всей сельскохозяйственной отрасли района связаны с </w:t>
      </w:r>
      <w:proofErr w:type="spellStart"/>
      <w:r w:rsidRPr="00D35A1A">
        <w:t>диспаритетом</w:t>
      </w:r>
      <w:proofErr w:type="spellEnd"/>
      <w:r w:rsidRPr="00D35A1A">
        <w:t xml:space="preserve"> цен на сельхозпродукцию и ценами на технику, ГСМ, удобрения, кормовые концентраты.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Кроме того, отмечается сокращение поголовья и в личных подсобных хозяйствах, основной причиной которого является сокращение и старение населения района, а также повышение доходов держателей коров, работающих в бюджетной сфере, отсутствие налаженной системы сбыта молока. </w:t>
      </w:r>
    </w:p>
    <w:p w:rsidR="006648B6" w:rsidRPr="00D35A1A" w:rsidRDefault="006648B6" w:rsidP="006648B6">
      <w:pPr>
        <w:ind w:firstLine="709"/>
        <w:jc w:val="both"/>
      </w:pPr>
      <w:r w:rsidRPr="00D35A1A">
        <w:lastRenderedPageBreak/>
        <w:t>5. Одним из уникальных сельскохозяйственных предприятий является ОГУП «</w:t>
      </w:r>
      <w:proofErr w:type="spellStart"/>
      <w:r w:rsidRPr="00D35A1A">
        <w:t>Бакчарское</w:t>
      </w:r>
      <w:proofErr w:type="spellEnd"/>
      <w:r w:rsidRPr="00D35A1A">
        <w:t xml:space="preserve">», занимающееся производством ягоды (в т.ч. жимолости), а также селекцией и выращиванием высокопродуктивных сортов садовых культур для обеспечения посадочным материалом населения и специализированных хозяйств области и за ее пределами. Предприятие реализует инвестиционный проект по расширению площади ягодных насаждений (в т.ч. жимолости), разработана Программа развития селекционного центра по </w:t>
      </w:r>
      <w:proofErr w:type="spellStart"/>
      <w:r w:rsidRPr="00D35A1A">
        <w:t>ягодоводству</w:t>
      </w:r>
      <w:proofErr w:type="spellEnd"/>
      <w:r w:rsidRPr="00D35A1A">
        <w:t xml:space="preserve">. В 2019 году предприятие перешло с федерального уровня на </w:t>
      </w:r>
      <w:proofErr w:type="gramStart"/>
      <w:r w:rsidRPr="00D35A1A">
        <w:t>о</w:t>
      </w:r>
      <w:r w:rsidRPr="00D35A1A">
        <w:t>б</w:t>
      </w:r>
      <w:r w:rsidRPr="00D35A1A">
        <w:t>ластной</w:t>
      </w:r>
      <w:proofErr w:type="gramEnd"/>
      <w:r w:rsidRPr="00D35A1A">
        <w:t>. Общая земельная площадь 196 га, из которых 177,5 га – сельскохозяйственные уг</w:t>
      </w:r>
      <w:r w:rsidRPr="00D35A1A">
        <w:t>о</w:t>
      </w:r>
      <w:r w:rsidRPr="00D35A1A">
        <w:t xml:space="preserve">дья. Под многолетними насаждениями занято 90 га, пашни – 79,5 га. </w:t>
      </w:r>
      <w:r w:rsidRPr="00D35A1A">
        <w:rPr>
          <w:bCs/>
        </w:rPr>
        <w:t xml:space="preserve">Производство саженцев плодовых и ягодных культур составляет 220 тыс. штук; производство ягод 53 тонн. </w:t>
      </w:r>
      <w:r w:rsidRPr="00D35A1A">
        <w:t>Численность постоя</w:t>
      </w:r>
      <w:r w:rsidRPr="00D35A1A">
        <w:t>н</w:t>
      </w:r>
      <w:r w:rsidRPr="00D35A1A">
        <w:t>ных работников составляет 24 человека.</w:t>
      </w:r>
    </w:p>
    <w:p w:rsidR="006648B6" w:rsidRPr="00D35A1A" w:rsidRDefault="006648B6" w:rsidP="006648B6">
      <w:pPr>
        <w:ind w:firstLine="709"/>
        <w:jc w:val="both"/>
      </w:pPr>
      <w:r w:rsidRPr="00D35A1A">
        <w:t>6. На территории района основными отраслями экономики являются</w:t>
      </w:r>
      <w:r w:rsidRPr="00D35A1A">
        <w:rPr>
          <w:color w:val="000000"/>
        </w:rPr>
        <w:t xml:space="preserve"> производство пищевой продукции (хлеба, молочной продукции и полуфабрикатов), производство и распределение электроэнергии, газа и воды, лесозаготовка и деревообработка, полиграфическая деятельность.</w:t>
      </w:r>
      <w:r w:rsidRPr="00D35A1A">
        <w:t xml:space="preserve">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Следует отметить, что развитие отраслей «лесозаготовка» и «производство тепловой энергии, газа» характеризуется достаточно устойчивыми темпами роста, полиграфическая отрасль как самостоятельная деятельность не играет существенной роли в экономике района. </w:t>
      </w:r>
    </w:p>
    <w:p w:rsidR="006648B6" w:rsidRPr="00D35A1A" w:rsidRDefault="006648B6" w:rsidP="006648B6">
      <w:pPr>
        <w:ind w:firstLine="709"/>
        <w:jc w:val="both"/>
        <w:rPr>
          <w:highlight w:val="yellow"/>
        </w:rPr>
      </w:pPr>
      <w:r w:rsidRPr="00D35A1A">
        <w:t>Основная доля производства пищевых продуктов (82%) приходится на производство хлебобулочной продукции, 3,5% – приходится на производство полуфабрикатов, 14,5% – на производство молочной продукции. В сфере производства пищевых продуктов отмечается сокращение объемов отгруженных товаров, основной причиной является сокращение объемов производства хлеба в связи с завозом филиалами сетевых магазинов хлеба более дешевого ценового сегмента.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Как отрицательное можно отметить, что производством полуфабрикатов занимаются только в двух поселениях  района: </w:t>
      </w:r>
      <w:proofErr w:type="spellStart"/>
      <w:r w:rsidRPr="00D35A1A">
        <w:t>Вавилов</w:t>
      </w:r>
      <w:r>
        <w:t>с</w:t>
      </w:r>
      <w:r w:rsidRPr="00D35A1A">
        <w:t>ком</w:t>
      </w:r>
      <w:proofErr w:type="spellEnd"/>
      <w:r w:rsidRPr="00D35A1A">
        <w:t xml:space="preserve"> и </w:t>
      </w:r>
      <w:proofErr w:type="spellStart"/>
      <w:r w:rsidRPr="00D35A1A">
        <w:t>Бакчарском</w:t>
      </w:r>
      <w:proofErr w:type="spellEnd"/>
      <w:r w:rsidRPr="00D35A1A">
        <w:t xml:space="preserve">. 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>Переработкой молока в районе занимается ИП Чураев Д.А. и СППК «</w:t>
      </w:r>
      <w:proofErr w:type="spellStart"/>
      <w:r w:rsidRPr="00D35A1A">
        <w:t>Бакчарский</w:t>
      </w:r>
      <w:proofErr w:type="spellEnd"/>
      <w:r w:rsidRPr="00D35A1A">
        <w:t xml:space="preserve"> фермер» (цех введен в сентябре 2020 года).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Территориально деятельность по </w:t>
      </w:r>
      <w:r w:rsidRPr="00D35A1A">
        <w:rPr>
          <w:b/>
        </w:rPr>
        <w:t>ведению заготовок и переработке древесины</w:t>
      </w:r>
      <w:r w:rsidRPr="00D35A1A">
        <w:t xml:space="preserve"> распространена практически на всей территории района. Интенсивность проведения лесозаготовительных работ в районе во многом сдерживается труднодоступностью и отдалённостью лесных массивов. В настоящее время годовой объем лесозаготовок составляет 668,73 тыс. куб.м., наблюдается устойчивая тенденция его роста (с 2016г. до 2020г. рост составил 162,56%). Рост объема заготовок леса связан с реализацией с 2018 года инвестиционного проект</w:t>
      </w:r>
      <w:proofErr w:type="gramStart"/>
      <w:r w:rsidRPr="00D35A1A">
        <w:t>а ООО</w:t>
      </w:r>
      <w:proofErr w:type="gramEnd"/>
      <w:r w:rsidRPr="00D35A1A">
        <w:t xml:space="preserve"> «</w:t>
      </w:r>
      <w:proofErr w:type="spellStart"/>
      <w:r w:rsidRPr="00D35A1A">
        <w:t>Хенда-Сибирь</w:t>
      </w:r>
      <w:proofErr w:type="spellEnd"/>
      <w:r w:rsidRPr="00D35A1A">
        <w:t xml:space="preserve">» по заготовке древесины. Крупные лесозаготовители обеспечивают занятость населения, достойный уровень заработной платы работников, рост отчислений в бюджет, а также заготавливают лес любого качества, недоступный для более мелких лесозаготовителей. 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7. На территории </w:t>
      </w:r>
      <w:proofErr w:type="spellStart"/>
      <w:r w:rsidRPr="00D35A1A">
        <w:t>Бакчарского</w:t>
      </w:r>
      <w:proofErr w:type="spellEnd"/>
      <w:r w:rsidRPr="00D35A1A">
        <w:t xml:space="preserve"> района активной строительной деятельности в последние годы не ведется. Основная часть выполняемых работ связана с ведением строительства и реконструкции на отдельных объектах социальной сферы района, индивидуальным жилищным строительством, строительством торговых объектов индивидуальными предпринимателями, строительством помещений для содержания скота сельскохозяйственными организациями и КФХ. В период 2016-2020 годы в районе было введено 5,4 тыс. м</w:t>
      </w:r>
      <w:proofErr w:type="gramStart"/>
      <w:r w:rsidRPr="00D35A1A">
        <w:rPr>
          <w:vertAlign w:val="superscript"/>
        </w:rPr>
        <w:t>2</w:t>
      </w:r>
      <w:proofErr w:type="gramEnd"/>
      <w:r w:rsidRPr="00D35A1A">
        <w:t xml:space="preserve"> жилья. В 2020г. введено в действие </w:t>
      </w:r>
      <w:smartTag w:uri="urn:schemas-microsoft-com:office:smarttags" w:element="metricconverter">
        <w:smartTagPr>
          <w:attr w:name="ProductID" w:val="644,2 м2"/>
        </w:smartTagPr>
        <w:r w:rsidRPr="00D35A1A">
          <w:t>644,2 м</w:t>
        </w:r>
        <w:proofErr w:type="gramStart"/>
        <w:r w:rsidRPr="00D35A1A">
          <w:rPr>
            <w:vertAlign w:val="superscript"/>
          </w:rPr>
          <w:t>2</w:t>
        </w:r>
      </w:smartTag>
      <w:proofErr w:type="gramEnd"/>
      <w:r w:rsidRPr="00D35A1A">
        <w:t xml:space="preserve"> жилых помещений, район занимает 17 рейтинговое место среди муниципальных образований Томской области. Индивидуальное жилищное строительство сдерживается низким уровнем доходов и </w:t>
      </w:r>
      <w:proofErr w:type="gramStart"/>
      <w:r w:rsidRPr="00D35A1A">
        <w:t>большой</w:t>
      </w:r>
      <w:proofErr w:type="gramEnd"/>
      <w:r w:rsidRPr="00D35A1A">
        <w:t xml:space="preserve"> </w:t>
      </w:r>
      <w:proofErr w:type="spellStart"/>
      <w:r w:rsidRPr="00D35A1A">
        <w:t>закредитованностью</w:t>
      </w:r>
      <w:proofErr w:type="spellEnd"/>
      <w:r w:rsidRPr="00D35A1A">
        <w:t xml:space="preserve"> населения, миграционным оттоком трудоспособного населения из района. При этом отмечается активизация населения в обустройстве имеющихся жилых домов (установка пластиковых окон, обшивка </w:t>
      </w:r>
      <w:proofErr w:type="spellStart"/>
      <w:r w:rsidRPr="00D35A1A">
        <w:t>сайдингом</w:t>
      </w:r>
      <w:proofErr w:type="spellEnd"/>
      <w:r w:rsidRPr="00D35A1A">
        <w:t xml:space="preserve"> и т.д.). 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lastRenderedPageBreak/>
        <w:t>В населенных пунктах района проблемы с предоставлением земельных участков под индивидуальное жилищное строительство отсутствуют.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8. Территориально район располагается неблагоприятно: находится на значительном (более </w:t>
      </w:r>
      <w:smartTag w:uri="urn:schemas-microsoft-com:office:smarttags" w:element="metricconverter">
        <w:smartTagPr>
          <w:attr w:name="ProductID" w:val="200 км"/>
        </w:smartTagPr>
        <w:r w:rsidRPr="00D35A1A">
          <w:t>200 км</w:t>
        </w:r>
      </w:smartTag>
      <w:r w:rsidRPr="00D35A1A">
        <w:t xml:space="preserve">) удалении от областного центра, в стороне от основной магистрали, ведущей на север Томской области. Однако автомобильная дорога в твердом покрытии </w:t>
      </w:r>
      <w:proofErr w:type="spellStart"/>
      <w:r w:rsidRPr="00D35A1A">
        <w:t>Бакчар-Каргала</w:t>
      </w:r>
      <w:proofErr w:type="spellEnd"/>
      <w:r w:rsidRPr="00D35A1A">
        <w:t xml:space="preserve"> позволяет иметь круглогодичное транспортное сообщение районного центра с соседними районами и </w:t>
      </w:r>
      <w:proofErr w:type="gramStart"/>
      <w:r w:rsidRPr="00D35A1A">
        <w:t>г</w:t>
      </w:r>
      <w:proofErr w:type="gramEnd"/>
      <w:r w:rsidRPr="00D35A1A">
        <w:t>. Томском. Протяженность автомобильных дорог общего пользования на территории района составляет 610,4 км, в том числе 287,4 км, или 47,1%, – дороги общего пользования с твердым покрытием. За 5 лет отмечается рост протяженности дорог в твердом покрытии на 30 км за счет ремонта дорог местного значения. Несмотря на это, в районе ощущается недостаток хороших дорог внутри населенных пунктов, в т.ч. в районном центре.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9. В отсутствии железнодорожного и водного транспорта автомобильные перевозки на территории </w:t>
      </w:r>
      <w:proofErr w:type="spellStart"/>
      <w:r w:rsidRPr="00D35A1A">
        <w:t>Бакчарского</w:t>
      </w:r>
      <w:proofErr w:type="spellEnd"/>
      <w:r w:rsidRPr="00D35A1A">
        <w:t xml:space="preserve"> района являются основным видом транспорта. Уровень развития отрасли в целом соответствует потребностям предприятий и населения. В районе разработана и утверждена схема транспортного сообщения по муниципальным маршрутам. </w:t>
      </w:r>
      <w:r>
        <w:t xml:space="preserve">Официальным перевозчиком </w:t>
      </w:r>
      <w:r w:rsidRPr="00D35A1A">
        <w:t xml:space="preserve">пассажиров и багажа по межмуниципальному маршруту </w:t>
      </w:r>
      <w:proofErr w:type="spellStart"/>
      <w:r w:rsidRPr="00D35A1A">
        <w:t>Бакчар</w:t>
      </w:r>
      <w:proofErr w:type="spellEnd"/>
      <w:r w:rsidRPr="00D35A1A">
        <w:t xml:space="preserve">–Томск </w:t>
      </w:r>
      <w:r>
        <w:t xml:space="preserve">определен </w:t>
      </w:r>
      <w:r w:rsidRPr="00D35A1A">
        <w:t>ЗАО «</w:t>
      </w:r>
      <w:proofErr w:type="spellStart"/>
      <w:r w:rsidRPr="00D35A1A">
        <w:t>Шегарское</w:t>
      </w:r>
      <w:proofErr w:type="spellEnd"/>
      <w:r w:rsidRPr="00D35A1A">
        <w:t xml:space="preserve"> АТП», по муниципальным маршрутам – официально перевозчик не определен. В начале 2020</w:t>
      </w:r>
      <w:r>
        <w:t xml:space="preserve"> </w:t>
      </w:r>
      <w:r w:rsidRPr="00D35A1A">
        <w:t xml:space="preserve">года официальный перевозчик отказался осуществлять перевозки по маршруту </w:t>
      </w:r>
      <w:proofErr w:type="spellStart"/>
      <w:r w:rsidRPr="00D35A1A">
        <w:t>Бакчар-Парбиг</w:t>
      </w:r>
      <w:proofErr w:type="spellEnd"/>
      <w:r w:rsidRPr="00D35A1A">
        <w:t xml:space="preserve"> в связи с крайне низким пассажиропотоком. В данной сфере отмечается сокращение пассажиропотока в связи с сокращением численности населения района, а также с наличием нелегальных перевозчиков. Внутри района в связи с низким пассажиропотоком не имеют регулярного автобусного сообщения 19 населенных пунктов с общей среднегодовой численностью населения 5 144</w:t>
      </w:r>
      <w:r w:rsidRPr="00D35A1A">
        <w:rPr>
          <w:color w:val="FF0000"/>
        </w:rPr>
        <w:t xml:space="preserve"> </w:t>
      </w:r>
      <w:r w:rsidRPr="00D35A1A">
        <w:t xml:space="preserve">человека или 44% от среднегодовой численности населения района. Жители населенных пунктов, не имеющих регулярного автобусного сообщения, пользуются услугами частного извоза. Доставка учащихся из деревень в школы производится на школьных автобусах. </w:t>
      </w:r>
    </w:p>
    <w:p w:rsidR="006648B6" w:rsidRPr="00D35A1A" w:rsidRDefault="006648B6" w:rsidP="006648B6">
      <w:pPr>
        <w:ind w:firstLine="709"/>
        <w:jc w:val="both"/>
      </w:pPr>
      <w:r w:rsidRPr="00D35A1A">
        <w:t>Наличие в северном направлении до г</w:t>
      </w:r>
      <w:proofErr w:type="gramStart"/>
      <w:r w:rsidRPr="00D35A1A">
        <w:t>.К</w:t>
      </w:r>
      <w:proofErr w:type="gramEnd"/>
      <w:r w:rsidRPr="00D35A1A">
        <w:t xml:space="preserve">едрового дороги частично в гравийном исполнении является сдерживающим фактором в развитии межмуниципальных связей, особенно в период распутицы. 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  <w:r w:rsidRPr="00D35A1A">
        <w:t xml:space="preserve">10. Услуги по оказанию почтовой связи в районе оказывает </w:t>
      </w:r>
      <w:proofErr w:type="spellStart"/>
      <w:r w:rsidRPr="00D35A1A">
        <w:t>Шегарский</w:t>
      </w:r>
      <w:proofErr w:type="spellEnd"/>
      <w:r w:rsidRPr="00D35A1A">
        <w:t xml:space="preserve"> почтамт- филиал АО «Почта России». На территории района услугами почтовой связи охвачены все населенные пункты </w:t>
      </w:r>
      <w:proofErr w:type="spellStart"/>
      <w:r w:rsidRPr="00D35A1A">
        <w:t>Бакчарского</w:t>
      </w:r>
      <w:proofErr w:type="spellEnd"/>
      <w:r w:rsidRPr="00D35A1A">
        <w:t xml:space="preserve"> района. В 9 населенных пунктах района есть почтовые отделения связи, еще в пяти работают почтальоны (Хуторское, Пчелка, </w:t>
      </w:r>
      <w:proofErr w:type="spellStart"/>
      <w:r w:rsidRPr="00D35A1A">
        <w:t>Панычево</w:t>
      </w:r>
      <w:proofErr w:type="spellEnd"/>
      <w:r w:rsidRPr="00D35A1A">
        <w:t xml:space="preserve">, Новая Бурка, </w:t>
      </w:r>
      <w:proofErr w:type="spellStart"/>
      <w:r w:rsidRPr="00D35A1A">
        <w:t>Чумакаевка</w:t>
      </w:r>
      <w:proofErr w:type="spellEnd"/>
      <w:r w:rsidRPr="00D35A1A">
        <w:t>). В остальных населенных пунктах, где численность населения небольшая (например, д. Сухое, д</w:t>
      </w:r>
      <w:proofErr w:type="gramStart"/>
      <w:r w:rsidRPr="00D35A1A">
        <w:t>.П</w:t>
      </w:r>
      <w:proofErr w:type="gramEnd"/>
      <w:r w:rsidRPr="00D35A1A">
        <w:t>ервомайск), почтовые услуги носят выездной характер. Всего в данной сфере занято 34 работника. Основными проблемами в работе почты являются кадровая (происходит старение кадров), значительная удаленность населенных пунктов от районного центр (до 150км), сложность проезда по грунтовым дорогам в распутицу.</w:t>
      </w:r>
    </w:p>
    <w:p w:rsidR="006648B6" w:rsidRPr="00D35A1A" w:rsidRDefault="006648B6" w:rsidP="006648B6">
      <w:pPr>
        <w:pStyle w:val="Report"/>
        <w:spacing w:line="240" w:lineRule="auto"/>
        <w:ind w:firstLine="709"/>
        <w:rPr>
          <w:szCs w:val="24"/>
        </w:rPr>
      </w:pPr>
      <w:r w:rsidRPr="00D35A1A">
        <w:rPr>
          <w:szCs w:val="24"/>
        </w:rPr>
        <w:t xml:space="preserve">Основным видом связи, используемым населением </w:t>
      </w:r>
      <w:proofErr w:type="spellStart"/>
      <w:r w:rsidRPr="00D35A1A">
        <w:rPr>
          <w:szCs w:val="24"/>
        </w:rPr>
        <w:t>Бакчарского</w:t>
      </w:r>
      <w:proofErr w:type="spellEnd"/>
      <w:r w:rsidRPr="00D35A1A">
        <w:rPr>
          <w:szCs w:val="24"/>
        </w:rPr>
        <w:t xml:space="preserve"> района, является </w:t>
      </w:r>
      <w:proofErr w:type="gramStart"/>
      <w:r w:rsidRPr="00D35A1A">
        <w:rPr>
          <w:szCs w:val="24"/>
        </w:rPr>
        <w:t>телефонная</w:t>
      </w:r>
      <w:proofErr w:type="gramEnd"/>
      <w:r w:rsidRPr="00D35A1A">
        <w:rPr>
          <w:szCs w:val="24"/>
        </w:rPr>
        <w:t xml:space="preserve">. Оказанием услуг занимается </w:t>
      </w:r>
      <w:proofErr w:type="spellStart"/>
      <w:r w:rsidRPr="00D35A1A">
        <w:rPr>
          <w:szCs w:val="24"/>
        </w:rPr>
        <w:t>Бакчарский</w:t>
      </w:r>
      <w:proofErr w:type="spellEnd"/>
      <w:r w:rsidRPr="00D35A1A">
        <w:rPr>
          <w:szCs w:val="24"/>
        </w:rPr>
        <w:t xml:space="preserve"> районный узел связи – Томский филиал ПАО </w:t>
      </w:r>
      <w:proofErr w:type="spellStart"/>
      <w:r w:rsidRPr="00D35A1A">
        <w:rPr>
          <w:szCs w:val="24"/>
        </w:rPr>
        <w:t>Ростелеком</w:t>
      </w:r>
      <w:proofErr w:type="spellEnd"/>
      <w:r w:rsidRPr="00D35A1A">
        <w:rPr>
          <w:szCs w:val="24"/>
        </w:rPr>
        <w:t>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Обеспеченность населения домашними телефонными аппаратами сети общего пользования является удовлетворительной. Всего в районе насчитывается 2746 телефонов, из них 2452 – домашних. В связи с развитием сотовой связи отмечается сокращение числа телефонных аппаратов. В настоящее время на территории района работают 5 операторов сотовой связи </w:t>
      </w:r>
      <w:proofErr w:type="spellStart"/>
      <w:r w:rsidRPr="00D35A1A">
        <w:t>Билайн</w:t>
      </w:r>
      <w:proofErr w:type="spellEnd"/>
      <w:r w:rsidRPr="00D35A1A">
        <w:t>, МТС, Мегафон, Теле</w:t>
      </w:r>
      <w:proofErr w:type="gramStart"/>
      <w:r w:rsidRPr="00D35A1A">
        <w:t>2</w:t>
      </w:r>
      <w:proofErr w:type="gramEnd"/>
      <w:r w:rsidRPr="00D35A1A">
        <w:t xml:space="preserve">, </w:t>
      </w:r>
      <w:proofErr w:type="spellStart"/>
      <w:r w:rsidRPr="00D35A1A">
        <w:rPr>
          <w:lang w:val="en-US"/>
        </w:rPr>
        <w:t>Yota</w:t>
      </w:r>
      <w:proofErr w:type="spellEnd"/>
      <w:r w:rsidRPr="00D35A1A">
        <w:t>. Во исполнение мероприятий по обеспечению доступа к усл</w:t>
      </w:r>
      <w:r w:rsidRPr="00D35A1A">
        <w:t>у</w:t>
      </w:r>
      <w:r w:rsidRPr="00D35A1A">
        <w:t xml:space="preserve">гам сотовой связи установлены репитеры (усилители сигнала сотовой связи) в д. </w:t>
      </w:r>
      <w:proofErr w:type="spellStart"/>
      <w:r w:rsidRPr="00D35A1A">
        <w:t>Чумакаевка</w:t>
      </w:r>
      <w:proofErr w:type="spellEnd"/>
      <w:r w:rsidRPr="00D35A1A">
        <w:t xml:space="preserve"> , и в с</w:t>
      </w:r>
      <w:proofErr w:type="gramStart"/>
      <w:r w:rsidRPr="00D35A1A">
        <w:t>.Н</w:t>
      </w:r>
      <w:proofErr w:type="gramEnd"/>
      <w:r w:rsidRPr="00D35A1A">
        <w:t>овая Бурка.</w:t>
      </w:r>
    </w:p>
    <w:p w:rsidR="006648B6" w:rsidRPr="00D35A1A" w:rsidRDefault="006648B6" w:rsidP="006648B6">
      <w:pPr>
        <w:tabs>
          <w:tab w:val="left" w:pos="900"/>
        </w:tabs>
        <w:ind w:firstLine="709"/>
        <w:jc w:val="both"/>
      </w:pPr>
      <w:r w:rsidRPr="00D35A1A">
        <w:rPr>
          <w:rStyle w:val="a9"/>
          <w:b w:val="0"/>
          <w:bCs w:val="0"/>
        </w:rPr>
        <w:lastRenderedPageBreak/>
        <w:t xml:space="preserve">Сотовая связь и Интернет присутствует во всех населенных пунктах района, кроме населенных пунктов </w:t>
      </w:r>
      <w:proofErr w:type="spellStart"/>
      <w:r w:rsidRPr="00D35A1A">
        <w:rPr>
          <w:rStyle w:val="a9"/>
          <w:b w:val="0"/>
          <w:bCs w:val="0"/>
        </w:rPr>
        <w:t>с</w:t>
      </w:r>
      <w:proofErr w:type="gramStart"/>
      <w:r w:rsidRPr="00D35A1A">
        <w:rPr>
          <w:rStyle w:val="a9"/>
          <w:b w:val="0"/>
          <w:bCs w:val="0"/>
        </w:rPr>
        <w:t>.К</w:t>
      </w:r>
      <w:proofErr w:type="gramEnd"/>
      <w:r w:rsidRPr="00D35A1A">
        <w:rPr>
          <w:rStyle w:val="a9"/>
          <w:b w:val="0"/>
          <w:bCs w:val="0"/>
        </w:rPr>
        <w:t>енга</w:t>
      </w:r>
      <w:proofErr w:type="spellEnd"/>
      <w:r w:rsidRPr="00D35A1A">
        <w:rPr>
          <w:rStyle w:val="a9"/>
          <w:b w:val="0"/>
          <w:bCs w:val="0"/>
        </w:rPr>
        <w:t xml:space="preserve">, в </w:t>
      </w:r>
      <w:proofErr w:type="spellStart"/>
      <w:r w:rsidRPr="00D35A1A">
        <w:rPr>
          <w:rStyle w:val="a9"/>
          <w:b w:val="0"/>
          <w:bCs w:val="0"/>
        </w:rPr>
        <w:t>Крыловке</w:t>
      </w:r>
      <w:proofErr w:type="spellEnd"/>
      <w:r w:rsidRPr="00D35A1A">
        <w:rPr>
          <w:rStyle w:val="a9"/>
          <w:b w:val="0"/>
          <w:bCs w:val="0"/>
        </w:rPr>
        <w:t xml:space="preserve"> есть сотовая связь, Интернета нет,  плохое качество сотовой связи отмечается в </w:t>
      </w:r>
      <w:proofErr w:type="spellStart"/>
      <w:r w:rsidRPr="00D35A1A">
        <w:rPr>
          <w:rStyle w:val="a9"/>
          <w:b w:val="0"/>
          <w:bCs w:val="0"/>
        </w:rPr>
        <w:t>д.Богатыревка</w:t>
      </w:r>
      <w:proofErr w:type="spellEnd"/>
      <w:r w:rsidRPr="00D35A1A">
        <w:rPr>
          <w:rStyle w:val="a9"/>
          <w:b w:val="0"/>
          <w:bCs w:val="0"/>
        </w:rPr>
        <w:t xml:space="preserve">, д.Пчелка, д.Хуторское, п.Кедровка, </w:t>
      </w:r>
      <w:proofErr w:type="spellStart"/>
      <w:r w:rsidRPr="00D35A1A">
        <w:rPr>
          <w:rStyle w:val="a9"/>
          <w:b w:val="0"/>
          <w:bCs w:val="0"/>
        </w:rPr>
        <w:t>с.Чернышевка</w:t>
      </w:r>
      <w:proofErr w:type="spellEnd"/>
      <w:r w:rsidRPr="00D35A1A">
        <w:rPr>
          <w:rStyle w:val="a9"/>
          <w:b w:val="0"/>
          <w:bCs w:val="0"/>
        </w:rPr>
        <w:t xml:space="preserve">. На начало 2021 года в районе 1658 абонентов Интернета со средней скоростью подключения 5 Мбит/с. ПАО </w:t>
      </w:r>
      <w:proofErr w:type="spellStart"/>
      <w:r w:rsidRPr="00D35A1A">
        <w:rPr>
          <w:rStyle w:val="a9"/>
          <w:b w:val="0"/>
          <w:bCs w:val="0"/>
        </w:rPr>
        <w:t>Ростелеком</w:t>
      </w:r>
      <w:proofErr w:type="spellEnd"/>
      <w:r w:rsidRPr="00D35A1A">
        <w:rPr>
          <w:rStyle w:val="a9"/>
          <w:b w:val="0"/>
          <w:bCs w:val="0"/>
        </w:rPr>
        <w:t xml:space="preserve"> осуществляет планомерную миграцию технологии предоставления услуг с </w:t>
      </w:r>
      <w:proofErr w:type="spellStart"/>
      <w:proofErr w:type="gramStart"/>
      <w:r w:rsidRPr="00D35A1A">
        <w:rPr>
          <w:rStyle w:val="a9"/>
          <w:b w:val="0"/>
          <w:bCs w:val="0"/>
        </w:rPr>
        <w:t>медиа</w:t>
      </w:r>
      <w:proofErr w:type="spellEnd"/>
      <w:r w:rsidRPr="00D35A1A">
        <w:rPr>
          <w:rStyle w:val="a9"/>
          <w:b w:val="0"/>
          <w:bCs w:val="0"/>
        </w:rPr>
        <w:t xml:space="preserve"> на</w:t>
      </w:r>
      <w:proofErr w:type="gramEnd"/>
      <w:r w:rsidRPr="00D35A1A">
        <w:rPr>
          <w:rStyle w:val="a9"/>
          <w:b w:val="0"/>
          <w:bCs w:val="0"/>
        </w:rPr>
        <w:t xml:space="preserve"> оптику (</w:t>
      </w:r>
      <w:r w:rsidRPr="00D35A1A">
        <w:rPr>
          <w:rStyle w:val="a9"/>
          <w:b w:val="0"/>
          <w:bCs w:val="0"/>
          <w:lang w:val="en-US"/>
        </w:rPr>
        <w:t>PON</w:t>
      </w:r>
      <w:r w:rsidRPr="00D35A1A">
        <w:rPr>
          <w:rStyle w:val="a9"/>
          <w:b w:val="0"/>
          <w:bCs w:val="0"/>
        </w:rPr>
        <w:t>), строительство волоконно-оптических линий связи (ВОЛС) по программе «Устранение цифрового неравенства», строительство магистральных ВОЛС по программе «Цифровая экономика».</w:t>
      </w:r>
      <w:r w:rsidRPr="00D35A1A">
        <w:t xml:space="preserve"> В 2020 году было проведено строительство ВОЛС </w:t>
      </w:r>
      <w:proofErr w:type="gramStart"/>
      <w:r w:rsidRPr="00D35A1A">
        <w:t>в</w:t>
      </w:r>
      <w:proofErr w:type="gramEnd"/>
      <w:r w:rsidRPr="00D35A1A">
        <w:t xml:space="preserve"> с. </w:t>
      </w:r>
      <w:proofErr w:type="spellStart"/>
      <w:r w:rsidRPr="00D35A1A">
        <w:t>Бакчар</w:t>
      </w:r>
      <w:proofErr w:type="spellEnd"/>
      <w:r w:rsidRPr="00D35A1A">
        <w:t>. Данная технология позволяет увеличить скорость работы Интернета.</w:t>
      </w:r>
    </w:p>
    <w:p w:rsidR="006648B6" w:rsidRPr="00D35A1A" w:rsidRDefault="006648B6" w:rsidP="006648B6">
      <w:pPr>
        <w:tabs>
          <w:tab w:val="left" w:pos="900"/>
        </w:tabs>
        <w:ind w:firstLine="709"/>
        <w:jc w:val="both"/>
      </w:pPr>
    </w:p>
    <w:p w:rsidR="006648B6" w:rsidRPr="00D35A1A" w:rsidRDefault="006648B6" w:rsidP="006648B6">
      <w:pPr>
        <w:ind w:firstLine="709"/>
        <w:jc w:val="both"/>
      </w:pPr>
      <w:r w:rsidRPr="00D35A1A">
        <w:t>11. Обеспеченность населения района жильем в среднем составляет 22,5 м</w:t>
      </w:r>
      <w:proofErr w:type="gramStart"/>
      <w:r w:rsidRPr="00D35A1A">
        <w:rPr>
          <w:vertAlign w:val="superscript"/>
        </w:rPr>
        <w:t>2</w:t>
      </w:r>
      <w:proofErr w:type="gramEnd"/>
      <w:r w:rsidRPr="00D35A1A">
        <w:t xml:space="preserve"> на душу населения. По итогам 2019 года </w:t>
      </w:r>
      <w:proofErr w:type="spellStart"/>
      <w:r w:rsidRPr="00D35A1A">
        <w:t>Бакчарский</w:t>
      </w:r>
      <w:proofErr w:type="spellEnd"/>
      <w:r w:rsidRPr="00D35A1A">
        <w:t xml:space="preserve"> район по обеспеченности населения жильем занимает 17 рейтинговое место в числе муниципальных образований Томской области. </w:t>
      </w:r>
    </w:p>
    <w:p w:rsidR="006648B6" w:rsidRPr="00D35A1A" w:rsidRDefault="006648B6" w:rsidP="006648B6">
      <w:pPr>
        <w:ind w:firstLine="709"/>
        <w:jc w:val="both"/>
      </w:pPr>
      <w:r w:rsidRPr="00D35A1A">
        <w:t>Несмотря на проведение мероприятий, уровень благоустройства жилищного фонда района можно охарактеризовать как низкий. Удельный вес жилого фонда, оборудованного централизованным водопроводом, составляет 31,6%, степень обустройства домов центральным отоплением – 10,9%, канализацией – 22,5%.</w:t>
      </w:r>
    </w:p>
    <w:p w:rsidR="006648B6" w:rsidRPr="00D35A1A" w:rsidRDefault="006648B6" w:rsidP="006648B6">
      <w:pPr>
        <w:pStyle w:val="Report"/>
        <w:spacing w:line="240" w:lineRule="auto"/>
        <w:ind w:firstLine="709"/>
        <w:rPr>
          <w:szCs w:val="24"/>
        </w:rPr>
      </w:pPr>
      <w:r w:rsidRPr="00D35A1A">
        <w:rPr>
          <w:szCs w:val="24"/>
        </w:rPr>
        <w:t xml:space="preserve">12. Техническое состояние коммунальной инфраструктуры </w:t>
      </w:r>
      <w:proofErr w:type="spellStart"/>
      <w:r w:rsidRPr="00D35A1A">
        <w:rPr>
          <w:szCs w:val="24"/>
        </w:rPr>
        <w:t>Бакчарского</w:t>
      </w:r>
      <w:proofErr w:type="spellEnd"/>
      <w:r w:rsidRPr="00D35A1A">
        <w:rPr>
          <w:szCs w:val="24"/>
        </w:rPr>
        <w:t xml:space="preserve"> района характеризуется низким КПД мощностей, большими потерями энергоносителей, высоким уровнем износа (тепловые сети и котельные – около 50%, водопроводные сети – около 70%). Водонапорные башни в населенных пунктах района также имеют высокий процент износа, по некоторым объектам – до 100%. Средства, вкладываемые в содержание и развитие отрасли жилищно-коммунального хозяйства, недостаточны. Основные фонды обновляются очень медленно, степень их износа растет.</w:t>
      </w:r>
    </w:p>
    <w:p w:rsidR="006648B6" w:rsidRPr="00D35A1A" w:rsidRDefault="006648B6" w:rsidP="006648B6">
      <w:pPr>
        <w:pStyle w:val="Report"/>
        <w:spacing w:line="240" w:lineRule="auto"/>
        <w:ind w:firstLine="709"/>
        <w:rPr>
          <w:szCs w:val="24"/>
        </w:rPr>
      </w:pPr>
      <w:r w:rsidRPr="00D35A1A">
        <w:rPr>
          <w:szCs w:val="24"/>
        </w:rPr>
        <w:t xml:space="preserve">13. Розничная торговля в районе количественно и территориально развита, в районе насчитывается 111 магазинов (в т.ч. 4 нестационарных объектов торговли), отмечается устойчивый рост торгового оборота. Около половины магазинов сосредоточено </w:t>
      </w:r>
      <w:proofErr w:type="gramStart"/>
      <w:r w:rsidRPr="00D35A1A">
        <w:rPr>
          <w:szCs w:val="24"/>
        </w:rPr>
        <w:t>в</w:t>
      </w:r>
      <w:proofErr w:type="gramEnd"/>
      <w:r w:rsidRPr="00D35A1A">
        <w:rPr>
          <w:szCs w:val="24"/>
        </w:rPr>
        <w:t xml:space="preserve"> с. </w:t>
      </w:r>
      <w:proofErr w:type="spellStart"/>
      <w:r w:rsidRPr="00D35A1A">
        <w:rPr>
          <w:szCs w:val="24"/>
        </w:rPr>
        <w:t>Бакчар</w:t>
      </w:r>
      <w:proofErr w:type="spellEnd"/>
      <w:r w:rsidRPr="00D35A1A">
        <w:rPr>
          <w:szCs w:val="24"/>
        </w:rPr>
        <w:t xml:space="preserve">, </w:t>
      </w:r>
      <w:proofErr w:type="gramStart"/>
      <w:r w:rsidRPr="00D35A1A">
        <w:rPr>
          <w:szCs w:val="24"/>
        </w:rPr>
        <w:t>в</w:t>
      </w:r>
      <w:proofErr w:type="gramEnd"/>
      <w:r w:rsidRPr="00D35A1A">
        <w:rPr>
          <w:szCs w:val="24"/>
        </w:rPr>
        <w:t xml:space="preserve"> том числе все специализированные и самые крупные, а также сетевые. В 10 населенных пунктах </w:t>
      </w:r>
      <w:proofErr w:type="spellStart"/>
      <w:r w:rsidRPr="00D35A1A">
        <w:rPr>
          <w:szCs w:val="24"/>
        </w:rPr>
        <w:t>Бакчарского</w:t>
      </w:r>
      <w:proofErr w:type="spellEnd"/>
      <w:r w:rsidRPr="00D35A1A">
        <w:rPr>
          <w:szCs w:val="24"/>
        </w:rPr>
        <w:t xml:space="preserve"> района отсутствуют стационарные магазины: население </w:t>
      </w:r>
      <w:proofErr w:type="spellStart"/>
      <w:r w:rsidRPr="00D35A1A">
        <w:rPr>
          <w:szCs w:val="24"/>
        </w:rPr>
        <w:t>Чумакаевки</w:t>
      </w:r>
      <w:proofErr w:type="spellEnd"/>
      <w:r w:rsidRPr="00D35A1A">
        <w:rPr>
          <w:szCs w:val="24"/>
        </w:rPr>
        <w:t>, Полынянки обеспечивается товарами первой необходимости посредством выездной торговли через автолавку, в остальных немногочисленное население выезжает в близлежащие населенные пункты за пополнением товарных запасов.</w:t>
      </w:r>
    </w:p>
    <w:p w:rsidR="006648B6" w:rsidRPr="00D35A1A" w:rsidRDefault="006648B6" w:rsidP="006648B6">
      <w:pPr>
        <w:pStyle w:val="Report"/>
        <w:spacing w:line="240" w:lineRule="auto"/>
        <w:ind w:firstLine="709"/>
        <w:rPr>
          <w:szCs w:val="24"/>
          <w:highlight w:val="yellow"/>
        </w:rPr>
      </w:pPr>
      <w:proofErr w:type="gramStart"/>
      <w:r w:rsidRPr="00D35A1A">
        <w:rPr>
          <w:szCs w:val="24"/>
        </w:rPr>
        <w:t xml:space="preserve">Основными событиями в отрасли торговли по итогам последних лет стали постройка нового современного оборудованного магазина в удаленном населенном пункте с. Парбиг (2020 год), открытие в селе </w:t>
      </w:r>
      <w:proofErr w:type="spellStart"/>
      <w:r w:rsidRPr="00D35A1A">
        <w:rPr>
          <w:szCs w:val="24"/>
        </w:rPr>
        <w:t>Бакчар</w:t>
      </w:r>
      <w:proofErr w:type="spellEnd"/>
      <w:r w:rsidRPr="00D35A1A">
        <w:rPr>
          <w:szCs w:val="24"/>
        </w:rPr>
        <w:t xml:space="preserve"> двух магазинов строительных материалов, что привело к появлению конкуренции по данному виду продукции, также в с. </w:t>
      </w:r>
      <w:proofErr w:type="spellStart"/>
      <w:r w:rsidRPr="00D35A1A">
        <w:rPr>
          <w:szCs w:val="24"/>
        </w:rPr>
        <w:t>Бакчар</w:t>
      </w:r>
      <w:proofErr w:type="spellEnd"/>
      <w:r w:rsidRPr="00D35A1A">
        <w:rPr>
          <w:szCs w:val="24"/>
        </w:rPr>
        <w:t xml:space="preserve"> в 2018-2019гг. открылись филиалы сетевых супермаркетов</w:t>
      </w:r>
      <w:r>
        <w:rPr>
          <w:szCs w:val="24"/>
        </w:rPr>
        <w:t xml:space="preserve"> «Ярче!», «Магнит», «Пятерочка», а в октябре 2021 года – «Светофор».</w:t>
      </w:r>
      <w:proofErr w:type="gramEnd"/>
    </w:p>
    <w:p w:rsidR="006648B6" w:rsidRPr="00D35A1A" w:rsidRDefault="006648B6" w:rsidP="006648B6">
      <w:pPr>
        <w:pStyle w:val="a5"/>
        <w:tabs>
          <w:tab w:val="left" w:pos="300"/>
        </w:tabs>
        <w:spacing w:after="0"/>
        <w:ind w:firstLine="709"/>
        <w:jc w:val="both"/>
        <w:rPr>
          <w:highlight w:val="yellow"/>
        </w:rPr>
      </w:pPr>
      <w:r w:rsidRPr="00D35A1A">
        <w:rPr>
          <w:color w:val="000000"/>
        </w:rPr>
        <w:t xml:space="preserve">14. </w:t>
      </w:r>
      <w:r w:rsidRPr="00D35A1A">
        <w:rPr>
          <w:b/>
        </w:rPr>
        <w:t>Общественное питание в</w:t>
      </w:r>
      <w:r w:rsidRPr="00D35A1A">
        <w:t xml:space="preserve"> районе представлено преимущественно кафе-закусочными (7 объектов), которые, прежде всего, ориентированы на потребности проезжающих. Из общего количества объектов 4 являются придорожными: </w:t>
      </w:r>
      <w:proofErr w:type="gramStart"/>
      <w:r w:rsidRPr="00D35A1A">
        <w:rPr>
          <w:color w:val="000000"/>
        </w:rPr>
        <w:t>в</w:t>
      </w:r>
      <w:proofErr w:type="gramEnd"/>
      <w:r w:rsidRPr="00D35A1A">
        <w:rPr>
          <w:color w:val="000000"/>
        </w:rPr>
        <w:t xml:space="preserve"> с. </w:t>
      </w:r>
      <w:proofErr w:type="spellStart"/>
      <w:r w:rsidRPr="00D35A1A">
        <w:rPr>
          <w:color w:val="000000"/>
        </w:rPr>
        <w:t>Бакчар</w:t>
      </w:r>
      <w:proofErr w:type="spellEnd"/>
      <w:r w:rsidRPr="00D35A1A">
        <w:rPr>
          <w:color w:val="000000"/>
        </w:rPr>
        <w:t xml:space="preserve"> – 2, в с. Плотниково – 1, в с. Парбиг – 1. О</w:t>
      </w:r>
      <w:r w:rsidRPr="00D35A1A">
        <w:t xml:space="preserve">ни остаются востребованными в связи с наличием потока проезжающих в г. </w:t>
      </w:r>
      <w:proofErr w:type="gramStart"/>
      <w:r w:rsidRPr="00D35A1A">
        <w:t>Кедровый</w:t>
      </w:r>
      <w:proofErr w:type="gramEnd"/>
      <w:r w:rsidRPr="00D35A1A">
        <w:t xml:space="preserve"> и далее на северные месторождения, в т.ч. приезжающих на вертолетные площадки и работающих вахтовым методом.</w:t>
      </w:r>
    </w:p>
    <w:p w:rsidR="006648B6" w:rsidRPr="00D35A1A" w:rsidRDefault="006648B6" w:rsidP="006648B6">
      <w:pPr>
        <w:pStyle w:val="a5"/>
        <w:tabs>
          <w:tab w:val="left" w:pos="300"/>
        </w:tabs>
        <w:spacing w:after="0"/>
        <w:ind w:firstLine="709"/>
        <w:jc w:val="both"/>
        <w:rPr>
          <w:color w:val="000000"/>
        </w:rPr>
      </w:pPr>
      <w:r w:rsidRPr="00D35A1A">
        <w:rPr>
          <w:color w:val="000000"/>
        </w:rPr>
        <w:t xml:space="preserve">Территориально основная масса объектов общественного питания расположена </w:t>
      </w:r>
      <w:proofErr w:type="gramStart"/>
      <w:r w:rsidRPr="00D35A1A">
        <w:rPr>
          <w:color w:val="000000"/>
        </w:rPr>
        <w:t>в</w:t>
      </w:r>
      <w:proofErr w:type="gramEnd"/>
      <w:r w:rsidRPr="00D35A1A">
        <w:rPr>
          <w:color w:val="000000"/>
        </w:rPr>
        <w:t xml:space="preserve"> с. </w:t>
      </w:r>
      <w:proofErr w:type="spellStart"/>
      <w:r w:rsidRPr="00D35A1A">
        <w:rPr>
          <w:color w:val="000000"/>
        </w:rPr>
        <w:t>Бакчар</w:t>
      </w:r>
      <w:proofErr w:type="spellEnd"/>
      <w:r w:rsidRPr="00D35A1A">
        <w:rPr>
          <w:color w:val="000000"/>
        </w:rPr>
        <w:t xml:space="preserve"> – 4, 1</w:t>
      </w:r>
      <w:r>
        <w:rPr>
          <w:color w:val="000000"/>
        </w:rPr>
        <w:t xml:space="preserve"> – </w:t>
      </w:r>
      <w:proofErr w:type="gramStart"/>
      <w:r w:rsidRPr="00D35A1A">
        <w:rPr>
          <w:color w:val="000000"/>
        </w:rPr>
        <w:t>в</w:t>
      </w:r>
      <w:proofErr w:type="gramEnd"/>
      <w:r w:rsidRPr="00D35A1A">
        <w:rPr>
          <w:color w:val="000000"/>
        </w:rPr>
        <w:t xml:space="preserve"> Плотниково и 2 – в Парбиге, в других населенных пунктах района – нет.</w:t>
      </w:r>
    </w:p>
    <w:p w:rsidR="006648B6" w:rsidRPr="00D35A1A" w:rsidRDefault="006648B6" w:rsidP="006648B6">
      <w:pPr>
        <w:ind w:firstLine="709"/>
        <w:jc w:val="both"/>
      </w:pPr>
      <w:r w:rsidRPr="00D35A1A">
        <w:rPr>
          <w:color w:val="000000"/>
        </w:rPr>
        <w:t>15.</w:t>
      </w:r>
      <w:r w:rsidRPr="00D35A1A">
        <w:t xml:space="preserve"> Из сферы </w:t>
      </w:r>
      <w:r w:rsidRPr="00D35A1A">
        <w:rPr>
          <w:b/>
        </w:rPr>
        <w:t>бытовых услуг</w:t>
      </w:r>
      <w:r w:rsidRPr="00D35A1A">
        <w:t xml:space="preserve"> на территории района получили преимущественное развитие только те виды, которые традиционно в большей мере были востребованы населением, и их исполнение не было связано с крупными долговременными инвестиционными вложениями: это парикмахерские, ремонт и техническое обслуживание </w:t>
      </w:r>
      <w:r w:rsidRPr="00D35A1A">
        <w:lastRenderedPageBreak/>
        <w:t xml:space="preserve">автомобилей, ремонт обуви, услуги фотографа. Также имеются и такие виды услуг, как ремонт и строительство жилья, оказание ритуальных услуг, ремонт компьютерного оборудования, ковка металлических изделий и флористика. Территориально бытовые услуги получили свое развитие в районном центре. </w:t>
      </w:r>
    </w:p>
    <w:p w:rsidR="006648B6" w:rsidRPr="00D35A1A" w:rsidRDefault="006648B6" w:rsidP="006648B6">
      <w:pPr>
        <w:ind w:firstLine="709"/>
        <w:jc w:val="both"/>
        <w:rPr>
          <w:highlight w:val="yellow"/>
        </w:rPr>
      </w:pPr>
      <w:r w:rsidRPr="00D35A1A">
        <w:t>Большинство направлений сферы бытового обслуживания не имеют высоких оборотов (как исключение – техническое обслуживание транспорта), что объясняется сложившимися невысокими ценами на оказание услуг. В сфере бытовых услуг с конца 2020 года по настоящий момент наблюдается активное увеличение численности занятых.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16. Практически все сферы экономики района представлены субъектами малого предпринимательства. </w:t>
      </w:r>
      <w:r w:rsidRPr="00D35A1A">
        <w:rPr>
          <w:color w:val="000000"/>
        </w:rPr>
        <w:t xml:space="preserve">В 2020г. в предпринимательском секторе занято 721 человек, что составляет 21,6% от общего числа занятых в экономике района (3331). Распределение субъектов малого бизнеса по территории района неравномерное, большее количество СМП (около 60,2%) сосредоточено в </w:t>
      </w:r>
      <w:proofErr w:type="spellStart"/>
      <w:r w:rsidRPr="00D35A1A">
        <w:rPr>
          <w:color w:val="000000"/>
        </w:rPr>
        <w:t>Бакчарском</w:t>
      </w:r>
      <w:proofErr w:type="spellEnd"/>
      <w:r w:rsidRPr="00D35A1A">
        <w:rPr>
          <w:color w:val="000000"/>
        </w:rPr>
        <w:t xml:space="preserve"> сельском поселении. В расчете на 1000 человек лидерство у </w:t>
      </w:r>
      <w:proofErr w:type="spellStart"/>
      <w:r w:rsidRPr="00D35A1A">
        <w:rPr>
          <w:color w:val="000000"/>
        </w:rPr>
        <w:t>Плотниковского</w:t>
      </w:r>
      <w:proofErr w:type="spellEnd"/>
      <w:r w:rsidRPr="00D35A1A">
        <w:rPr>
          <w:color w:val="000000"/>
        </w:rPr>
        <w:t xml:space="preserve"> сельского поселения – 28,7 СМП на 1000 жителей поселения. </w:t>
      </w:r>
      <w:r w:rsidRPr="00D35A1A">
        <w:t>Структура малого предпринимательства ориентирована на сферу торговли и сельское хозяйство, недостаточно развита сфера услуг. В последние пять лет наметилась тенденция сокращения числа</w:t>
      </w:r>
      <w:r w:rsidRPr="00D35A1A">
        <w:rPr>
          <w:color w:val="000000"/>
        </w:rPr>
        <w:t xml:space="preserve"> занятых в малом бизнесе. Невысока доля</w:t>
      </w:r>
      <w:r w:rsidRPr="00D35A1A">
        <w:t xml:space="preserve"> поступлений от предпринимательства в общем объеме налоговых и неналоговых доходов консолидированного бюджета района (за 2020 год она составила 9,3%). Гораздо больший эффект состоит в том, что предприниматели создают новые рабочие места и выплачивают заработную плату, обеспечивают занятость населения района.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17. Сельскохозяйственная специализация </w:t>
      </w:r>
      <w:proofErr w:type="spellStart"/>
      <w:r w:rsidRPr="00D35A1A">
        <w:t>Бакчарского</w:t>
      </w:r>
      <w:proofErr w:type="spellEnd"/>
      <w:r w:rsidRPr="00D35A1A">
        <w:t xml:space="preserve"> района, отсутствие на его территории крупных промышленных предприятий, а также наличие общей безработицы предопределили невысокий уровень доходов населения. В рейтинге среди муниципальных образований Томской области по среднемесячной начисленной заработной плате в расчёте на 1 работника по итогам 2020 года </w:t>
      </w:r>
      <w:proofErr w:type="spellStart"/>
      <w:r w:rsidRPr="00D35A1A">
        <w:t>Бакчарский</w:t>
      </w:r>
      <w:proofErr w:type="spellEnd"/>
      <w:r w:rsidRPr="00D35A1A">
        <w:t xml:space="preserve"> район занимает 12 место (в 2016г. – 11 место). У района в сравнении со </w:t>
      </w:r>
      <w:proofErr w:type="spellStart"/>
      <w:r w:rsidRPr="00D35A1A">
        <w:t>среднеобластными</w:t>
      </w:r>
      <w:proofErr w:type="spellEnd"/>
      <w:r w:rsidRPr="00D35A1A">
        <w:t xml:space="preserve"> показателями наблюдается отставание размера средней заработной платы (за 2020г. – 89,3% от </w:t>
      </w:r>
      <w:proofErr w:type="spellStart"/>
      <w:r w:rsidRPr="00D35A1A">
        <w:t>среднеобластного</w:t>
      </w:r>
      <w:proofErr w:type="spellEnd"/>
      <w:r w:rsidRPr="00D35A1A">
        <w:t xml:space="preserve"> уровня), средний размер пенсии выше </w:t>
      </w:r>
      <w:proofErr w:type="spellStart"/>
      <w:r w:rsidRPr="00D35A1A">
        <w:t>среднеобластного</w:t>
      </w:r>
      <w:proofErr w:type="spellEnd"/>
      <w:r w:rsidRPr="00D35A1A">
        <w:t xml:space="preserve"> уровня на 104,8%. </w:t>
      </w:r>
    </w:p>
    <w:p w:rsidR="006648B6" w:rsidRPr="00D35A1A" w:rsidRDefault="006648B6" w:rsidP="006648B6">
      <w:pPr>
        <w:pStyle w:val="2"/>
        <w:spacing w:after="0" w:line="240" w:lineRule="auto"/>
        <w:ind w:left="0" w:firstLine="709"/>
        <w:jc w:val="both"/>
      </w:pPr>
      <w:r w:rsidRPr="00D35A1A">
        <w:t xml:space="preserve">Динамика показателей уровня жизни граждан за 2018-2020гг. свидетельствует о росте в абсолютном выражении среднедушевых доходов граждан, заработной плате и пенсии. Увеличилась покупательная способность заработной платы. Однако отмечается сокращение покупательной способности среднедушевых доходов и пенсии.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18. Развитию социальной сферы в районе </w:t>
      </w:r>
      <w:proofErr w:type="gramStart"/>
      <w:r w:rsidRPr="00D35A1A">
        <w:t>отводится</w:t>
      </w:r>
      <w:proofErr w:type="gramEnd"/>
      <w:r w:rsidRPr="00D35A1A">
        <w:t xml:space="preserve"> должное внимание: обновляется социально-бытовая инфраструктура, созданы благоприятные условия для функционирования учреждений образовательной сферы и здравоохранения, получили развитие культурная и спортивная жизнь. Вместе с тем значительная отдалённость и суровость природно-климатических условий, отсутствие крупных высокодоходных предприятий и организаций, высокая степень </w:t>
      </w:r>
      <w:proofErr w:type="spellStart"/>
      <w:r w:rsidRPr="00D35A1A">
        <w:t>дотационности</w:t>
      </w:r>
      <w:proofErr w:type="spellEnd"/>
      <w:r w:rsidRPr="00D35A1A">
        <w:t xml:space="preserve"> местного бюджета, а также низкая платежеспособность населения во многом предопределили характер развития социальной сферы.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18.1. Образовательная система района в целом соответствует потребностям населения: обеспечена территориальная доступность образовательных учреждений, созданы нормальные условия для ведения учебного процесса. Школы характеризуются высоким образовательным уровнем преподавателей, активной внеклассной работой. </w:t>
      </w:r>
    </w:p>
    <w:p w:rsidR="006648B6" w:rsidRPr="00D35A1A" w:rsidRDefault="006648B6" w:rsidP="006648B6">
      <w:pPr>
        <w:ind w:firstLine="709"/>
        <w:jc w:val="both"/>
      </w:pPr>
      <w:r w:rsidRPr="00D35A1A">
        <w:t>В общеобразовательных школах обучаются 1602 школьника. Большинство школ находятся на значительном расстоянии от райцентра. В 4 школы района (</w:t>
      </w:r>
      <w:proofErr w:type="spellStart"/>
      <w:r w:rsidRPr="00D35A1A">
        <w:t>Вавиловка</w:t>
      </w:r>
      <w:proofErr w:type="spellEnd"/>
      <w:r w:rsidRPr="00D35A1A">
        <w:t xml:space="preserve">, Высокий Яр, </w:t>
      </w:r>
      <w:proofErr w:type="spellStart"/>
      <w:r w:rsidRPr="00D35A1A">
        <w:t>Поротниково</w:t>
      </w:r>
      <w:proofErr w:type="spellEnd"/>
      <w:r w:rsidRPr="00D35A1A">
        <w:t xml:space="preserve">, Плотниково) осуществляется ежедневный подвоз более 300 учеников из других населенных пунктов, причем в каждую школу из нескольких сел; в </w:t>
      </w:r>
      <w:proofErr w:type="spellStart"/>
      <w:r w:rsidRPr="00D35A1A">
        <w:t>Бакчарской</w:t>
      </w:r>
      <w:proofErr w:type="spellEnd"/>
      <w:r w:rsidRPr="00D35A1A">
        <w:t xml:space="preserve"> школе – ежедневный подвоз 140 учеников начальных классов, живущих далеко от школы. На сегодняшний день автопарк школьных автобусов (12 единиц) полн</w:t>
      </w:r>
      <w:r w:rsidRPr="00D35A1A">
        <w:t>о</w:t>
      </w:r>
      <w:r w:rsidRPr="00D35A1A">
        <w:t xml:space="preserve">стью соответствует техническому регламенту: все автобусы не старше 10 лет со дня </w:t>
      </w:r>
      <w:r w:rsidRPr="00D35A1A">
        <w:lastRenderedPageBreak/>
        <w:t xml:space="preserve">выпуска, оснащены </w:t>
      </w:r>
      <w:proofErr w:type="spellStart"/>
      <w:r w:rsidRPr="00D35A1A">
        <w:t>ГЛОНАССом</w:t>
      </w:r>
      <w:proofErr w:type="spellEnd"/>
      <w:r w:rsidRPr="00D35A1A">
        <w:t xml:space="preserve">, </w:t>
      </w:r>
      <w:proofErr w:type="spellStart"/>
      <w:r w:rsidRPr="00D35A1A">
        <w:t>тахографами</w:t>
      </w:r>
      <w:proofErr w:type="spellEnd"/>
      <w:r w:rsidRPr="00D35A1A">
        <w:t>, проблесковыми маячками. Для школьн</w:t>
      </w:r>
      <w:r w:rsidRPr="00D35A1A">
        <w:t>и</w:t>
      </w:r>
      <w:r w:rsidRPr="00D35A1A">
        <w:t xml:space="preserve">ков, ожидающих автобусы, оборудовано 13 остановочных комплексов. </w:t>
      </w:r>
    </w:p>
    <w:p w:rsidR="006648B6" w:rsidRPr="00D35A1A" w:rsidRDefault="006648B6" w:rsidP="006648B6">
      <w:pPr>
        <w:ind w:firstLine="709"/>
        <w:jc w:val="both"/>
      </w:pPr>
      <w:r w:rsidRPr="00D35A1A">
        <w:t>В 2017-2018 годах проведены оптимизационные мероприятия по ликвидации малокомплектных школ: ликвидированы 2 образовател</w:t>
      </w:r>
      <w:r w:rsidRPr="00D35A1A">
        <w:t>ь</w:t>
      </w:r>
      <w:r w:rsidRPr="00D35A1A">
        <w:t>ные организации с крайне низкой наполняемостью – МКОУ «</w:t>
      </w:r>
      <w:proofErr w:type="spellStart"/>
      <w:r w:rsidRPr="00D35A1A">
        <w:t>Богатыревская</w:t>
      </w:r>
      <w:proofErr w:type="spellEnd"/>
      <w:r w:rsidRPr="00D35A1A">
        <w:t xml:space="preserve"> НОШ» и филиал МБОУ «</w:t>
      </w:r>
      <w:proofErr w:type="spellStart"/>
      <w:r w:rsidRPr="00D35A1A">
        <w:t>Парбигская</w:t>
      </w:r>
      <w:proofErr w:type="spellEnd"/>
      <w:r w:rsidRPr="00D35A1A">
        <w:t xml:space="preserve"> СОШ им.М.Т. Калашникова» (МКОУ «</w:t>
      </w:r>
      <w:proofErr w:type="spellStart"/>
      <w:r w:rsidRPr="00D35A1A">
        <w:t>Новобурковская</w:t>
      </w:r>
      <w:proofErr w:type="spellEnd"/>
      <w:r w:rsidRPr="00D35A1A">
        <w:t xml:space="preserve"> СОШ)», «Чернышевская НОШ», где отсутствовали дети школьного возраста, была реорганизована в филиал МКОУ «</w:t>
      </w:r>
      <w:proofErr w:type="spellStart"/>
      <w:r w:rsidRPr="00D35A1A">
        <w:t>Вавило</w:t>
      </w:r>
      <w:r w:rsidRPr="00D35A1A">
        <w:t>в</w:t>
      </w:r>
      <w:r w:rsidRPr="00D35A1A">
        <w:t>ская</w:t>
      </w:r>
      <w:proofErr w:type="spellEnd"/>
      <w:r w:rsidRPr="00D35A1A">
        <w:t xml:space="preserve"> СОШ».</w:t>
      </w:r>
    </w:p>
    <w:p w:rsidR="006648B6" w:rsidRPr="00D35A1A" w:rsidRDefault="006648B6" w:rsidP="006648B6">
      <w:pPr>
        <w:ind w:firstLine="709"/>
        <w:jc w:val="both"/>
      </w:pPr>
      <w:proofErr w:type="spellStart"/>
      <w:r w:rsidRPr="00D35A1A">
        <w:t>Бакчарский</w:t>
      </w:r>
      <w:proofErr w:type="spellEnd"/>
      <w:r w:rsidRPr="00D35A1A">
        <w:t xml:space="preserve"> район активно участвует в реализации инициатив Президента РФ и национальных проектов в сфере образования. Так, в рамках проекта «Современная школа» в 4-х школах (</w:t>
      </w:r>
      <w:proofErr w:type="spellStart"/>
      <w:r w:rsidRPr="00D35A1A">
        <w:t>Бакчарская</w:t>
      </w:r>
      <w:proofErr w:type="spellEnd"/>
      <w:r w:rsidRPr="00D35A1A">
        <w:t xml:space="preserve">, </w:t>
      </w:r>
      <w:proofErr w:type="spellStart"/>
      <w:r w:rsidRPr="00D35A1A">
        <w:t>Вавиловская</w:t>
      </w:r>
      <w:proofErr w:type="spellEnd"/>
      <w:r w:rsidRPr="00D35A1A">
        <w:t xml:space="preserve">, </w:t>
      </w:r>
      <w:proofErr w:type="spellStart"/>
      <w:r w:rsidRPr="00D35A1A">
        <w:t>Высокоярская</w:t>
      </w:r>
      <w:proofErr w:type="spellEnd"/>
      <w:r w:rsidRPr="00D35A1A">
        <w:t xml:space="preserve">, </w:t>
      </w:r>
      <w:proofErr w:type="spellStart"/>
      <w:r w:rsidRPr="00D35A1A">
        <w:t>Парбигская</w:t>
      </w:r>
      <w:proofErr w:type="spellEnd"/>
      <w:r w:rsidRPr="00D35A1A">
        <w:t xml:space="preserve">) открыты Центры гуманитарного и цифрового профиля «Точка роста», в рамках проекта </w:t>
      </w:r>
      <w:r w:rsidRPr="00D35A1A">
        <w:rPr>
          <w:b/>
        </w:rPr>
        <w:t>«</w:t>
      </w:r>
      <w:r w:rsidRPr="00D35A1A">
        <w:t xml:space="preserve">Цифровая образовательная среда» (ЦОС) приобретено цифровое оборудование в 2 школах – </w:t>
      </w:r>
      <w:proofErr w:type="spellStart"/>
      <w:r w:rsidRPr="00D35A1A">
        <w:t>Плотниковской</w:t>
      </w:r>
      <w:proofErr w:type="spellEnd"/>
      <w:r w:rsidRPr="00D35A1A">
        <w:t xml:space="preserve"> и </w:t>
      </w:r>
      <w:proofErr w:type="spellStart"/>
      <w:r w:rsidRPr="00D35A1A">
        <w:t>Большегалкинской</w:t>
      </w:r>
      <w:proofErr w:type="spellEnd"/>
      <w:r w:rsidRPr="00D35A1A">
        <w:t>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Школы, кроме самой большой – </w:t>
      </w:r>
      <w:proofErr w:type="spellStart"/>
      <w:r w:rsidRPr="00D35A1A">
        <w:t>Бакчарской</w:t>
      </w:r>
      <w:proofErr w:type="spellEnd"/>
      <w:r w:rsidRPr="00D35A1A">
        <w:t xml:space="preserve">, работают в одну смену. Не уменьшается число школьников, занимающихся во вторую смену, до 2020 года – 171 ребенок, в 2020г. – 386 учеников в </w:t>
      </w:r>
      <w:proofErr w:type="spellStart"/>
      <w:r w:rsidRPr="00D35A1A">
        <w:t>Бакчарской</w:t>
      </w:r>
      <w:proofErr w:type="spellEnd"/>
      <w:r w:rsidRPr="00D35A1A">
        <w:t xml:space="preserve"> школе в связи с введением второй смены для учащихся среднего звена в условиях пандемии.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В целях приведения условий обучения в соответствие с </w:t>
      </w:r>
      <w:proofErr w:type="spellStart"/>
      <w:r w:rsidRPr="00D35A1A">
        <w:t>САНПИНами</w:t>
      </w:r>
      <w:proofErr w:type="spellEnd"/>
      <w:r w:rsidRPr="00D35A1A">
        <w:t xml:space="preserve">, с учетом миграции населения в районный центр, имеется потребность в строительстве начальной школы в селе </w:t>
      </w:r>
      <w:proofErr w:type="spellStart"/>
      <w:r w:rsidRPr="00D35A1A">
        <w:t>Бакчар</w:t>
      </w:r>
      <w:proofErr w:type="spellEnd"/>
      <w:r w:rsidRPr="00D35A1A">
        <w:t>.</w:t>
      </w:r>
    </w:p>
    <w:p w:rsidR="006648B6" w:rsidRPr="00D35A1A" w:rsidRDefault="006648B6" w:rsidP="006648B6">
      <w:pPr>
        <w:pStyle w:val="aa"/>
        <w:ind w:left="0" w:firstLine="709"/>
        <w:jc w:val="both"/>
      </w:pPr>
      <w:r w:rsidRPr="00D35A1A">
        <w:t xml:space="preserve">Отмечается недостаточность средств на проведение капитальных ремонтов зданий образовательных учреждений. В течение последних 5 лет капитальный ремонт зданий школ проводился частично. Проведены ремонты кровли в </w:t>
      </w:r>
      <w:proofErr w:type="spellStart"/>
      <w:r w:rsidRPr="00D35A1A">
        <w:t>Бакчарской</w:t>
      </w:r>
      <w:proofErr w:type="spellEnd"/>
      <w:r w:rsidRPr="00D35A1A">
        <w:t xml:space="preserve"> СОШ (2016-2017гг.), Центра развития </w:t>
      </w:r>
      <w:proofErr w:type="spellStart"/>
      <w:r w:rsidRPr="00D35A1A">
        <w:t>ребенка</w:t>
      </w:r>
      <w:r>
        <w:t>-</w:t>
      </w:r>
      <w:r w:rsidRPr="00D35A1A">
        <w:t>д</w:t>
      </w:r>
      <w:proofErr w:type="spellEnd"/>
      <w:r w:rsidRPr="00D35A1A">
        <w:t xml:space="preserve">/с </w:t>
      </w:r>
      <w:proofErr w:type="spellStart"/>
      <w:r w:rsidRPr="00D35A1A">
        <w:t>с</w:t>
      </w:r>
      <w:proofErr w:type="gramStart"/>
      <w:r w:rsidRPr="00D35A1A">
        <w:t>.Б</w:t>
      </w:r>
      <w:proofErr w:type="gramEnd"/>
      <w:r w:rsidRPr="00D35A1A">
        <w:t>акчар</w:t>
      </w:r>
      <w:proofErr w:type="spellEnd"/>
      <w:r w:rsidRPr="00D35A1A">
        <w:t xml:space="preserve"> (2017г.), </w:t>
      </w:r>
      <w:proofErr w:type="spellStart"/>
      <w:r w:rsidRPr="00D35A1A">
        <w:t>Парбигской</w:t>
      </w:r>
      <w:proofErr w:type="spellEnd"/>
      <w:r w:rsidRPr="00D35A1A">
        <w:t xml:space="preserve"> СОШ им. М.Т.Калашникова (2019г.). Произведена замена окон на пластиковые и ремонт крылец в Центре развития </w:t>
      </w:r>
      <w:proofErr w:type="spellStart"/>
      <w:r w:rsidRPr="00D35A1A">
        <w:t>ребенка</w:t>
      </w:r>
      <w:r>
        <w:t>-</w:t>
      </w:r>
      <w:r w:rsidRPr="00D35A1A">
        <w:t>д</w:t>
      </w:r>
      <w:proofErr w:type="spellEnd"/>
      <w:r w:rsidRPr="00D35A1A">
        <w:t xml:space="preserve">/с </w:t>
      </w:r>
      <w:proofErr w:type="spellStart"/>
      <w:r w:rsidRPr="00D35A1A">
        <w:t>с</w:t>
      </w:r>
      <w:proofErr w:type="gramStart"/>
      <w:r w:rsidRPr="00D35A1A">
        <w:t>.Б</w:t>
      </w:r>
      <w:proofErr w:type="gramEnd"/>
      <w:r w:rsidRPr="00D35A1A">
        <w:t>акчар</w:t>
      </w:r>
      <w:proofErr w:type="spellEnd"/>
      <w:r w:rsidRPr="00D35A1A">
        <w:t xml:space="preserve"> (2017г.), оборудована канализация, водопровод, пандус спортивного зала в </w:t>
      </w:r>
      <w:proofErr w:type="spellStart"/>
      <w:r w:rsidRPr="00D35A1A">
        <w:t>Большегалкинской</w:t>
      </w:r>
      <w:proofErr w:type="spellEnd"/>
      <w:r w:rsidRPr="00D35A1A">
        <w:t xml:space="preserve"> СОШ (2018г.), проведены мероприятия по подготовке безаварийной эксплуатации котельной в </w:t>
      </w:r>
      <w:proofErr w:type="spellStart"/>
      <w:r w:rsidRPr="00D35A1A">
        <w:t>Высокоярской</w:t>
      </w:r>
      <w:proofErr w:type="spellEnd"/>
      <w:r w:rsidRPr="00D35A1A">
        <w:t xml:space="preserve"> СОШ (2019г.). Подана заявка в ГП «Комплексное развитие сельских территорий» на проведение капитальных ремонтов зданий начальной школы и детского сада </w:t>
      </w:r>
      <w:proofErr w:type="spellStart"/>
      <w:r w:rsidRPr="00D35A1A">
        <w:t>Бакчарской</w:t>
      </w:r>
      <w:proofErr w:type="spellEnd"/>
      <w:r w:rsidRPr="00D35A1A">
        <w:t xml:space="preserve"> СОШ, Центра развития ребенка–</w:t>
      </w:r>
      <w:proofErr w:type="spellStart"/>
      <w:r>
        <w:t>д</w:t>
      </w:r>
      <w:proofErr w:type="spellEnd"/>
      <w:r>
        <w:t xml:space="preserve">/с </w:t>
      </w:r>
      <w:proofErr w:type="spellStart"/>
      <w:r>
        <w:t>с</w:t>
      </w:r>
      <w:proofErr w:type="gramStart"/>
      <w:r>
        <w:t>.Б</w:t>
      </w:r>
      <w:proofErr w:type="gramEnd"/>
      <w:r>
        <w:t>акчар</w:t>
      </w:r>
      <w:proofErr w:type="spellEnd"/>
      <w:r w:rsidRPr="00D35A1A">
        <w:t>, ЦДОДД, детского сада №2. Нуждаются в ремонте и здания других школ.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Как и в других отраслях района идёт процесс старения педагогических кадров. В этом направлении проводится работа по привлечению специалистов. </w:t>
      </w:r>
    </w:p>
    <w:p w:rsidR="006648B6" w:rsidRPr="00D35A1A" w:rsidRDefault="006648B6" w:rsidP="006648B6">
      <w:pPr>
        <w:pStyle w:val="aa"/>
        <w:ind w:left="0" w:firstLine="709"/>
        <w:jc w:val="both"/>
        <w:rPr>
          <w:b/>
        </w:rPr>
      </w:pPr>
      <w:r w:rsidRPr="00D35A1A">
        <w:t>В 2020-21гг. работали в сфере образования 11 молодых специалистов. Социальная поддержка молодых специалистов направлена на создание жилищных условий. МБОУ «</w:t>
      </w:r>
      <w:proofErr w:type="spellStart"/>
      <w:r w:rsidRPr="00D35A1A">
        <w:t>Бакчарская</w:t>
      </w:r>
      <w:proofErr w:type="spellEnd"/>
      <w:r w:rsidRPr="00D35A1A">
        <w:t xml:space="preserve"> СОШ» имеет возможность предоставления ведомственного жилья молодым специалистам и педагогам. Педагогу МБОУ «</w:t>
      </w:r>
      <w:proofErr w:type="spellStart"/>
      <w:r w:rsidRPr="00D35A1A">
        <w:t>Парбигская</w:t>
      </w:r>
      <w:proofErr w:type="spellEnd"/>
      <w:r w:rsidRPr="00D35A1A">
        <w:t xml:space="preserve"> СОШ» в 2019г. была предоставлена квартира в «Бюджетном доме».</w:t>
      </w:r>
    </w:p>
    <w:p w:rsidR="006648B6" w:rsidRPr="00D35A1A" w:rsidRDefault="006648B6" w:rsidP="006648B6">
      <w:pPr>
        <w:pStyle w:val="aa"/>
        <w:ind w:left="0" w:firstLine="709"/>
        <w:jc w:val="both"/>
      </w:pPr>
      <w:r w:rsidRPr="00D35A1A">
        <w:t xml:space="preserve">В 2020 году </w:t>
      </w:r>
      <w:proofErr w:type="spellStart"/>
      <w:r w:rsidRPr="00D35A1A">
        <w:t>Бакчарский</w:t>
      </w:r>
      <w:proofErr w:type="spellEnd"/>
      <w:r w:rsidRPr="00D35A1A">
        <w:t xml:space="preserve"> район участвовал в реализации проекта «Земский учитель», в МКОУ «</w:t>
      </w:r>
      <w:proofErr w:type="spellStart"/>
      <w:r w:rsidRPr="00D35A1A">
        <w:t>Поротниковская</w:t>
      </w:r>
      <w:proofErr w:type="spellEnd"/>
      <w:r w:rsidRPr="00D35A1A">
        <w:t xml:space="preserve"> </w:t>
      </w:r>
      <w:proofErr w:type="spellStart"/>
      <w:r w:rsidRPr="00D35A1A">
        <w:t>сош</w:t>
      </w:r>
      <w:proofErr w:type="spellEnd"/>
      <w:r w:rsidRPr="00D35A1A">
        <w:t xml:space="preserve">» приступила к работе учитель истории и обществознания (из республики Тыва). Педагогу было предоставлено жилье по договору социального найма с Администрацией </w:t>
      </w:r>
      <w:proofErr w:type="spellStart"/>
      <w:r w:rsidRPr="00D35A1A">
        <w:t>Поротниковского</w:t>
      </w:r>
      <w:proofErr w:type="spellEnd"/>
      <w:r w:rsidRPr="00D35A1A">
        <w:t xml:space="preserve"> поселения.</w:t>
      </w:r>
    </w:p>
    <w:p w:rsidR="006648B6" w:rsidRPr="00D35A1A" w:rsidRDefault="006648B6" w:rsidP="006648B6">
      <w:pPr>
        <w:pStyle w:val="aa"/>
        <w:ind w:left="0" w:firstLine="709"/>
        <w:jc w:val="both"/>
      </w:pPr>
      <w:r w:rsidRPr="00D35A1A">
        <w:t xml:space="preserve">Молодые специалисты получают единовременную выплату – подъемные из средств местного бюджета; доплату за статус молодого специалиста из областного  бюджета; дифференцированную стипендию Губернатора молодым учителям. </w:t>
      </w:r>
    </w:p>
    <w:p w:rsidR="006648B6" w:rsidRPr="00D35A1A" w:rsidRDefault="006648B6" w:rsidP="006648B6">
      <w:pPr>
        <w:pStyle w:val="aa"/>
        <w:ind w:left="0" w:firstLine="709"/>
        <w:jc w:val="both"/>
      </w:pPr>
      <w:r w:rsidRPr="00D35A1A">
        <w:t xml:space="preserve">Обеспечен проезд из с. </w:t>
      </w:r>
      <w:proofErr w:type="spellStart"/>
      <w:r w:rsidRPr="00D35A1A">
        <w:t>Бакчар</w:t>
      </w:r>
      <w:proofErr w:type="spellEnd"/>
      <w:r w:rsidRPr="00D35A1A">
        <w:t xml:space="preserve"> к месту работы </w:t>
      </w:r>
      <w:proofErr w:type="gramStart"/>
      <w:r w:rsidRPr="00D35A1A">
        <w:t>в</w:t>
      </w:r>
      <w:proofErr w:type="gramEnd"/>
      <w:r w:rsidRPr="00D35A1A">
        <w:t xml:space="preserve"> с. Большая Галка и д. </w:t>
      </w:r>
      <w:proofErr w:type="spellStart"/>
      <w:r w:rsidRPr="00D35A1A">
        <w:t>Вавиловка</w:t>
      </w:r>
      <w:proofErr w:type="spellEnd"/>
      <w:r w:rsidRPr="00D35A1A">
        <w:t xml:space="preserve"> по программе "Мобильный учитель» (бесплатно для учителей).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Потребность в строительстве домов для бюджетной сферы в населенных пунктах района сохраняется в связи с тем, что отсутствует свободное социальное жилье. </w:t>
      </w:r>
    </w:p>
    <w:p w:rsidR="006648B6" w:rsidRPr="00D35A1A" w:rsidRDefault="006648B6" w:rsidP="006648B6">
      <w:pPr>
        <w:ind w:firstLine="709"/>
        <w:jc w:val="both"/>
      </w:pPr>
      <w:r w:rsidRPr="00D35A1A">
        <w:lastRenderedPageBreak/>
        <w:t>Большая часть школ района – это школы с проблемным социальным контекстом: в них обучаются значительное количество детей из семей с низким социально-экономическим статусом, особенно в тех селах, где наиболее высокий уровень безработицы среди взрослого населения; низкий образовательный и культурный уровень большинства родителей. Уровень мотивации к обучению таких школьников, их психическое и эмоциональное состояние, отсутствие четких нравственных ориентиров отрицательно влияют на развитие молодого поколения. Кроме того, в школах увеличивается количество детей с ограниченными возможностями здоровья (</w:t>
      </w:r>
      <w:r w:rsidRPr="00D35A1A">
        <w:rPr>
          <w:lang w:val="en-US"/>
        </w:rPr>
        <w:t>VII</w:t>
      </w:r>
      <w:r w:rsidRPr="00D35A1A">
        <w:t xml:space="preserve"> и </w:t>
      </w:r>
      <w:r w:rsidRPr="00D35A1A">
        <w:rPr>
          <w:lang w:val="en-US"/>
        </w:rPr>
        <w:t>VIII</w:t>
      </w:r>
      <w:r w:rsidRPr="00D35A1A">
        <w:t xml:space="preserve"> вида).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С 2010 года в районе сеть учреждений дошкольного образования представлена 2 детскими садами (Центр развития ребенка и детский сад </w:t>
      </w:r>
      <w:proofErr w:type="spellStart"/>
      <w:r w:rsidRPr="00D35A1A">
        <w:t>общеразвивающего</w:t>
      </w:r>
      <w:proofErr w:type="spellEnd"/>
      <w:r w:rsidRPr="00D35A1A">
        <w:t xml:space="preserve"> вида в с. </w:t>
      </w:r>
      <w:proofErr w:type="spellStart"/>
      <w:r w:rsidRPr="00D35A1A">
        <w:t>Бакчар</w:t>
      </w:r>
      <w:proofErr w:type="spellEnd"/>
      <w:r w:rsidRPr="00D35A1A">
        <w:t xml:space="preserve">), которые посещают 218 воспитанников, в школах дошкольные группы посещает 301 воспитанник. За счет введения дополнительных мест в дошкольных образовательных учреждениях (2012-2015 годы – 150 мест) выполнен Указ Президента о 100% доступности дошкольного образования для детей от 3 до 7 лет. Очередь на места в дошкольных учреждениях сохраняется только в районном центре и на 01.01.2021г. составляет 32 чел, из них актуальной очереди нет.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В сфере </w:t>
      </w:r>
      <w:r w:rsidRPr="00D35A1A">
        <w:rPr>
          <w:b/>
        </w:rPr>
        <w:t>дополнительного образования</w:t>
      </w:r>
      <w:r w:rsidRPr="00D35A1A">
        <w:t xml:space="preserve"> на территории </w:t>
      </w:r>
      <w:proofErr w:type="spellStart"/>
      <w:r w:rsidRPr="00D35A1A">
        <w:t>Бакчарского</w:t>
      </w:r>
      <w:proofErr w:type="spellEnd"/>
      <w:r w:rsidRPr="00D35A1A">
        <w:t xml:space="preserve"> района действует 4 учреждения. </w:t>
      </w:r>
      <w:proofErr w:type="spellStart"/>
      <w:r w:rsidRPr="00D35A1A">
        <w:t>Бакчарская</w:t>
      </w:r>
      <w:proofErr w:type="spellEnd"/>
      <w:r w:rsidRPr="00D35A1A">
        <w:t xml:space="preserve"> ДЮСШ и ЦДОДД охватывают не только школьников </w:t>
      </w:r>
      <w:proofErr w:type="spellStart"/>
      <w:r w:rsidRPr="00D35A1A">
        <w:t>с</w:t>
      </w:r>
      <w:proofErr w:type="gramStart"/>
      <w:r w:rsidRPr="00D35A1A">
        <w:t>.Б</w:t>
      </w:r>
      <w:proofErr w:type="gramEnd"/>
      <w:r w:rsidRPr="00D35A1A">
        <w:t>акчар</w:t>
      </w:r>
      <w:proofErr w:type="spellEnd"/>
      <w:r w:rsidRPr="00D35A1A">
        <w:t xml:space="preserve">, но и привлекают учеников </w:t>
      </w:r>
      <w:proofErr w:type="spellStart"/>
      <w:r w:rsidRPr="00D35A1A">
        <w:t>Поротниковской</w:t>
      </w:r>
      <w:proofErr w:type="spellEnd"/>
      <w:r w:rsidRPr="00D35A1A">
        <w:t xml:space="preserve">, </w:t>
      </w:r>
      <w:proofErr w:type="spellStart"/>
      <w:r w:rsidRPr="00D35A1A">
        <w:t>Вавиловской</w:t>
      </w:r>
      <w:proofErr w:type="spellEnd"/>
      <w:r w:rsidRPr="00D35A1A">
        <w:t xml:space="preserve"> школ. Охват услугами дополнительного образования составляет 1284 ребенка.</w:t>
      </w:r>
    </w:p>
    <w:p w:rsidR="006648B6" w:rsidRPr="00D35A1A" w:rsidRDefault="006648B6" w:rsidP="006648B6">
      <w:pPr>
        <w:ind w:firstLine="709"/>
        <w:jc w:val="both"/>
        <w:rPr>
          <w:iCs/>
          <w:highlight w:val="yellow"/>
        </w:rPr>
      </w:pPr>
      <w:r w:rsidRPr="00D35A1A">
        <w:rPr>
          <w:iCs/>
        </w:rPr>
        <w:t xml:space="preserve">По количеству занятого населения сфера образования – одна из самых больших в районе, в муниципальных учреждениях системы образования </w:t>
      </w:r>
      <w:proofErr w:type="spellStart"/>
      <w:r w:rsidRPr="00D35A1A">
        <w:rPr>
          <w:iCs/>
        </w:rPr>
        <w:t>Бакчарского</w:t>
      </w:r>
      <w:proofErr w:type="spellEnd"/>
      <w:r w:rsidRPr="00D35A1A">
        <w:rPr>
          <w:iCs/>
        </w:rPr>
        <w:t xml:space="preserve"> района занято 532 работника, или 16% от среднегодовой численности занятых в организациях района (3331 чел).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18.1.1. В </w:t>
      </w:r>
      <w:proofErr w:type="spellStart"/>
      <w:r w:rsidRPr="00D35A1A">
        <w:t>Бакчарском</w:t>
      </w:r>
      <w:proofErr w:type="spellEnd"/>
      <w:r w:rsidRPr="00D35A1A">
        <w:t xml:space="preserve"> районе с 2016г. создан на базе Профессионального училища №35 и действует </w:t>
      </w:r>
      <w:r w:rsidRPr="00D35A1A">
        <w:rPr>
          <w:b/>
        </w:rPr>
        <w:t>филиал «</w:t>
      </w:r>
      <w:proofErr w:type="spellStart"/>
      <w:r w:rsidRPr="00D35A1A">
        <w:rPr>
          <w:b/>
        </w:rPr>
        <w:t>Кривошеинского</w:t>
      </w:r>
      <w:proofErr w:type="spellEnd"/>
      <w:r w:rsidRPr="00D35A1A">
        <w:t xml:space="preserve"> </w:t>
      </w:r>
      <w:r w:rsidRPr="00D35A1A">
        <w:rPr>
          <w:b/>
        </w:rPr>
        <w:t>агропромышленного техникума</w:t>
      </w:r>
      <w:r w:rsidRPr="00D35A1A">
        <w:t xml:space="preserve">». В филиале техникума занято 35 работников. Численность обучающихся студентов в 2020-2021 учебном году составила 177 человек. Профессиональная подготовка ведется по 5 направлениям: тракторист-машинист сельхозпроизводства, повар-кондитер, мастер отделочных строительных и декоративных работ, повар-изготовитель пищевых </w:t>
      </w:r>
      <w:proofErr w:type="spellStart"/>
      <w:proofErr w:type="gramStart"/>
      <w:r w:rsidRPr="00D35A1A">
        <w:t>полуфабрикатов-комплектовщик</w:t>
      </w:r>
      <w:proofErr w:type="spellEnd"/>
      <w:proofErr w:type="gramEnd"/>
      <w:r w:rsidRPr="00D35A1A">
        <w:t xml:space="preserve"> товаров, </w:t>
      </w:r>
      <w:proofErr w:type="spellStart"/>
      <w:r w:rsidRPr="00D35A1A">
        <w:t>плодоовощевод</w:t>
      </w:r>
      <w:proofErr w:type="spellEnd"/>
      <w:r w:rsidRPr="00D35A1A">
        <w:t>. В техникуме есть возможность для подготовки по востребованной специальности «водитель» различных категорий, но отсутствует оборудованный автодром.</w:t>
      </w:r>
    </w:p>
    <w:p w:rsidR="006648B6" w:rsidRPr="00D35A1A" w:rsidRDefault="006648B6" w:rsidP="006648B6">
      <w:pPr>
        <w:ind w:left="142" w:firstLine="709"/>
        <w:jc w:val="both"/>
      </w:pPr>
    </w:p>
    <w:p w:rsidR="006648B6" w:rsidRPr="00D35A1A" w:rsidRDefault="006648B6" w:rsidP="006648B6">
      <w:pPr>
        <w:shd w:val="clear" w:color="auto" w:fill="FFFFFF"/>
        <w:ind w:firstLine="709"/>
        <w:jc w:val="both"/>
      </w:pPr>
      <w:r w:rsidRPr="00D35A1A">
        <w:t xml:space="preserve">18.2. </w:t>
      </w:r>
      <w:proofErr w:type="spellStart"/>
      <w:r w:rsidRPr="00D35A1A">
        <w:t>Бакчарский</w:t>
      </w:r>
      <w:proofErr w:type="spellEnd"/>
      <w:r w:rsidRPr="00D35A1A">
        <w:t xml:space="preserve"> район обладает высоким культурно-творческим потенциалом. На его территории имеется разветвленная сеть учреждений культуры,  в которых  трудится 79 человек. Самодеятельные артисты и творческие коллективы принимают участие в районных и областных конкурсах, неоднократно становясь лауреатами и призерами. Положительным моментом можно выделить тот факт, что в культурную жизнь села вовлечены различные категории населения: дети, работающее население, пенсионеры. </w:t>
      </w:r>
      <w:proofErr w:type="gramStart"/>
      <w:r w:rsidRPr="00D35A1A">
        <w:t>Далеко за пределами района известны творческие художественные коллективы, имеющие звания «Народного» – академический ансамбль «Ностальгия» и «Образцового» – хореографический ансамбль «Сударушка» и другие</w:t>
      </w:r>
      <w:r w:rsidRPr="00D35A1A">
        <w:rPr>
          <w:color w:val="FF0000"/>
        </w:rPr>
        <w:t>.</w:t>
      </w:r>
      <w:proofErr w:type="gramEnd"/>
    </w:p>
    <w:p w:rsidR="006648B6" w:rsidRPr="00D35A1A" w:rsidRDefault="006648B6" w:rsidP="006648B6">
      <w:pPr>
        <w:pStyle w:val="a7"/>
        <w:spacing w:after="0"/>
        <w:ind w:left="0"/>
        <w:jc w:val="both"/>
      </w:pPr>
      <w:r w:rsidRPr="00D35A1A">
        <w:t xml:space="preserve">В связи с Указом Президента РФ от 7 мая 2012г. №597 «О мероприятиях по реализации государственной социальной политики» проводятся мероприятия поэтапного совершенствования системы оплаты труда работников, в </w:t>
      </w:r>
      <w:proofErr w:type="gramStart"/>
      <w:r w:rsidRPr="00D35A1A">
        <w:t>связи</w:t>
      </w:r>
      <w:proofErr w:type="gramEnd"/>
      <w:r w:rsidRPr="00D35A1A">
        <w:t xml:space="preserve"> с чем за 2020 год средняя заработная плата по отрасли составила 39 278,30 руб., или 175,3% от уровня 2016 года.</w:t>
      </w:r>
    </w:p>
    <w:p w:rsidR="006648B6" w:rsidRPr="00D35A1A" w:rsidRDefault="006648B6" w:rsidP="006648B6">
      <w:pPr>
        <w:pStyle w:val="a7"/>
        <w:spacing w:after="0"/>
        <w:ind w:left="0"/>
        <w:jc w:val="both"/>
      </w:pPr>
      <w:r w:rsidRPr="00D35A1A">
        <w:t>В 2019</w:t>
      </w:r>
      <w:r>
        <w:t xml:space="preserve"> </w:t>
      </w:r>
      <w:r w:rsidRPr="00D35A1A">
        <w:t>году на базе районного дома культуры организован показ фильмов.</w:t>
      </w:r>
    </w:p>
    <w:p w:rsidR="006648B6" w:rsidRPr="00D35A1A" w:rsidRDefault="006648B6" w:rsidP="006648B6">
      <w:pPr>
        <w:pStyle w:val="a7"/>
        <w:spacing w:after="0"/>
        <w:ind w:left="0"/>
        <w:jc w:val="both"/>
      </w:pPr>
      <w:r w:rsidRPr="00D35A1A">
        <w:t>В 2021</w:t>
      </w:r>
      <w:r>
        <w:t xml:space="preserve"> </w:t>
      </w:r>
      <w:r w:rsidRPr="00D35A1A">
        <w:t xml:space="preserve">году в рамках реализации регионального проекта «Культурная среда» ГП "Развитие культуры и туризма в Томской области" на базе центральной библиотеки в </w:t>
      </w:r>
      <w:proofErr w:type="spellStart"/>
      <w:r w:rsidRPr="00D35A1A">
        <w:lastRenderedPageBreak/>
        <w:t>с</w:t>
      </w:r>
      <w:proofErr w:type="gramStart"/>
      <w:r w:rsidRPr="00D35A1A">
        <w:t>.Б</w:t>
      </w:r>
      <w:proofErr w:type="gramEnd"/>
      <w:r w:rsidRPr="00D35A1A">
        <w:t>акчар</w:t>
      </w:r>
      <w:proofErr w:type="spellEnd"/>
      <w:r w:rsidRPr="00D35A1A">
        <w:t xml:space="preserve"> создается модельная библиотека: проводится капитальный ремонт помещений , приобретается современное оборудование, мебель и книжный фонд. </w:t>
      </w:r>
    </w:p>
    <w:p w:rsidR="006648B6" w:rsidRPr="00D35A1A" w:rsidRDefault="006648B6" w:rsidP="006648B6">
      <w:pPr>
        <w:pStyle w:val="a7"/>
        <w:spacing w:after="0"/>
        <w:ind w:left="0"/>
        <w:jc w:val="both"/>
      </w:pPr>
      <w:r w:rsidRPr="00D35A1A">
        <w:t xml:space="preserve">С целью реализации права граждан на доступ к информации с 2013 года были созданы на базе 6 библиотек Центры общественного доступа в населенных пунктах: </w:t>
      </w:r>
      <w:proofErr w:type="spellStart"/>
      <w:r w:rsidRPr="00D35A1A">
        <w:t>Бакчаре</w:t>
      </w:r>
      <w:proofErr w:type="spellEnd"/>
      <w:r w:rsidRPr="00D35A1A">
        <w:t xml:space="preserve">, Большой Галке, </w:t>
      </w:r>
      <w:proofErr w:type="spellStart"/>
      <w:r w:rsidRPr="00D35A1A">
        <w:t>Вавиловке</w:t>
      </w:r>
      <w:proofErr w:type="spellEnd"/>
      <w:r w:rsidRPr="00D35A1A">
        <w:t xml:space="preserve">, Высоком Яре, Парбиге, </w:t>
      </w:r>
      <w:proofErr w:type="spellStart"/>
      <w:r w:rsidRPr="00D35A1A">
        <w:t>Поротниково</w:t>
      </w:r>
      <w:proofErr w:type="spellEnd"/>
      <w:r w:rsidRPr="00D35A1A">
        <w:t>. В перспективе создание Центра общественного доступа в п</w:t>
      </w:r>
      <w:proofErr w:type="gramStart"/>
      <w:r w:rsidRPr="00D35A1A">
        <w:t>.П</w:t>
      </w:r>
      <w:proofErr w:type="gramEnd"/>
      <w:r w:rsidRPr="00D35A1A">
        <w:t xml:space="preserve">лотниково. Расширился спектр услуг библиотек: доступ в Интернет, ознакомление с государственными услугами, получение </w:t>
      </w:r>
      <w:proofErr w:type="spellStart"/>
      <w:r w:rsidRPr="00D35A1A">
        <w:t>гос</w:t>
      </w:r>
      <w:proofErr w:type="spellEnd"/>
      <w:r w:rsidRPr="00D35A1A">
        <w:t>. услуг, сканирование, распечатка документов, набор текста, проведение мероприятий.</w:t>
      </w:r>
    </w:p>
    <w:p w:rsidR="006648B6" w:rsidRPr="00D35A1A" w:rsidRDefault="006648B6" w:rsidP="006648B6">
      <w:pPr>
        <w:ind w:firstLine="709"/>
        <w:jc w:val="both"/>
      </w:pPr>
      <w:r w:rsidRPr="00D35A1A">
        <w:t>В связи с выбыванием и старением книжного фонда, небольшим числом поступлений книг за последние пять лет в районе книжный фонд сократился на 2,7%.</w:t>
      </w:r>
    </w:p>
    <w:p w:rsidR="006648B6" w:rsidRPr="00D35A1A" w:rsidRDefault="006648B6" w:rsidP="006648B6">
      <w:pPr>
        <w:shd w:val="clear" w:color="auto" w:fill="FFFFFF"/>
        <w:ind w:right="11" w:firstLine="709"/>
        <w:jc w:val="both"/>
      </w:pPr>
      <w:r w:rsidRPr="00D35A1A">
        <w:t xml:space="preserve">Местом, где жители района могут получить дополнительную информацию о своем крае, является </w:t>
      </w:r>
      <w:proofErr w:type="spellStart"/>
      <w:r w:rsidRPr="00D35A1A">
        <w:rPr>
          <w:b/>
        </w:rPr>
        <w:t>Бакчарский</w:t>
      </w:r>
      <w:proofErr w:type="spellEnd"/>
      <w:r w:rsidRPr="00D35A1A">
        <w:rPr>
          <w:b/>
        </w:rPr>
        <w:t xml:space="preserve"> краеведческий музей северного садоводства</w:t>
      </w:r>
      <w:r w:rsidRPr="00D35A1A">
        <w:t xml:space="preserve">, который действует с 1955г. В связи с необходимостью расширения площади музея и благоустройства парка семейного отдыха в с. </w:t>
      </w:r>
      <w:proofErr w:type="spellStart"/>
      <w:r w:rsidRPr="00D35A1A">
        <w:t>Бакчар</w:t>
      </w:r>
      <w:proofErr w:type="spellEnd"/>
      <w:r w:rsidRPr="00D35A1A">
        <w:t xml:space="preserve"> в 2019 году был разработан дизайн–проект «Музейный комплекс северного парка». Благодаря участию в государственной программе «Комплексное развитие сельских территорий Томской области» с 2020 года на территории парка обустраивается территория музейного комплекса северного сада. Территория музейного комплекса станет дополнительной площадкой </w:t>
      </w:r>
      <w:proofErr w:type="spellStart"/>
      <w:r w:rsidRPr="00D35A1A">
        <w:t>Бакчарского</w:t>
      </w:r>
      <w:proofErr w:type="spellEnd"/>
      <w:r w:rsidRPr="00D35A1A">
        <w:t xml:space="preserve"> краеведческого музея северного садоводства и учреждений культуры для проведения культурно-массовых мероприятий для жителей и гостей района. В музейном комплексе будут представлены этапы развития северного сада, биография основателя и другая информация по бренду </w:t>
      </w:r>
      <w:proofErr w:type="spellStart"/>
      <w:r w:rsidRPr="00D35A1A">
        <w:t>Бакчарского</w:t>
      </w:r>
      <w:proofErr w:type="spellEnd"/>
      <w:r w:rsidRPr="00D35A1A">
        <w:t xml:space="preserve"> района.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Сдерживающим фактором развития культуры района является ограниченное финансирование. В </w:t>
      </w:r>
      <w:proofErr w:type="spellStart"/>
      <w:r w:rsidRPr="00D35A1A">
        <w:t>Бакчарском</w:t>
      </w:r>
      <w:proofErr w:type="spellEnd"/>
      <w:r w:rsidRPr="00D35A1A">
        <w:t xml:space="preserve"> районе 6 зданиям муниципальных учреждений культуры необходим капитальный ремонт, в связи с отсутствием средств в местном бюджете проводятся только текущие ремонты.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18.3. </w:t>
      </w:r>
      <w:proofErr w:type="spellStart"/>
      <w:r w:rsidRPr="00D35A1A">
        <w:t>Бакчарский</w:t>
      </w:r>
      <w:proofErr w:type="spellEnd"/>
      <w:r w:rsidRPr="00D35A1A">
        <w:t xml:space="preserve"> район характеризуется стабильными показателями по развитию физической культуры и спорта. Развитию и поддержанию здорового образа жизни способствует действующая система вовлечения в занятия спортом детей и взрослых, практика организации и проведения массовых спортивных соревнований и праздников. Положительным фактором является и наличие в  районе Детско-юношеской спортивной школы, обеспечивающей для взрослого населения возможности по приобщению к здоровому образу жизни. В 2016 году в с. </w:t>
      </w:r>
      <w:proofErr w:type="spellStart"/>
      <w:r w:rsidRPr="00D35A1A">
        <w:t>Бакчар</w:t>
      </w:r>
      <w:proofErr w:type="spellEnd"/>
      <w:r w:rsidRPr="00D35A1A">
        <w:t xml:space="preserve"> был проведен капитальный ремонт стадиона, а в 2019 году – капитальный ремонт хоккейной коробки (с каркасным тентом и внутренним освещением). Также в 2019 году </w:t>
      </w:r>
      <w:proofErr w:type="gramStart"/>
      <w:r w:rsidRPr="00D35A1A">
        <w:t>в</w:t>
      </w:r>
      <w:proofErr w:type="gramEnd"/>
      <w:r w:rsidRPr="00D35A1A">
        <w:t xml:space="preserve"> с. </w:t>
      </w:r>
      <w:proofErr w:type="spellStart"/>
      <w:r w:rsidRPr="00D35A1A">
        <w:t>Бакчар</w:t>
      </w:r>
      <w:proofErr w:type="spellEnd"/>
      <w:r w:rsidRPr="00D35A1A">
        <w:t xml:space="preserve"> </w:t>
      </w:r>
      <w:proofErr w:type="gramStart"/>
      <w:r w:rsidRPr="00D35A1A">
        <w:t>было</w:t>
      </w:r>
      <w:proofErr w:type="gramEnd"/>
      <w:r w:rsidRPr="00D35A1A">
        <w:t xml:space="preserve"> обустроено освещение лыжной трассы. За последние годы было приобретено и установлено оборудование для 4 малобюджетных спортивных площадок ГТО в д. </w:t>
      </w:r>
      <w:proofErr w:type="spellStart"/>
      <w:r w:rsidRPr="00D35A1A">
        <w:t>Вавиловка</w:t>
      </w:r>
      <w:proofErr w:type="spellEnd"/>
      <w:r w:rsidRPr="00D35A1A">
        <w:t xml:space="preserve">, с. </w:t>
      </w:r>
      <w:proofErr w:type="spellStart"/>
      <w:r w:rsidRPr="00D35A1A">
        <w:t>Бакчар</w:t>
      </w:r>
      <w:proofErr w:type="spellEnd"/>
      <w:r w:rsidRPr="00D35A1A">
        <w:t xml:space="preserve">, с. Парбиг и с. Плотниково. </w:t>
      </w:r>
    </w:p>
    <w:p w:rsidR="006648B6" w:rsidRPr="00D35A1A" w:rsidRDefault="006648B6" w:rsidP="006648B6">
      <w:pPr>
        <w:ind w:firstLine="709"/>
        <w:jc w:val="both"/>
      </w:pPr>
    </w:p>
    <w:p w:rsidR="006648B6" w:rsidRPr="00D35A1A" w:rsidRDefault="006648B6" w:rsidP="006648B6">
      <w:pPr>
        <w:ind w:firstLine="709"/>
        <w:jc w:val="both"/>
      </w:pPr>
      <w:r w:rsidRPr="00D35A1A">
        <w:t xml:space="preserve">18.4. В </w:t>
      </w:r>
      <w:r w:rsidRPr="00D35A1A">
        <w:rPr>
          <w:b/>
        </w:rPr>
        <w:t>системе здравоохранения</w:t>
      </w:r>
      <w:r w:rsidRPr="00D35A1A">
        <w:t xml:space="preserve"> функционирует одно учреждение здравоохранения ОГБУЗ «</w:t>
      </w:r>
      <w:proofErr w:type="spellStart"/>
      <w:r w:rsidRPr="00D35A1A">
        <w:t>Бакчарская</w:t>
      </w:r>
      <w:proofErr w:type="spellEnd"/>
      <w:r w:rsidRPr="00D35A1A">
        <w:t xml:space="preserve"> РБ». Оснащенность оборудованием районной больницы достаточная (примерно на уровне 60% </w:t>
      </w:r>
      <w:proofErr w:type="gramStart"/>
      <w:r w:rsidRPr="00D35A1A">
        <w:t>от</w:t>
      </w:r>
      <w:proofErr w:type="gramEnd"/>
      <w:r w:rsidRPr="00D35A1A">
        <w:t xml:space="preserve"> нормативной). Районная больница рассчитана на 93 койки, есть стационар дневного пребывания на 23 места. Больница имеет в своем составе 4 отделения. В рамках различных программ федерального и регионального уровней и национального проекта постоянно обновляется оборудование и техника. В 2016-2019гг. были приобретены здания модульного </w:t>
      </w:r>
      <w:proofErr w:type="spellStart"/>
      <w:r w:rsidRPr="00D35A1A">
        <w:t>ФАПа</w:t>
      </w:r>
      <w:proofErr w:type="spellEnd"/>
      <w:r w:rsidRPr="00D35A1A">
        <w:t xml:space="preserve"> в с. Большая Галка, </w:t>
      </w:r>
      <w:r>
        <w:t xml:space="preserve">в д. </w:t>
      </w:r>
      <w:proofErr w:type="spellStart"/>
      <w:r>
        <w:t>Богатыревка</w:t>
      </w:r>
      <w:proofErr w:type="spellEnd"/>
      <w:r w:rsidRPr="00D35A1A">
        <w:t>, в д.</w:t>
      </w:r>
      <w:r>
        <w:t xml:space="preserve"> </w:t>
      </w:r>
      <w:proofErr w:type="gramStart"/>
      <w:r w:rsidRPr="00D35A1A">
        <w:t>Сухое</w:t>
      </w:r>
      <w:proofErr w:type="gramEnd"/>
      <w:r w:rsidRPr="00D35A1A">
        <w:t xml:space="preserve">. В районе существует проблема укомплектования медицинскими кадрами. Следует отметить, что в районе предпринимаются попытки привлечения специалистов в рамках программ «Земский доктор» и «Земский фельдшер», но проблема не решена, особенно в отдаленных населенных пунктах.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В районе высок уровень общей заболеваемости населения. В первую очередь настораживает тот факт, что все возрастные категории населения имеют заболевания </w:t>
      </w:r>
      <w:r w:rsidRPr="00D35A1A">
        <w:lastRenderedPageBreak/>
        <w:t xml:space="preserve">органов дыхания (бронхит, бронхиальная астма, пневмония и другие заболевания легких) и болезни глаза и его придаточного аппарата.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На рост заболеваемости населения влияют социально-экономические (условия жизнедеятельности, материальное положение), экологические (состояние питьевой воды) факторы, а также возрастной состав населения. В </w:t>
      </w:r>
      <w:proofErr w:type="spellStart"/>
      <w:r w:rsidRPr="00D35A1A">
        <w:t>Бакчарском</w:t>
      </w:r>
      <w:proofErr w:type="spellEnd"/>
      <w:r w:rsidRPr="00D35A1A">
        <w:t xml:space="preserve"> районе материально-техническое оснащение ОГБУЗ «</w:t>
      </w:r>
      <w:proofErr w:type="spellStart"/>
      <w:r w:rsidRPr="00D35A1A">
        <w:t>Бакчарская</w:t>
      </w:r>
      <w:proofErr w:type="spellEnd"/>
      <w:r w:rsidRPr="00D35A1A">
        <w:t xml:space="preserve"> РБ» достаточно, но эффективность использования медицинского оборудования снижается за счет дефицита квалифицированных медицинских кадров.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19. Район характеризуется невысокой антропогенной нагрузкой на природную среду: нет крупных промышленных предприятий, сельскохозяйственная деятельность в связи с ограниченным применением минеральных удобрений не наносит существенного урона окружающей среде, отходы лесного комплекса всё в большей степени вовлекаются в хозяйственный оборот. </w:t>
      </w:r>
      <w:proofErr w:type="gramStart"/>
      <w:r w:rsidRPr="00D35A1A">
        <w:t>В рамках реализации мероприятий подпрограммы «Развития и модернизация коммунальной инфраструктуры Томской области» государственной программы «Развитие коммунальной и коммуникационной инфраструктуры в Томской области» по обеспечению населения Томской области чистой питьевой водой за счет средств областного бюджета были приобретены и установлены за период 2017-2020 годы для обеспечения населения очищенной питьевой водой 6 локальных водоочистных комплекса (</w:t>
      </w:r>
      <w:proofErr w:type="spellStart"/>
      <w:r w:rsidRPr="00D35A1A">
        <w:t>блок-бокса</w:t>
      </w:r>
      <w:proofErr w:type="spellEnd"/>
      <w:r w:rsidRPr="00D35A1A">
        <w:t>) производительностью 1,5 м3/час в п</w:t>
      </w:r>
      <w:proofErr w:type="gramEnd"/>
      <w:r w:rsidRPr="00D35A1A">
        <w:t xml:space="preserve">. </w:t>
      </w:r>
      <w:proofErr w:type="gramStart"/>
      <w:r w:rsidRPr="00D35A1A">
        <w:t xml:space="preserve">Плотниково, с. Большая Галка, в с. </w:t>
      </w:r>
      <w:proofErr w:type="spellStart"/>
      <w:r w:rsidRPr="00D35A1A">
        <w:t>Поротниково</w:t>
      </w:r>
      <w:proofErr w:type="spellEnd"/>
      <w:r w:rsidRPr="00D35A1A">
        <w:t xml:space="preserve">, с. Парбиг, с. </w:t>
      </w:r>
      <w:proofErr w:type="spellStart"/>
      <w:r w:rsidRPr="00D35A1A">
        <w:t>Чернышевка</w:t>
      </w:r>
      <w:proofErr w:type="spellEnd"/>
      <w:r w:rsidRPr="00D35A1A">
        <w:t xml:space="preserve"> и д. </w:t>
      </w:r>
      <w:proofErr w:type="spellStart"/>
      <w:r w:rsidRPr="00D35A1A">
        <w:t>Богатыревка</w:t>
      </w:r>
      <w:proofErr w:type="spellEnd"/>
      <w:r w:rsidRPr="00D35A1A">
        <w:t>.</w:t>
      </w:r>
      <w:proofErr w:type="gramEnd"/>
      <w:r w:rsidRPr="00D35A1A">
        <w:t xml:space="preserve"> Также в 2018 году было завершено строительство станции водоподготовки производительностью 480м</w:t>
      </w:r>
      <w:r w:rsidRPr="00D35A1A">
        <w:rPr>
          <w:vertAlign w:val="superscript"/>
        </w:rPr>
        <w:t>3</w:t>
      </w:r>
      <w:r w:rsidRPr="00D35A1A">
        <w:t xml:space="preserve">/час </w:t>
      </w:r>
      <w:proofErr w:type="gramStart"/>
      <w:r w:rsidRPr="00D35A1A">
        <w:t>в</w:t>
      </w:r>
      <w:proofErr w:type="gramEnd"/>
      <w:r w:rsidRPr="00D35A1A">
        <w:t xml:space="preserve"> с. </w:t>
      </w:r>
      <w:proofErr w:type="spellStart"/>
      <w:r w:rsidRPr="00D35A1A">
        <w:t>Бакчар</w:t>
      </w:r>
      <w:proofErr w:type="spellEnd"/>
      <w:r w:rsidRPr="00D35A1A">
        <w:t xml:space="preserve">. Благодаря проведенным мероприятиям по установке локальных водоочистных комплексов и станцией водоподготовки в населенных пунктах района за период 2009-2020 годы доля населения, которому была предоставлена возможность пользоваться очищенной питьевой водой, значительно увеличилась и составляет ориентировочно 68% от всех жителей </w:t>
      </w:r>
      <w:proofErr w:type="spellStart"/>
      <w:r w:rsidRPr="00D35A1A">
        <w:t>Бакчарского</w:t>
      </w:r>
      <w:proofErr w:type="spellEnd"/>
      <w:r w:rsidRPr="00D35A1A">
        <w:t xml:space="preserve"> района. Однако остается нерешенной проблема замены водопроводных сетей, идущих от очистных установок к конечным потребителям, так как сети имеют высокий износ и сильно загрязнены, что значительно снижает качество питьевой воды. Кроме того, есть потребность в установке </w:t>
      </w:r>
      <w:proofErr w:type="gramStart"/>
      <w:r w:rsidRPr="00D35A1A">
        <w:t>дополнительных</w:t>
      </w:r>
      <w:proofErr w:type="gramEnd"/>
      <w:r w:rsidRPr="00D35A1A">
        <w:t xml:space="preserve"> </w:t>
      </w:r>
      <w:proofErr w:type="spellStart"/>
      <w:r w:rsidRPr="00D35A1A">
        <w:t>блок-боксов</w:t>
      </w:r>
      <w:proofErr w:type="spellEnd"/>
      <w:r w:rsidRPr="00D35A1A">
        <w:t xml:space="preserve"> (</w:t>
      </w:r>
      <w:proofErr w:type="spellStart"/>
      <w:r w:rsidRPr="00D35A1A">
        <w:t>Бакчар</w:t>
      </w:r>
      <w:proofErr w:type="spellEnd"/>
      <w:r w:rsidRPr="00D35A1A">
        <w:t xml:space="preserve">, </w:t>
      </w:r>
      <w:proofErr w:type="spellStart"/>
      <w:r w:rsidRPr="00D35A1A">
        <w:t>Крыловка</w:t>
      </w:r>
      <w:proofErr w:type="spellEnd"/>
      <w:r w:rsidRPr="00D35A1A">
        <w:t xml:space="preserve">, </w:t>
      </w:r>
      <w:proofErr w:type="spellStart"/>
      <w:r w:rsidRPr="00D35A1A">
        <w:t>Вавиловка</w:t>
      </w:r>
      <w:proofErr w:type="spellEnd"/>
      <w:r w:rsidRPr="00D35A1A">
        <w:t>).</w:t>
      </w:r>
    </w:p>
    <w:p w:rsidR="006648B6" w:rsidRPr="00D35A1A" w:rsidRDefault="006648B6" w:rsidP="006648B6">
      <w:pPr>
        <w:ind w:firstLine="709"/>
        <w:jc w:val="both"/>
        <w:rPr>
          <w:highlight w:val="yellow"/>
        </w:rPr>
      </w:pPr>
      <w:r w:rsidRPr="00D35A1A">
        <w:t xml:space="preserve">В районе проводится работа по сбору твёрдых бытовых отходов. В 2019-2020гг. </w:t>
      </w:r>
      <w:r w:rsidRPr="00D35A1A">
        <w:rPr>
          <w:rFonts w:eastAsia="Calibri"/>
        </w:rPr>
        <w:t>приобретено 2</w:t>
      </w:r>
      <w:r w:rsidRPr="00D35A1A">
        <w:t>5</w:t>
      </w:r>
      <w:r w:rsidRPr="00D35A1A">
        <w:rPr>
          <w:rFonts w:eastAsia="Calibri"/>
        </w:rPr>
        <w:t>2 контейнер</w:t>
      </w:r>
      <w:r w:rsidRPr="00D35A1A">
        <w:t>а</w:t>
      </w:r>
      <w:r w:rsidRPr="00D35A1A">
        <w:rPr>
          <w:rFonts w:eastAsia="Calibri"/>
        </w:rPr>
        <w:t xml:space="preserve"> для ТКО для сельских поселений</w:t>
      </w:r>
      <w:r w:rsidRPr="00D35A1A">
        <w:rPr>
          <w:rFonts w:eastAsia="Calibri"/>
          <w:b/>
        </w:rPr>
        <w:t xml:space="preserve">, </w:t>
      </w:r>
      <w:r w:rsidRPr="00D35A1A">
        <w:rPr>
          <w:rFonts w:eastAsia="Calibri"/>
        </w:rPr>
        <w:t>п</w:t>
      </w:r>
      <w:r w:rsidRPr="00D35A1A">
        <w:t>остепенно проводятся работы по обустройству контейнерных площадок для сбора мусора в соответствии с санитарными нормами.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Пока что остаётся нереализованной задача по замене канализационного коллектора в </w:t>
      </w:r>
      <w:proofErr w:type="spellStart"/>
      <w:r w:rsidRPr="00D35A1A">
        <w:t>с</w:t>
      </w:r>
      <w:proofErr w:type="gramStart"/>
      <w:r w:rsidRPr="00D35A1A">
        <w:t>.Б</w:t>
      </w:r>
      <w:proofErr w:type="gramEnd"/>
      <w:r w:rsidRPr="00D35A1A">
        <w:t>акчар</w:t>
      </w:r>
      <w:proofErr w:type="spellEnd"/>
      <w:r w:rsidRPr="00D35A1A">
        <w:t xml:space="preserve">. </w:t>
      </w:r>
    </w:p>
    <w:p w:rsidR="006648B6" w:rsidRPr="00D35A1A" w:rsidRDefault="006648B6" w:rsidP="006648B6">
      <w:pPr>
        <w:ind w:firstLine="709"/>
        <w:jc w:val="both"/>
      </w:pPr>
      <w:r w:rsidRPr="00D35A1A">
        <w:t xml:space="preserve">На перспективу в 2024 году запланирована рекультивация полигона ТБО </w:t>
      </w:r>
      <w:proofErr w:type="spellStart"/>
      <w:r w:rsidRPr="00D35A1A">
        <w:t>с</w:t>
      </w:r>
      <w:proofErr w:type="gramStart"/>
      <w:r w:rsidRPr="00D35A1A">
        <w:t>.Б</w:t>
      </w:r>
      <w:proofErr w:type="gramEnd"/>
      <w:r w:rsidRPr="00D35A1A">
        <w:t>акчар</w:t>
      </w:r>
      <w:proofErr w:type="spellEnd"/>
      <w:r w:rsidRPr="00D35A1A">
        <w:t xml:space="preserve">, а также установка объектов обработки ТКО с применением малой механизации в </w:t>
      </w:r>
      <w:proofErr w:type="spellStart"/>
      <w:r w:rsidRPr="00D35A1A">
        <w:t>с.Бакчар</w:t>
      </w:r>
      <w:proofErr w:type="spellEnd"/>
      <w:r w:rsidRPr="00D35A1A">
        <w:t xml:space="preserve"> мощностью до 40 тыс. тонн в год, в населенных пунктах – Плотниково, Высокий Яр, </w:t>
      </w:r>
      <w:proofErr w:type="spellStart"/>
      <w:r w:rsidRPr="00D35A1A">
        <w:t>Крыловка</w:t>
      </w:r>
      <w:proofErr w:type="spellEnd"/>
      <w:r w:rsidRPr="00D35A1A">
        <w:t>, Парбиг установка объектов обработки ТКО контейнерного типа с применением ручного разбора ТКО мощностью от 0,4 до 1,45 тыс. тонн .</w:t>
      </w:r>
    </w:p>
    <w:p w:rsidR="006648B6" w:rsidRPr="00D35A1A" w:rsidRDefault="006648B6" w:rsidP="006648B6">
      <w:pPr>
        <w:tabs>
          <w:tab w:val="num" w:pos="0"/>
        </w:tabs>
        <w:ind w:firstLine="709"/>
        <w:jc w:val="both"/>
        <w:rPr>
          <w:lang w:eastAsia="ko-KR"/>
        </w:rPr>
      </w:pPr>
      <w:r w:rsidRPr="00D35A1A">
        <w:t>20. Б</w:t>
      </w:r>
      <w:r w:rsidRPr="00D35A1A">
        <w:rPr>
          <w:spacing w:val="-1"/>
        </w:rPr>
        <w:t xml:space="preserve">юджет района характеризуется низким уровнем собственных доходов (в 2020г. 9,2% от всех доходов муниципального образования). Формирование доходной части бюджета в большей степени зависит от вышестоящих бюджетов и решений, принимаемых на областном и федеральном уровнях. </w:t>
      </w:r>
      <w:r w:rsidRPr="00D35A1A">
        <w:t xml:space="preserve">Следует отметить, что до настоящего времени нерешенной остается проблема недостаточности доходных источников местных бюджетов для осуществления в полной мере законодательно закрепленных расходных полномочий </w:t>
      </w:r>
      <w:r w:rsidRPr="00D35A1A">
        <w:rPr>
          <w:lang w:eastAsia="ko-KR"/>
        </w:rPr>
        <w:t>при решении вопросов местного значения.</w:t>
      </w:r>
    </w:p>
    <w:p w:rsidR="006648B6" w:rsidRPr="00D35A1A" w:rsidRDefault="006648B6" w:rsidP="006648B6">
      <w:pPr>
        <w:tabs>
          <w:tab w:val="num" w:pos="0"/>
        </w:tabs>
        <w:ind w:firstLine="709"/>
        <w:jc w:val="both"/>
      </w:pPr>
      <w:r w:rsidRPr="00D35A1A">
        <w:rPr>
          <w:lang w:eastAsia="ko-KR"/>
        </w:rPr>
        <w:t xml:space="preserve">21. На территории района инвестиционные процессы не получили должного развития, поэтому общий объем инвестиций невысокий. Основная доля инвестиций приходится на сферу малого бизнеса,  а также на бюджетную сферу. </w:t>
      </w:r>
    </w:p>
    <w:p w:rsidR="006648B6" w:rsidRPr="00D35A1A" w:rsidRDefault="006648B6" w:rsidP="006648B6">
      <w:pPr>
        <w:tabs>
          <w:tab w:val="num" w:pos="0"/>
        </w:tabs>
        <w:ind w:firstLine="709"/>
        <w:jc w:val="both"/>
      </w:pPr>
      <w:r w:rsidRPr="00D35A1A">
        <w:lastRenderedPageBreak/>
        <w:t>22. Территория района неоднородна, сельские поселения и населенные пункты отличаются друг от друга уровнем социально-экономического развития, а также доступностью бюджетных, социальных и других услуг.</w:t>
      </w:r>
    </w:p>
    <w:p w:rsidR="006648B6" w:rsidRPr="00D35A1A" w:rsidRDefault="006648B6" w:rsidP="006648B6">
      <w:pPr>
        <w:tabs>
          <w:tab w:val="center" w:pos="5036"/>
        </w:tabs>
        <w:ind w:left="-360" w:firstLine="720"/>
        <w:rPr>
          <w:b/>
        </w:rPr>
      </w:pPr>
      <w:bookmarkStart w:id="1" w:name="_Toc132430596"/>
      <w:bookmarkEnd w:id="0"/>
    </w:p>
    <w:p w:rsidR="006648B6" w:rsidRPr="00D35A1A" w:rsidRDefault="006648B6" w:rsidP="006648B6">
      <w:pPr>
        <w:tabs>
          <w:tab w:val="center" w:pos="5036"/>
        </w:tabs>
        <w:ind w:left="-360" w:firstLine="720"/>
        <w:jc w:val="center"/>
        <w:rPr>
          <w:b/>
        </w:rPr>
      </w:pPr>
      <w:r w:rsidRPr="00D35A1A">
        <w:rPr>
          <w:b/>
        </w:rPr>
        <w:t xml:space="preserve">Результаты </w:t>
      </w:r>
      <w:r w:rsidRPr="00D35A1A">
        <w:rPr>
          <w:b/>
          <w:lang w:val="en-US"/>
        </w:rPr>
        <w:t>SWOT</w:t>
      </w:r>
      <w:r w:rsidRPr="00D35A1A">
        <w:rPr>
          <w:b/>
        </w:rPr>
        <w:t xml:space="preserve">-анализа </w:t>
      </w:r>
      <w:bookmarkEnd w:id="1"/>
      <w:proofErr w:type="spellStart"/>
      <w:r w:rsidRPr="00D35A1A">
        <w:rPr>
          <w:b/>
        </w:rPr>
        <w:t>Бакчарского</w:t>
      </w:r>
      <w:proofErr w:type="spellEnd"/>
      <w:r w:rsidRPr="00D35A1A">
        <w:rPr>
          <w:b/>
        </w:rPr>
        <w:t xml:space="preserve"> района.</w:t>
      </w:r>
    </w:p>
    <w:p w:rsidR="006648B6" w:rsidRPr="00D35A1A" w:rsidRDefault="006648B6" w:rsidP="006648B6">
      <w:pPr>
        <w:pStyle w:val="Report"/>
        <w:widowControl w:val="0"/>
        <w:spacing w:line="240" w:lineRule="auto"/>
        <w:ind w:firstLine="720"/>
        <w:rPr>
          <w:szCs w:val="24"/>
        </w:rPr>
      </w:pPr>
      <w:r w:rsidRPr="00D35A1A">
        <w:rPr>
          <w:szCs w:val="24"/>
        </w:rPr>
        <w:t xml:space="preserve"> В результате проведенного </w:t>
      </w:r>
      <w:r w:rsidRPr="00D35A1A">
        <w:rPr>
          <w:szCs w:val="24"/>
          <w:lang w:val="en-US"/>
        </w:rPr>
        <w:t>SWOT</w:t>
      </w:r>
      <w:r w:rsidRPr="00D35A1A">
        <w:rPr>
          <w:szCs w:val="24"/>
        </w:rPr>
        <w:t xml:space="preserve">-анализа </w:t>
      </w:r>
      <w:proofErr w:type="spellStart"/>
      <w:r w:rsidRPr="00D35A1A">
        <w:rPr>
          <w:szCs w:val="24"/>
        </w:rPr>
        <w:t>Бакчарского</w:t>
      </w:r>
      <w:proofErr w:type="spellEnd"/>
      <w:r w:rsidRPr="00D35A1A">
        <w:rPr>
          <w:szCs w:val="24"/>
        </w:rPr>
        <w:t xml:space="preserve"> района был сделан вывод о сильных и слабых сторонах </w:t>
      </w:r>
      <w:proofErr w:type="spellStart"/>
      <w:r w:rsidRPr="00D35A1A">
        <w:rPr>
          <w:szCs w:val="24"/>
        </w:rPr>
        <w:t>Бакчарского</w:t>
      </w:r>
      <w:proofErr w:type="spellEnd"/>
      <w:r w:rsidRPr="00D35A1A">
        <w:rPr>
          <w:szCs w:val="24"/>
        </w:rPr>
        <w:t xml:space="preserve"> района, его потенциальных возможностях и угрозах.</w:t>
      </w:r>
    </w:p>
    <w:p w:rsidR="006648B6" w:rsidRPr="00D35A1A" w:rsidRDefault="006648B6" w:rsidP="006648B6">
      <w:pPr>
        <w:pStyle w:val="Report"/>
        <w:widowControl w:val="0"/>
        <w:spacing w:line="240" w:lineRule="auto"/>
        <w:ind w:firstLine="720"/>
        <w:rPr>
          <w:szCs w:val="24"/>
        </w:rPr>
      </w:pPr>
    </w:p>
    <w:p w:rsidR="006648B6" w:rsidRPr="00FC7008" w:rsidRDefault="006648B6" w:rsidP="006648B6">
      <w:pPr>
        <w:pStyle w:val="Report"/>
        <w:widowControl w:val="0"/>
        <w:spacing w:line="240" w:lineRule="auto"/>
        <w:ind w:firstLine="709"/>
        <w:rPr>
          <w:b/>
          <w:szCs w:val="24"/>
        </w:rPr>
      </w:pPr>
      <w:r w:rsidRPr="00FC7008">
        <w:rPr>
          <w:b/>
          <w:szCs w:val="24"/>
        </w:rPr>
        <w:t>Сильные стороны: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t xml:space="preserve">возможность осуществления круглогодичного транспортного сообщения с </w:t>
      </w:r>
      <w:r>
        <w:rPr>
          <w:bCs/>
        </w:rPr>
        <w:t>областным центром</w:t>
      </w:r>
      <w:r w:rsidRPr="00D35A1A">
        <w:rPr>
          <w:bCs/>
        </w:rPr>
        <w:t>, прохождение через район трассы на г</w:t>
      </w:r>
      <w:proofErr w:type="gramStart"/>
      <w:r w:rsidRPr="00D35A1A">
        <w:rPr>
          <w:bCs/>
        </w:rPr>
        <w:t>.К</w:t>
      </w:r>
      <w:proofErr w:type="gramEnd"/>
      <w:r w:rsidRPr="00D35A1A">
        <w:rPr>
          <w:bCs/>
        </w:rPr>
        <w:t xml:space="preserve">едровый , 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 xml:space="preserve">наличие больших запасов минеральных  и лесных ресурсов, 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 xml:space="preserve">наличие сельскохозяйственных угодий для дальнейшего развития </w:t>
      </w:r>
      <w:proofErr w:type="spellStart"/>
      <w:r w:rsidRPr="00D35A1A">
        <w:rPr>
          <w:bCs/>
        </w:rPr>
        <w:t>с-х</w:t>
      </w:r>
      <w:proofErr w:type="spellEnd"/>
      <w:r w:rsidRPr="00D35A1A">
        <w:rPr>
          <w:bCs/>
        </w:rPr>
        <w:t xml:space="preserve"> отрасли;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 xml:space="preserve">наличие промысловых ресурсов (дикоросы, дикие животные), 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t>наличие охотничьих угодий</w:t>
      </w:r>
      <w:r w:rsidRPr="00D35A1A">
        <w:rPr>
          <w:bCs/>
        </w:rPr>
        <w:t xml:space="preserve"> 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 xml:space="preserve">наличие памятников природы и нетронутых человеком природных экосистем, 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>наличие сельскохозяйственных предприятий, КФХ и ЛПХ,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>наличие ОГУП «</w:t>
      </w:r>
      <w:proofErr w:type="spellStart"/>
      <w:r w:rsidRPr="00D35A1A">
        <w:rPr>
          <w:bCs/>
        </w:rPr>
        <w:t>Бакчарское</w:t>
      </w:r>
      <w:proofErr w:type="spellEnd"/>
      <w:r w:rsidRPr="00D35A1A">
        <w:rPr>
          <w:bCs/>
        </w:rPr>
        <w:t>» (опорного пункта северного садоводства), занимающегося производством ягоды (в т.ч. жимолости), а также селекцией и выращиванием высокопродуктивных сортов садовых культур,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>наличие действующих произво</w:t>
      </w:r>
      <w:proofErr w:type="gramStart"/>
      <w:r w:rsidRPr="00D35A1A">
        <w:rPr>
          <w:bCs/>
        </w:rPr>
        <w:t>дств в п</w:t>
      </w:r>
      <w:proofErr w:type="gramEnd"/>
      <w:r w:rsidRPr="00D35A1A">
        <w:rPr>
          <w:bCs/>
        </w:rPr>
        <w:t>ищевой, деревообрабатывающей отрасли,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 xml:space="preserve">наличие субъектов малого бизнеса в экономике района и инфраструктуры поддержки предпринимательства, 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>низкая антропогенная нагрузка на территорию в связи с отсутствием крупных промышленных предприятий,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35A1A">
        <w:rPr>
          <w:bCs/>
        </w:rPr>
        <w:t>развитая социальная сфера, наличие необходимых объектов социальной инфраструктуры,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rPr>
          <w:bCs/>
        </w:rPr>
        <w:t>наличие вертолетных площадок для перевозки людей на северные месторождения,</w:t>
      </w:r>
    </w:p>
    <w:p w:rsidR="006648B6" w:rsidRPr="00D35A1A" w:rsidRDefault="006648B6" w:rsidP="006648B6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наличие парковой зоны в селе </w:t>
      </w:r>
      <w:proofErr w:type="spellStart"/>
      <w:r w:rsidRPr="00D35A1A">
        <w:t>Бакчар</w:t>
      </w:r>
      <w:proofErr w:type="spellEnd"/>
      <w:r w:rsidRPr="00D35A1A">
        <w:t>,</w:t>
      </w:r>
    </w:p>
    <w:p w:rsidR="006648B6" w:rsidRPr="006648B6" w:rsidRDefault="006648B6" w:rsidP="006648B6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648B6">
        <w:t>наличие производства самоходной техники, производства металлических и кованых изделий.</w:t>
      </w:r>
    </w:p>
    <w:p w:rsidR="006648B6" w:rsidRPr="00D35A1A" w:rsidRDefault="006648B6" w:rsidP="006648B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highlight w:val="yellow"/>
        </w:rPr>
      </w:pPr>
    </w:p>
    <w:p w:rsidR="006648B6" w:rsidRPr="00D35A1A" w:rsidRDefault="006648B6" w:rsidP="006648B6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b/>
        </w:rPr>
      </w:pPr>
      <w:r w:rsidRPr="00D35A1A">
        <w:rPr>
          <w:b/>
        </w:rPr>
        <w:t>Слабые стороны: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сокращение общей численности населения, главным образом, за счет естественной убыли населения, 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большая удалённость части населённых пунктов от райцентра и г</w:t>
      </w:r>
      <w:proofErr w:type="gramStart"/>
      <w:r w:rsidRPr="00D35A1A">
        <w:t>.Т</w:t>
      </w:r>
      <w:proofErr w:type="gramEnd"/>
      <w:r w:rsidRPr="00D35A1A">
        <w:t>омска (10),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низкая плотность населения района, 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суровые климатические условия создают трудности в ведении сельского хозяйства,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значительная заболоченность территории и труднодоступность лесного массива,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слабая освоенность месторождений общераспространенных полезных ископаемых,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дифференциация населенных пунктов по уровню социально-экономического развития,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наличие малочисленных населенных пунктов (Подольск, Моховая, Кедровка, </w:t>
      </w:r>
      <w:proofErr w:type="spellStart"/>
      <w:r w:rsidRPr="00D35A1A">
        <w:t>Бородинск</w:t>
      </w:r>
      <w:proofErr w:type="spellEnd"/>
      <w:r w:rsidRPr="00D35A1A">
        <w:t xml:space="preserve">, Полынянка, </w:t>
      </w:r>
      <w:proofErr w:type="spellStart"/>
      <w:r w:rsidRPr="00D35A1A">
        <w:t>Чумакаевка</w:t>
      </w:r>
      <w:proofErr w:type="spellEnd"/>
      <w:r w:rsidRPr="00D35A1A">
        <w:t xml:space="preserve">, </w:t>
      </w:r>
      <w:proofErr w:type="spellStart"/>
      <w:r w:rsidRPr="00D35A1A">
        <w:t>Панычево</w:t>
      </w:r>
      <w:proofErr w:type="spellEnd"/>
      <w:r w:rsidRPr="00D35A1A">
        <w:t xml:space="preserve">, </w:t>
      </w:r>
      <w:proofErr w:type="spellStart"/>
      <w:r w:rsidRPr="00D35A1A">
        <w:t>Кенга</w:t>
      </w:r>
      <w:proofErr w:type="spellEnd"/>
      <w:r w:rsidRPr="00D35A1A">
        <w:t xml:space="preserve">, Первомайск), 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отсутствие крупных предприятий на территории района и невысокий уровень инвестиционной привлекательности района,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lastRenderedPageBreak/>
        <w:t>низкий уровень собственных доходов местного бюджета,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низкие темпы жилищного строительства,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отсутствие свободного жилья,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426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низкий уровень благоустройства жилищного фонда, наличие системы центрального теплоснабжения, в основном, только в районном центре, в других населенных пунктах – только в учреждениях,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плохое состояние дорог внутри населенных пунктов района, доля дорог в твердом покрытии составляет 47% общей протяженности, </w:t>
      </w:r>
    </w:p>
    <w:p w:rsidR="006648B6" w:rsidRPr="00D35A1A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старение кадров во всех отраслях экономики,</w:t>
      </w:r>
    </w:p>
    <w:p w:rsidR="006648B6" w:rsidRDefault="006648B6" w:rsidP="006648B6">
      <w:pPr>
        <w:pStyle w:val="a3"/>
        <w:numPr>
          <w:ilvl w:val="1"/>
          <w:numId w:val="4"/>
        </w:numPr>
        <w:tabs>
          <w:tab w:val="num" w:pos="142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отток молодежи из сельской местности.</w:t>
      </w:r>
    </w:p>
    <w:p w:rsidR="006648B6" w:rsidRPr="00D35A1A" w:rsidRDefault="006648B6" w:rsidP="006648B6">
      <w:pPr>
        <w:pStyle w:val="a3"/>
        <w:tabs>
          <w:tab w:val="num" w:pos="540"/>
          <w:tab w:val="num" w:pos="720"/>
          <w:tab w:val="left" w:pos="1134"/>
        </w:tabs>
        <w:spacing w:before="0" w:beforeAutospacing="0" w:after="0" w:afterAutospacing="0"/>
        <w:ind w:left="709"/>
        <w:jc w:val="both"/>
      </w:pPr>
    </w:p>
    <w:p w:rsidR="006648B6" w:rsidRPr="00D35A1A" w:rsidRDefault="006648B6" w:rsidP="006648B6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b/>
        </w:rPr>
      </w:pPr>
      <w:r w:rsidRPr="00D35A1A">
        <w:rPr>
          <w:b/>
        </w:rPr>
        <w:t>Потенциальные угрозы</w:t>
      </w:r>
    </w:p>
    <w:p w:rsidR="006648B6" w:rsidRPr="00D35A1A" w:rsidRDefault="006648B6" w:rsidP="006648B6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усиление негативных демографических тенденций,</w:t>
      </w:r>
    </w:p>
    <w:p w:rsidR="006648B6" w:rsidRPr="00D35A1A" w:rsidRDefault="006648B6" w:rsidP="006648B6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не освоенность природных ресурсов, сокращение запасов биологических ресурсов,</w:t>
      </w:r>
    </w:p>
    <w:p w:rsidR="006648B6" w:rsidRPr="00D35A1A" w:rsidRDefault="006648B6" w:rsidP="006648B6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дальнейший отток квалифицированных кадров и молодежи из района, старение кадров, нарастание кадровой проблемы в отраслях экономики,</w:t>
      </w:r>
    </w:p>
    <w:p w:rsidR="006648B6" w:rsidRPr="00D35A1A" w:rsidRDefault="006648B6" w:rsidP="006648B6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сокращение объемов государственной поддержки сельского хозяйства,</w:t>
      </w:r>
    </w:p>
    <w:p w:rsidR="006648B6" w:rsidRPr="00D35A1A" w:rsidRDefault="006648B6" w:rsidP="006648B6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сокращение объемов производства сельхозпродукции вследствие неблагоприятных погодных условий,</w:t>
      </w:r>
    </w:p>
    <w:p w:rsidR="006648B6" w:rsidRPr="00D35A1A" w:rsidRDefault="006648B6" w:rsidP="006648B6">
      <w:pPr>
        <w:pStyle w:val="a3"/>
        <w:numPr>
          <w:ilvl w:val="0"/>
          <w:numId w:val="3"/>
        </w:numPr>
        <w:tabs>
          <w:tab w:val="num" w:pos="72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большой износ дорожного полотна в связи с недостаточным финансированием,</w:t>
      </w:r>
    </w:p>
    <w:p w:rsidR="006648B6" w:rsidRPr="00D35A1A" w:rsidRDefault="006648B6" w:rsidP="006648B6">
      <w:pPr>
        <w:pStyle w:val="a3"/>
        <w:numPr>
          <w:ilvl w:val="0"/>
          <w:numId w:val="3"/>
        </w:numPr>
        <w:tabs>
          <w:tab w:val="num" w:pos="540"/>
          <w:tab w:val="num" w:pos="72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усиление дифференциации населенных пунктов по уровню социально-экономического развития,</w:t>
      </w:r>
    </w:p>
    <w:p w:rsidR="006648B6" w:rsidRPr="00D35A1A" w:rsidRDefault="006648B6" w:rsidP="006648B6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повышение </w:t>
      </w:r>
      <w:proofErr w:type="spellStart"/>
      <w:r w:rsidRPr="00D35A1A">
        <w:t>дотационности</w:t>
      </w:r>
      <w:proofErr w:type="spellEnd"/>
      <w:r w:rsidRPr="00D35A1A">
        <w:t xml:space="preserve"> бюджета в связи с изменением налогового законодательства на федеральном и областном уровне.</w:t>
      </w:r>
    </w:p>
    <w:p w:rsidR="006648B6" w:rsidRPr="00D35A1A" w:rsidRDefault="006648B6" w:rsidP="006648B6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</w:pPr>
    </w:p>
    <w:p w:rsidR="006648B6" w:rsidRPr="00D35A1A" w:rsidRDefault="006648B6" w:rsidP="006648B6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b/>
        </w:rPr>
      </w:pPr>
      <w:r w:rsidRPr="00D35A1A">
        <w:rPr>
          <w:b/>
        </w:rPr>
        <w:t>Потенциальные возможности: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наращивание поголовья и объёмов производимой продукции хозяйств в молочном животноводстве, а также дальнейшее развитие мясного животноводства на базе КФХ района,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развитие малых форм хозяйствования,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расширение площади насаждений и реализация Программы развития селекционного центра по </w:t>
      </w:r>
      <w:proofErr w:type="spellStart"/>
      <w:r w:rsidRPr="00D35A1A">
        <w:t>ягодоводству</w:t>
      </w:r>
      <w:proofErr w:type="spellEnd"/>
      <w:r w:rsidRPr="00D35A1A">
        <w:t xml:space="preserve"> ОГУП «</w:t>
      </w:r>
      <w:proofErr w:type="spellStart"/>
      <w:r w:rsidRPr="00D35A1A">
        <w:t>Бакчарское</w:t>
      </w:r>
      <w:proofErr w:type="spellEnd"/>
      <w:r w:rsidRPr="00D35A1A">
        <w:t>»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решение вопроса о добыче железной руды, торфа,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развитие туризма, реализация проекта «Семейный парк в </w:t>
      </w:r>
      <w:proofErr w:type="spellStart"/>
      <w:r w:rsidRPr="00D35A1A">
        <w:t>с</w:t>
      </w:r>
      <w:proofErr w:type="gramStart"/>
      <w:r w:rsidRPr="00D35A1A">
        <w:t>.Б</w:t>
      </w:r>
      <w:proofErr w:type="gramEnd"/>
      <w:r w:rsidRPr="00D35A1A">
        <w:t>акчар</w:t>
      </w:r>
      <w:proofErr w:type="spellEnd"/>
      <w:r w:rsidRPr="00D35A1A">
        <w:t>»,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развитие придорожного сервиса, 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сбор и переработка дикоросов,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газификация </w:t>
      </w:r>
      <w:proofErr w:type="spellStart"/>
      <w:r w:rsidRPr="00D35A1A">
        <w:t>с</w:t>
      </w:r>
      <w:proofErr w:type="gramStart"/>
      <w:r w:rsidRPr="00D35A1A">
        <w:t>.Б</w:t>
      </w:r>
      <w:proofErr w:type="gramEnd"/>
      <w:r w:rsidRPr="00D35A1A">
        <w:t>акчар</w:t>
      </w:r>
      <w:proofErr w:type="spellEnd"/>
      <w:r w:rsidRPr="00D35A1A">
        <w:t>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возможности для увеличения объемов производства в пищевой промышленности,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строительство жилья, в том числе для бюджетной сферы,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возможности для развития малого бизнеса,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 xml:space="preserve">расширение рынков сбыта производимой продукции, 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поддержание здорового образа жизни, спортивных традиций,</w:t>
      </w:r>
    </w:p>
    <w:p w:rsidR="006648B6" w:rsidRPr="00D35A1A" w:rsidRDefault="006648B6" w:rsidP="006648B6">
      <w:pPr>
        <w:pStyle w:val="a3"/>
        <w:numPr>
          <w:ilvl w:val="0"/>
          <w:numId w:val="1"/>
        </w:numPr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</w:pPr>
      <w:r w:rsidRPr="00D35A1A">
        <w:t>развитие средств массовой информации (в том числе через сеть Интернет) с целью расширения информированности.</w:t>
      </w:r>
    </w:p>
    <w:p w:rsidR="006648B6" w:rsidRPr="00D35A1A" w:rsidRDefault="006648B6" w:rsidP="006648B6">
      <w:pPr>
        <w:pStyle w:val="a3"/>
        <w:spacing w:before="0" w:beforeAutospacing="0" w:after="0" w:afterAutospacing="0"/>
        <w:ind w:firstLine="709"/>
        <w:jc w:val="both"/>
      </w:pPr>
    </w:p>
    <w:p w:rsidR="006648B6" w:rsidRPr="00D35A1A" w:rsidRDefault="006648B6" w:rsidP="006648B6">
      <w:pPr>
        <w:ind w:firstLine="709"/>
        <w:jc w:val="both"/>
        <w:rPr>
          <w:b/>
        </w:rPr>
      </w:pPr>
      <w:r w:rsidRPr="00D35A1A">
        <w:rPr>
          <w:b/>
        </w:rPr>
        <w:t xml:space="preserve">Проведенный анализ социально-экономической ситуации позволил сформулировать ключевые проблемы </w:t>
      </w:r>
      <w:proofErr w:type="spellStart"/>
      <w:r w:rsidRPr="00D35A1A">
        <w:rPr>
          <w:b/>
        </w:rPr>
        <w:t>Бакчарского</w:t>
      </w:r>
      <w:proofErr w:type="spellEnd"/>
      <w:r w:rsidRPr="00D35A1A">
        <w:rPr>
          <w:b/>
        </w:rPr>
        <w:t xml:space="preserve"> района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t>Сокращение численности населения района.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t>Миграционный отток молодежи и трудоспособного населения.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lastRenderedPageBreak/>
        <w:t>Старение кадров в отраслях экономики района и социальной сферы.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t>Ведение отрасли сельского хозяйства в условиях критического земледелия.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t>Недостаточность свободного жилья, в т.ч. благоустроенного, низкий уровень благоустройства жилого фонда.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t>Недостаток хороших дорог внутри населенных пунктов, в т.ч. в районном центре.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t xml:space="preserve">Снижение деловой активности предпринимательства, сокращение субъектов малого бизнеса. 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t xml:space="preserve">Ограниченность средств бюджета на строительство и/или проведение капитальных ремонтов объектов социальной сферы и ЖКХ, высокий уровень изношенности данных объектов. 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t>Низкое качество питьевой воды из-за изношенных водопроводных сетей.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  <w:rPr>
          <w:rStyle w:val="a9"/>
          <w:b w:val="0"/>
          <w:bCs w:val="0"/>
        </w:rPr>
      </w:pPr>
      <w:r w:rsidRPr="00D35A1A">
        <w:rPr>
          <w:rStyle w:val="a9"/>
          <w:b w:val="0"/>
          <w:bCs w:val="0"/>
        </w:rPr>
        <w:t xml:space="preserve">Сотовая связь и Интернет присутствует во всех населенных пунктах района, кроме </w:t>
      </w:r>
      <w:proofErr w:type="spellStart"/>
      <w:r w:rsidRPr="00D35A1A">
        <w:rPr>
          <w:rStyle w:val="a9"/>
          <w:b w:val="0"/>
          <w:bCs w:val="0"/>
        </w:rPr>
        <w:t>с</w:t>
      </w:r>
      <w:proofErr w:type="gramStart"/>
      <w:r w:rsidRPr="00D35A1A">
        <w:rPr>
          <w:rStyle w:val="a9"/>
          <w:b w:val="0"/>
          <w:bCs w:val="0"/>
        </w:rPr>
        <w:t>.К</w:t>
      </w:r>
      <w:proofErr w:type="gramEnd"/>
      <w:r w:rsidRPr="00D35A1A">
        <w:rPr>
          <w:rStyle w:val="a9"/>
          <w:b w:val="0"/>
          <w:bCs w:val="0"/>
        </w:rPr>
        <w:t>енга</w:t>
      </w:r>
      <w:proofErr w:type="spellEnd"/>
      <w:r w:rsidRPr="00D35A1A">
        <w:rPr>
          <w:rStyle w:val="a9"/>
          <w:b w:val="0"/>
          <w:bCs w:val="0"/>
        </w:rPr>
        <w:t xml:space="preserve">, в </w:t>
      </w:r>
      <w:proofErr w:type="spellStart"/>
      <w:r w:rsidRPr="00D35A1A">
        <w:rPr>
          <w:rStyle w:val="a9"/>
          <w:b w:val="0"/>
          <w:bCs w:val="0"/>
        </w:rPr>
        <w:t>Крыловке</w:t>
      </w:r>
      <w:proofErr w:type="spellEnd"/>
      <w:r w:rsidRPr="00D35A1A">
        <w:rPr>
          <w:rStyle w:val="a9"/>
          <w:b w:val="0"/>
          <w:bCs w:val="0"/>
        </w:rPr>
        <w:t xml:space="preserve"> есть сотовая связь, Интернета нет, плохое качество сотовой связи отмечается в </w:t>
      </w:r>
      <w:proofErr w:type="spellStart"/>
      <w:r w:rsidRPr="00D35A1A">
        <w:rPr>
          <w:rStyle w:val="a9"/>
          <w:b w:val="0"/>
          <w:bCs w:val="0"/>
        </w:rPr>
        <w:t>д.Богатыревка</w:t>
      </w:r>
      <w:proofErr w:type="spellEnd"/>
      <w:r w:rsidRPr="00D35A1A">
        <w:rPr>
          <w:rStyle w:val="a9"/>
          <w:b w:val="0"/>
          <w:bCs w:val="0"/>
        </w:rPr>
        <w:t xml:space="preserve">, д.Пчелка, д.Хуторское, Кедровка, </w:t>
      </w:r>
      <w:proofErr w:type="spellStart"/>
      <w:r w:rsidRPr="00D35A1A">
        <w:rPr>
          <w:rStyle w:val="a9"/>
          <w:b w:val="0"/>
          <w:bCs w:val="0"/>
        </w:rPr>
        <w:t>с.Чернышевка</w:t>
      </w:r>
      <w:proofErr w:type="spellEnd"/>
      <w:r w:rsidRPr="00D35A1A">
        <w:rPr>
          <w:rStyle w:val="a9"/>
          <w:b w:val="0"/>
          <w:bCs w:val="0"/>
        </w:rPr>
        <w:t xml:space="preserve">. 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  <w:rPr>
          <w:rStyle w:val="a9"/>
          <w:b w:val="0"/>
          <w:bCs w:val="0"/>
        </w:rPr>
      </w:pPr>
      <w:r w:rsidRPr="00D35A1A">
        <w:rPr>
          <w:rStyle w:val="a9"/>
          <w:b w:val="0"/>
          <w:bCs w:val="0"/>
        </w:rPr>
        <w:t>Низкая инвестиционная активность бизнеса, ограниченность бюджетных инвестиций.</w:t>
      </w:r>
    </w:p>
    <w:p w:rsidR="006648B6" w:rsidRPr="00D35A1A" w:rsidRDefault="006648B6" w:rsidP="006648B6">
      <w:pPr>
        <w:numPr>
          <w:ilvl w:val="0"/>
          <w:numId w:val="2"/>
        </w:numPr>
        <w:tabs>
          <w:tab w:val="clear" w:pos="1400"/>
          <w:tab w:val="left" w:pos="1134"/>
        </w:tabs>
        <w:ind w:left="0" w:firstLine="709"/>
        <w:jc w:val="both"/>
      </w:pPr>
      <w:r w:rsidRPr="00D35A1A">
        <w:rPr>
          <w:rStyle w:val="a9"/>
          <w:b w:val="0"/>
          <w:bCs w:val="0"/>
        </w:rPr>
        <w:t>Отсутствие на территории района крупного бизнеса.</w:t>
      </w:r>
    </w:p>
    <w:p w:rsidR="00285F50" w:rsidRDefault="006648B6"/>
    <w:sectPr w:rsidR="00285F50" w:rsidSect="0060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A43"/>
    <w:multiLevelType w:val="hybridMultilevel"/>
    <w:tmpl w:val="66EA9280"/>
    <w:lvl w:ilvl="0" w:tplc="CCC2BA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F4B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1CC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2E40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E9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563D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9CD4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B291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FA62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8D1FD1"/>
    <w:multiLevelType w:val="hybridMultilevel"/>
    <w:tmpl w:val="8A22A3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369E7F6F"/>
    <w:multiLevelType w:val="hybridMultilevel"/>
    <w:tmpl w:val="3618819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36AC109C"/>
    <w:multiLevelType w:val="hybridMultilevel"/>
    <w:tmpl w:val="AAF069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96EF0"/>
    <w:multiLevelType w:val="hybridMultilevel"/>
    <w:tmpl w:val="98AEEA6E"/>
    <w:lvl w:ilvl="0" w:tplc="0A0CC4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E24666">
      <w:start w:val="175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2" w:tplc="3AF420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1832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2E47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A23A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44F7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04ED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08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6648B6"/>
    <w:rsid w:val="005D64F9"/>
    <w:rsid w:val="00607059"/>
    <w:rsid w:val="0064623D"/>
    <w:rsid w:val="006648B6"/>
    <w:rsid w:val="00C22D4C"/>
    <w:rsid w:val="00D5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rsid w:val="006648B6"/>
    <w:pPr>
      <w:spacing w:line="360" w:lineRule="auto"/>
      <w:ind w:firstLine="567"/>
      <w:jc w:val="both"/>
    </w:pPr>
    <w:rPr>
      <w:szCs w:val="20"/>
    </w:rPr>
  </w:style>
  <w:style w:type="paragraph" w:styleId="a3">
    <w:name w:val="Normal (Web)"/>
    <w:aliases w:val="Обычный (Web)1,Обычный (Web)"/>
    <w:basedOn w:val="a"/>
    <w:link w:val="a4"/>
    <w:rsid w:val="006648B6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1 Знак,Обычный (Web) Знак,Обычный (Web)1 Знак1"/>
    <w:link w:val="a3"/>
    <w:locked/>
    <w:rsid w:val="00664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648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4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bt"/>
    <w:basedOn w:val="a"/>
    <w:link w:val="a6"/>
    <w:unhideWhenUsed/>
    <w:rsid w:val="006648B6"/>
    <w:pPr>
      <w:spacing w:after="120"/>
    </w:pPr>
  </w:style>
  <w:style w:type="character" w:customStyle="1" w:styleId="a6">
    <w:name w:val="Основной текст Знак"/>
    <w:aliases w:val="bt Знак"/>
    <w:basedOn w:val="a0"/>
    <w:link w:val="a5"/>
    <w:rsid w:val="00664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8"/>
    <w:unhideWhenUsed/>
    <w:rsid w:val="006648B6"/>
    <w:pPr>
      <w:spacing w:after="120"/>
      <w:ind w:left="283" w:firstLine="709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7"/>
    <w:rsid w:val="00664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6648B6"/>
    <w:rPr>
      <w:rFonts w:cs="Times New Roman"/>
      <w:b/>
      <w:bCs/>
    </w:rPr>
  </w:style>
  <w:style w:type="paragraph" w:styleId="aa">
    <w:name w:val="List Paragraph"/>
    <w:basedOn w:val="a"/>
    <w:uiPriority w:val="1"/>
    <w:qFormat/>
    <w:rsid w:val="006648B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6974</Words>
  <Characters>39753</Characters>
  <Application>Microsoft Office Word</Application>
  <DocSecurity>0</DocSecurity>
  <Lines>331</Lines>
  <Paragraphs>93</Paragraphs>
  <ScaleCrop>false</ScaleCrop>
  <Company>Grizli777</Company>
  <LinksUpToDate>false</LinksUpToDate>
  <CharactersWithSpaces>46634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Юлия</dc:creator>
  <cp:lastModifiedBy>Клементьева Юлия</cp:lastModifiedBy>
  <cp:revision>1</cp:revision>
  <dcterms:created xsi:type="dcterms:W3CDTF">2021-11-03T04:58:00Z</dcterms:created>
  <dcterms:modified xsi:type="dcterms:W3CDTF">2021-11-03T05:07:00Z</dcterms:modified>
</cp:coreProperties>
</file>