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5A" w:rsidRDefault="00683B5A" w:rsidP="004A3924">
      <w:pPr>
        <w:rPr>
          <w:color w:val="auto"/>
          <w:sz w:val="2"/>
          <w:szCs w:val="2"/>
        </w:rPr>
      </w:pPr>
    </w:p>
    <w:p w:rsidR="00683B5A" w:rsidRDefault="0074031C" w:rsidP="004A3924">
      <w:pPr>
        <w:pStyle w:val="10"/>
        <w:keepNext/>
        <w:keepLines/>
        <w:shd w:val="clear" w:color="auto" w:fill="auto"/>
        <w:spacing w:line="270" w:lineRule="exact"/>
        <w:ind w:right="620"/>
      </w:pPr>
      <w:bookmarkStart w:id="0" w:name="bookmark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7.1pt;width:51.2pt;height:63.6pt;z-index:1">
            <v:imagedata r:id="rId7" o:title="ГЕРБ без короны"/>
          </v:shape>
        </w:pict>
      </w:r>
    </w:p>
    <w:p w:rsidR="00683B5A" w:rsidRDefault="00683B5A" w:rsidP="004A3924">
      <w:pPr>
        <w:pStyle w:val="10"/>
        <w:keepNext/>
        <w:keepLines/>
        <w:shd w:val="clear" w:color="auto" w:fill="auto"/>
        <w:spacing w:line="270" w:lineRule="exact"/>
        <w:ind w:right="620"/>
      </w:pPr>
    </w:p>
    <w:p w:rsidR="00D137F8" w:rsidRDefault="00D137F8" w:rsidP="004A3924">
      <w:pPr>
        <w:pStyle w:val="10"/>
        <w:keepNext/>
        <w:keepLines/>
        <w:shd w:val="clear" w:color="auto" w:fill="auto"/>
        <w:spacing w:line="270" w:lineRule="exact"/>
        <w:ind w:right="620"/>
        <w:rPr>
          <w:rFonts w:ascii="Microsoft Sans Serif" w:eastAsia="Times New Roman" w:hAnsi="Microsoft Sans Serif" w:cs="Microsoft Sans Serif"/>
          <w:b w:val="0"/>
          <w:bCs w:val="0"/>
          <w:noProof/>
          <w:sz w:val="2"/>
          <w:szCs w:val="2"/>
          <w:lang w:eastAsia="ru-RU"/>
        </w:rPr>
      </w:pPr>
    </w:p>
    <w:p w:rsidR="00D137F8" w:rsidRDefault="00D137F8" w:rsidP="004A3924">
      <w:pPr>
        <w:pStyle w:val="10"/>
        <w:keepNext/>
        <w:keepLines/>
        <w:shd w:val="clear" w:color="auto" w:fill="auto"/>
        <w:spacing w:line="270" w:lineRule="exact"/>
        <w:ind w:right="620"/>
      </w:pPr>
    </w:p>
    <w:p w:rsidR="00D137F8" w:rsidRDefault="00D137F8" w:rsidP="004A3924">
      <w:pPr>
        <w:pStyle w:val="10"/>
        <w:keepNext/>
        <w:keepLines/>
        <w:shd w:val="clear" w:color="auto" w:fill="auto"/>
        <w:spacing w:line="270" w:lineRule="exact"/>
        <w:ind w:right="620"/>
      </w:pPr>
    </w:p>
    <w:p w:rsidR="00D137F8" w:rsidRDefault="00D137F8" w:rsidP="004A3924">
      <w:pPr>
        <w:pStyle w:val="10"/>
        <w:keepNext/>
        <w:keepLines/>
        <w:shd w:val="clear" w:color="auto" w:fill="auto"/>
        <w:spacing w:line="270" w:lineRule="exact"/>
        <w:ind w:right="620"/>
      </w:pPr>
    </w:p>
    <w:p w:rsidR="00683B5A" w:rsidRDefault="00683B5A" w:rsidP="004A3924">
      <w:pPr>
        <w:pStyle w:val="10"/>
        <w:keepNext/>
        <w:keepLines/>
        <w:shd w:val="clear" w:color="auto" w:fill="auto"/>
        <w:spacing w:line="270" w:lineRule="exact"/>
        <w:ind w:right="620"/>
      </w:pPr>
      <w:r>
        <w:t>Контрольно-счетная палата Бакчарского района</w:t>
      </w:r>
      <w:bookmarkEnd w:id="0"/>
    </w:p>
    <w:p w:rsidR="00683B5A" w:rsidRPr="004A3924" w:rsidRDefault="00683B5A" w:rsidP="004A3924">
      <w:pPr>
        <w:pStyle w:val="20"/>
        <w:shd w:val="clear" w:color="auto" w:fill="auto"/>
        <w:spacing w:after="307"/>
        <w:ind w:right="620"/>
        <w:rPr>
          <w:sz w:val="18"/>
          <w:szCs w:val="18"/>
        </w:rPr>
      </w:pPr>
      <w:r w:rsidRPr="004A3924">
        <w:rPr>
          <w:sz w:val="18"/>
          <w:szCs w:val="18"/>
        </w:rPr>
        <w:t xml:space="preserve">636200, Россия, Томская область, </w:t>
      </w:r>
      <w:proofErr w:type="spellStart"/>
      <w:r w:rsidRPr="004A3924">
        <w:rPr>
          <w:sz w:val="18"/>
          <w:szCs w:val="18"/>
        </w:rPr>
        <w:t>Бакчарский</w:t>
      </w:r>
      <w:proofErr w:type="spellEnd"/>
      <w:r w:rsidRPr="004A3924">
        <w:rPr>
          <w:sz w:val="18"/>
          <w:szCs w:val="18"/>
        </w:rPr>
        <w:t xml:space="preserve"> район, с. </w:t>
      </w:r>
      <w:proofErr w:type="spellStart"/>
      <w:r w:rsidRPr="004A3924">
        <w:rPr>
          <w:sz w:val="18"/>
          <w:szCs w:val="18"/>
        </w:rPr>
        <w:t>Бакчар</w:t>
      </w:r>
      <w:proofErr w:type="spellEnd"/>
      <w:r w:rsidRPr="004A3924">
        <w:rPr>
          <w:sz w:val="18"/>
          <w:szCs w:val="18"/>
        </w:rPr>
        <w:t xml:space="preserve">, ул. Ленина, д. 53, тел./факс: (38249) 2-12-88, </w:t>
      </w:r>
      <w:hyperlink r:id="rId8" w:history="1">
        <w:r w:rsidRPr="004A3924">
          <w:rPr>
            <w:rStyle w:val="a3"/>
            <w:sz w:val="18"/>
            <w:szCs w:val="18"/>
            <w:lang w:val="en-US"/>
          </w:rPr>
          <w:t>bak</w:t>
        </w:r>
        <w:r w:rsidRPr="004A3924">
          <w:rPr>
            <w:rStyle w:val="a3"/>
            <w:sz w:val="18"/>
            <w:szCs w:val="18"/>
          </w:rPr>
          <w:t>-</w:t>
        </w:r>
        <w:r w:rsidRPr="004A3924">
          <w:rPr>
            <w:rStyle w:val="a3"/>
            <w:sz w:val="18"/>
            <w:szCs w:val="18"/>
            <w:lang w:val="en-US"/>
          </w:rPr>
          <w:t>ksp</w:t>
        </w:r>
        <w:r w:rsidRPr="004A3924">
          <w:rPr>
            <w:rStyle w:val="a3"/>
            <w:sz w:val="18"/>
            <w:szCs w:val="18"/>
          </w:rPr>
          <w:t>@</w:t>
        </w:r>
        <w:r w:rsidRPr="004A3924">
          <w:rPr>
            <w:rStyle w:val="a3"/>
            <w:sz w:val="18"/>
            <w:szCs w:val="18"/>
            <w:lang w:val="en-US"/>
          </w:rPr>
          <w:t>tomsk</w:t>
        </w:r>
        <w:r w:rsidRPr="004A3924">
          <w:rPr>
            <w:rStyle w:val="a3"/>
            <w:sz w:val="18"/>
            <w:szCs w:val="18"/>
          </w:rPr>
          <w:t>.</w:t>
        </w:r>
        <w:r w:rsidRPr="004A3924">
          <w:rPr>
            <w:rStyle w:val="a3"/>
            <w:sz w:val="18"/>
            <w:szCs w:val="18"/>
            <w:lang w:val="en-US"/>
          </w:rPr>
          <w:t>gov</w:t>
        </w:r>
        <w:r w:rsidRPr="004A3924">
          <w:rPr>
            <w:rStyle w:val="a3"/>
            <w:sz w:val="18"/>
            <w:szCs w:val="18"/>
          </w:rPr>
          <w:t>.</w:t>
        </w:r>
        <w:r w:rsidRPr="004A3924">
          <w:rPr>
            <w:rStyle w:val="a3"/>
            <w:sz w:val="18"/>
            <w:szCs w:val="18"/>
            <w:lang w:val="en-US"/>
          </w:rPr>
          <w:t>ru</w:t>
        </w:r>
      </w:hyperlink>
      <w:r w:rsidRPr="004A3924">
        <w:rPr>
          <w:sz w:val="18"/>
          <w:szCs w:val="18"/>
        </w:rPr>
        <w:t>, ОКПО 30402049, ИНН/КПП 7003000210 / 700301001</w:t>
      </w:r>
    </w:p>
    <w:p w:rsidR="00683B5A" w:rsidRPr="00292EFF" w:rsidRDefault="00683B5A" w:rsidP="00292EFF">
      <w:pPr>
        <w:pStyle w:val="22"/>
        <w:keepNext/>
        <w:keepLines/>
        <w:shd w:val="clear" w:color="auto" w:fill="auto"/>
        <w:spacing w:before="0" w:after="0" w:line="240" w:lineRule="auto"/>
        <w:ind w:right="620" w:firstLine="0"/>
        <w:rPr>
          <w:sz w:val="24"/>
          <w:szCs w:val="24"/>
        </w:rPr>
      </w:pPr>
      <w:bookmarkStart w:id="1" w:name="bookmark1"/>
      <w:r w:rsidRPr="00292EFF">
        <w:rPr>
          <w:sz w:val="24"/>
          <w:szCs w:val="24"/>
        </w:rPr>
        <w:t>ЭКСПЕРТНОЕ ЗАКЛЮЧЕНИЕ</w:t>
      </w:r>
      <w:bookmarkEnd w:id="1"/>
    </w:p>
    <w:p w:rsidR="00683B5A" w:rsidRDefault="00683B5A" w:rsidP="00253208">
      <w:pPr>
        <w:pStyle w:val="22"/>
        <w:keepNext/>
        <w:keepLines/>
        <w:shd w:val="clear" w:color="auto" w:fill="auto"/>
        <w:spacing w:before="0" w:after="0" w:line="240" w:lineRule="auto"/>
        <w:ind w:right="480" w:firstLine="0"/>
        <w:rPr>
          <w:sz w:val="24"/>
          <w:szCs w:val="24"/>
        </w:rPr>
      </w:pPr>
      <w:bookmarkStart w:id="2" w:name="bookmark2"/>
      <w:r w:rsidRPr="00292EFF">
        <w:rPr>
          <w:sz w:val="24"/>
          <w:szCs w:val="24"/>
        </w:rPr>
        <w:t xml:space="preserve">на проект решения Совета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</w:t>
      </w:r>
      <w:bookmarkEnd w:id="2"/>
      <w:r>
        <w:rPr>
          <w:sz w:val="24"/>
          <w:szCs w:val="24"/>
        </w:rPr>
        <w:t>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AA308D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308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</w:t>
      </w:r>
    </w:p>
    <w:p w:rsidR="00683B5A" w:rsidRPr="00292EFF" w:rsidRDefault="00683B5A" w:rsidP="00292EFF">
      <w:pPr>
        <w:pStyle w:val="22"/>
        <w:keepNext/>
        <w:keepLines/>
        <w:shd w:val="clear" w:color="auto" w:fill="auto"/>
        <w:spacing w:before="0" w:after="0" w:line="240" w:lineRule="auto"/>
        <w:ind w:left="2640" w:right="480"/>
        <w:jc w:val="left"/>
        <w:rPr>
          <w:sz w:val="24"/>
          <w:szCs w:val="24"/>
        </w:rPr>
      </w:pPr>
    </w:p>
    <w:p w:rsidR="00683B5A" w:rsidRPr="00292EFF" w:rsidRDefault="00683B5A" w:rsidP="00292EFF">
      <w:pPr>
        <w:pStyle w:val="a6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proofErr w:type="gramStart"/>
      <w:r w:rsidRPr="00292EFF">
        <w:rPr>
          <w:sz w:val="24"/>
          <w:szCs w:val="24"/>
        </w:rPr>
        <w:t xml:space="preserve">Экспертиза проекта решения Совета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AA308D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308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292EFF">
        <w:rPr>
          <w:sz w:val="24"/>
          <w:szCs w:val="24"/>
        </w:rPr>
        <w:t xml:space="preserve"> проведена в соответствии с Соглашением о передаче осуществления части полномочий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по внешнему муниципальному контролю на 20</w:t>
      </w:r>
      <w:r>
        <w:rPr>
          <w:sz w:val="24"/>
          <w:szCs w:val="24"/>
        </w:rPr>
        <w:t>2</w:t>
      </w:r>
      <w:r w:rsidR="00AA308D">
        <w:rPr>
          <w:sz w:val="24"/>
          <w:szCs w:val="24"/>
        </w:rPr>
        <w:t>4</w:t>
      </w:r>
      <w:r w:rsidRPr="00292EFF">
        <w:rPr>
          <w:sz w:val="24"/>
          <w:szCs w:val="24"/>
        </w:rPr>
        <w:t xml:space="preserve"> год от 2</w:t>
      </w:r>
      <w:r w:rsidR="00AA308D">
        <w:rPr>
          <w:sz w:val="24"/>
          <w:szCs w:val="24"/>
        </w:rPr>
        <w:t>5</w:t>
      </w:r>
      <w:r w:rsidRPr="00292EFF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AA308D">
        <w:rPr>
          <w:sz w:val="24"/>
          <w:szCs w:val="24"/>
        </w:rPr>
        <w:t>3</w:t>
      </w:r>
      <w:r w:rsidRPr="00292EFF">
        <w:rPr>
          <w:sz w:val="24"/>
          <w:szCs w:val="24"/>
        </w:rPr>
        <w:t>, Положением «О бюджетном процессе в муниципальном образовании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(далее - Положение о бюджетном процессе), утвержденным</w:t>
      </w:r>
      <w:proofErr w:type="gramEnd"/>
      <w:r w:rsidRPr="00292EFF">
        <w:rPr>
          <w:sz w:val="24"/>
          <w:szCs w:val="24"/>
        </w:rPr>
        <w:t xml:space="preserve"> </w:t>
      </w:r>
      <w:proofErr w:type="gramStart"/>
      <w:r w:rsidRPr="00292EFF">
        <w:rPr>
          <w:sz w:val="24"/>
          <w:szCs w:val="24"/>
        </w:rPr>
        <w:t xml:space="preserve">решением Совета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от 27.09.2013 № 19, </w:t>
      </w:r>
      <w:r w:rsidRPr="006D5CD1">
        <w:rPr>
          <w:sz w:val="24"/>
          <w:szCs w:val="24"/>
        </w:rPr>
        <w:t>в редакции решения Совета № 11 от 23.04.2015, № 9 от 05.05.2017г</w:t>
      </w:r>
      <w:r w:rsidR="002B774E">
        <w:rPr>
          <w:sz w:val="24"/>
          <w:szCs w:val="24"/>
        </w:rPr>
        <w:t>,</w:t>
      </w:r>
      <w:r>
        <w:rPr>
          <w:sz w:val="24"/>
          <w:szCs w:val="24"/>
        </w:rPr>
        <w:t xml:space="preserve"> №15 от 07.06.2021г</w:t>
      </w:r>
      <w:r w:rsidRPr="00292E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B774E">
        <w:rPr>
          <w:sz w:val="24"/>
          <w:szCs w:val="24"/>
        </w:rPr>
        <w:t>№ 4</w:t>
      </w:r>
      <w:r w:rsidRPr="00292EFF">
        <w:rPr>
          <w:sz w:val="24"/>
          <w:szCs w:val="24"/>
        </w:rPr>
        <w:t xml:space="preserve"> </w:t>
      </w:r>
      <w:r w:rsidR="002B774E">
        <w:rPr>
          <w:sz w:val="24"/>
          <w:szCs w:val="24"/>
        </w:rPr>
        <w:t>от 28.12.20</w:t>
      </w:r>
      <w:r w:rsidR="002B774E" w:rsidRPr="00B92D60">
        <w:rPr>
          <w:sz w:val="24"/>
          <w:szCs w:val="24"/>
        </w:rPr>
        <w:t>2</w:t>
      </w:r>
      <w:r w:rsidR="002B774E">
        <w:rPr>
          <w:sz w:val="24"/>
          <w:szCs w:val="24"/>
        </w:rPr>
        <w:t xml:space="preserve">2, </w:t>
      </w:r>
      <w:r w:rsidRPr="00292EFF">
        <w:rPr>
          <w:sz w:val="24"/>
          <w:szCs w:val="24"/>
        </w:rPr>
        <w:t>статьей 157 Бюджетного кодекса Российской Федерации (далее - БК РФ), статьей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статьей 6 Положения о Контрольно-счетной</w:t>
      </w:r>
      <w:proofErr w:type="gramEnd"/>
      <w:r w:rsidRPr="00292EFF">
        <w:rPr>
          <w:sz w:val="24"/>
          <w:szCs w:val="24"/>
        </w:rPr>
        <w:t xml:space="preserve"> палате Бакчарского района, утвержденного решением Думы Бакчарского района от 25.08.2011 № 333, на основании пункта </w:t>
      </w:r>
      <w:r w:rsidR="00D137F8">
        <w:rPr>
          <w:sz w:val="24"/>
          <w:szCs w:val="24"/>
        </w:rPr>
        <w:t>1.</w:t>
      </w:r>
      <w:r w:rsidRPr="00292EFF">
        <w:rPr>
          <w:sz w:val="24"/>
          <w:szCs w:val="24"/>
        </w:rPr>
        <w:t>4 плана контрольных и экспертно-аналитических мероприятий Контрольно-счетной палаты Бакчарского района на 20</w:t>
      </w:r>
      <w:r>
        <w:rPr>
          <w:sz w:val="24"/>
          <w:szCs w:val="24"/>
        </w:rPr>
        <w:t>2</w:t>
      </w:r>
      <w:r w:rsidR="002B774E">
        <w:rPr>
          <w:sz w:val="24"/>
          <w:szCs w:val="24"/>
        </w:rPr>
        <w:t>3</w:t>
      </w:r>
      <w:r w:rsidRPr="00292EFF">
        <w:rPr>
          <w:sz w:val="24"/>
          <w:szCs w:val="24"/>
        </w:rPr>
        <w:t xml:space="preserve"> год, утвержденного приказом председателя Контрольно-счетной палаты от </w:t>
      </w:r>
      <w:r w:rsidR="00AA308D">
        <w:rPr>
          <w:sz w:val="24"/>
          <w:szCs w:val="24"/>
        </w:rPr>
        <w:t>29</w:t>
      </w:r>
      <w:r w:rsidRPr="00292EFF">
        <w:rPr>
          <w:sz w:val="24"/>
          <w:szCs w:val="24"/>
        </w:rPr>
        <w:t>.12.20</w:t>
      </w:r>
      <w:r w:rsidR="00D137F8">
        <w:rPr>
          <w:sz w:val="24"/>
          <w:szCs w:val="24"/>
        </w:rPr>
        <w:t>2</w:t>
      </w:r>
      <w:r w:rsidR="00AA308D">
        <w:rPr>
          <w:sz w:val="24"/>
          <w:szCs w:val="24"/>
        </w:rPr>
        <w:t>3</w:t>
      </w:r>
      <w:r w:rsidRPr="00292EFF">
        <w:rPr>
          <w:sz w:val="24"/>
          <w:szCs w:val="24"/>
        </w:rPr>
        <w:t xml:space="preserve"> № </w:t>
      </w:r>
      <w:r w:rsidR="00AA308D">
        <w:rPr>
          <w:sz w:val="24"/>
          <w:szCs w:val="24"/>
        </w:rPr>
        <w:t>35</w:t>
      </w:r>
      <w:r w:rsidRPr="00292EFF">
        <w:rPr>
          <w:sz w:val="24"/>
          <w:szCs w:val="24"/>
        </w:rPr>
        <w:t>-д.</w:t>
      </w:r>
    </w:p>
    <w:p w:rsidR="00683B5A" w:rsidRPr="00292EFF" w:rsidRDefault="00683B5A" w:rsidP="00706FA2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  <w:r w:rsidRPr="00292EFF">
        <w:rPr>
          <w:sz w:val="24"/>
          <w:szCs w:val="24"/>
        </w:rPr>
        <w:t xml:space="preserve">Документы и материалы, представленные вместе с проектом решения о бюджете, соответствуют перечням, установленным статьей 184.2 БК РФ и пунктом </w:t>
      </w:r>
      <w:r w:rsidRPr="006D5CD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292EFF">
        <w:rPr>
          <w:sz w:val="24"/>
          <w:szCs w:val="24"/>
        </w:rPr>
        <w:t xml:space="preserve"> Положения «О бюджетном процессе в муниципальном образовании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поселение».</w:t>
      </w:r>
    </w:p>
    <w:p w:rsidR="00683B5A" w:rsidRDefault="00683B5A" w:rsidP="00706FA2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</w:p>
    <w:p w:rsidR="00683B5A" w:rsidRPr="00292EFF" w:rsidRDefault="00683B5A" w:rsidP="00706FA2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  <w:r w:rsidRPr="00292EFF">
        <w:rPr>
          <w:sz w:val="24"/>
          <w:szCs w:val="24"/>
        </w:rPr>
        <w:t xml:space="preserve">С проектом решения Совета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AA308D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308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292EFF">
        <w:rPr>
          <w:b/>
          <w:sz w:val="24"/>
          <w:szCs w:val="24"/>
        </w:rPr>
        <w:t xml:space="preserve"> </w:t>
      </w:r>
      <w:r w:rsidRPr="00357F3B">
        <w:rPr>
          <w:sz w:val="24"/>
          <w:szCs w:val="24"/>
        </w:rPr>
        <w:t>представлены</w:t>
      </w:r>
      <w:r w:rsidRPr="00292EFF">
        <w:rPr>
          <w:sz w:val="24"/>
          <w:szCs w:val="24"/>
        </w:rPr>
        <w:t xml:space="preserve"> следующие документы:</w:t>
      </w:r>
    </w:p>
    <w:p w:rsidR="00683B5A" w:rsidRPr="00292EFF" w:rsidRDefault="00683B5A" w:rsidP="00292EFF">
      <w:pPr>
        <w:pStyle w:val="a6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680"/>
        <w:rPr>
          <w:sz w:val="24"/>
          <w:szCs w:val="24"/>
        </w:rPr>
      </w:pPr>
      <w:r w:rsidRPr="00292EFF">
        <w:rPr>
          <w:sz w:val="24"/>
          <w:szCs w:val="24"/>
        </w:rPr>
        <w:t xml:space="preserve">ожидаемые итоги социально-экономического развития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за 20</w:t>
      </w:r>
      <w:r>
        <w:rPr>
          <w:sz w:val="24"/>
          <w:szCs w:val="24"/>
        </w:rPr>
        <w:t>2</w:t>
      </w:r>
      <w:r w:rsidR="00AA308D">
        <w:rPr>
          <w:sz w:val="24"/>
          <w:szCs w:val="24"/>
        </w:rPr>
        <w:t>4</w:t>
      </w:r>
      <w:r w:rsidRPr="00292EFF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775D98">
        <w:rPr>
          <w:sz w:val="24"/>
          <w:szCs w:val="24"/>
        </w:rPr>
        <w:t xml:space="preserve"> </w:t>
      </w:r>
      <w:r w:rsidRPr="00292EFF">
        <w:rPr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за 9 месяцев 20</w:t>
      </w:r>
      <w:r>
        <w:rPr>
          <w:sz w:val="24"/>
          <w:szCs w:val="24"/>
        </w:rPr>
        <w:t>2</w:t>
      </w:r>
      <w:r w:rsidR="00AA308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292EFF">
        <w:rPr>
          <w:sz w:val="24"/>
          <w:szCs w:val="24"/>
        </w:rPr>
        <w:t>;</w:t>
      </w:r>
    </w:p>
    <w:p w:rsidR="00683B5A" w:rsidRPr="00292EFF" w:rsidRDefault="00683B5A" w:rsidP="00431F00">
      <w:pPr>
        <w:pStyle w:val="a6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680"/>
        <w:rPr>
          <w:sz w:val="24"/>
          <w:szCs w:val="24"/>
        </w:rPr>
      </w:pPr>
      <w:r w:rsidRPr="00292EFF">
        <w:rPr>
          <w:sz w:val="24"/>
          <w:szCs w:val="24"/>
        </w:rPr>
        <w:t xml:space="preserve">прогноз </w:t>
      </w:r>
      <w:r>
        <w:rPr>
          <w:sz w:val="24"/>
          <w:szCs w:val="24"/>
        </w:rPr>
        <w:t>социально-экономического развития</w:t>
      </w:r>
      <w:r w:rsidRPr="00292EFF">
        <w:rPr>
          <w:sz w:val="24"/>
          <w:szCs w:val="24"/>
        </w:rPr>
        <w:t xml:space="preserve"> МО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AA308D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308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292EFF">
        <w:rPr>
          <w:sz w:val="24"/>
          <w:szCs w:val="24"/>
        </w:rPr>
        <w:t>;</w:t>
      </w:r>
    </w:p>
    <w:p w:rsidR="00683B5A" w:rsidRPr="00292EFF" w:rsidRDefault="00683B5A" w:rsidP="00292EFF">
      <w:pPr>
        <w:pStyle w:val="a6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680"/>
        <w:rPr>
          <w:sz w:val="24"/>
          <w:szCs w:val="24"/>
        </w:rPr>
      </w:pPr>
      <w:r w:rsidRPr="00292EFF">
        <w:rPr>
          <w:sz w:val="24"/>
          <w:szCs w:val="24"/>
        </w:rPr>
        <w:t>пояснительная записка к показателям местного бюджета МО «</w:t>
      </w:r>
      <w:proofErr w:type="spellStart"/>
      <w:r w:rsidRPr="00292EFF">
        <w:rPr>
          <w:sz w:val="24"/>
          <w:szCs w:val="24"/>
        </w:rPr>
        <w:t>Парбигское</w:t>
      </w:r>
      <w:proofErr w:type="spellEnd"/>
      <w:r w:rsidRPr="00292EFF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AA308D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308D">
        <w:rPr>
          <w:sz w:val="24"/>
          <w:szCs w:val="24"/>
        </w:rPr>
        <w:t>7</w:t>
      </w:r>
      <w:r w:rsidR="002B774E"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 w:rsidRPr="00292EFF">
        <w:rPr>
          <w:sz w:val="24"/>
          <w:szCs w:val="24"/>
        </w:rPr>
        <w:t>;</w:t>
      </w:r>
    </w:p>
    <w:p w:rsidR="00222954" w:rsidRPr="00222954" w:rsidRDefault="00683B5A" w:rsidP="00222954">
      <w:pPr>
        <w:pStyle w:val="a6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4"/>
          <w:szCs w:val="24"/>
        </w:rPr>
      </w:pPr>
      <w:r w:rsidRPr="00292EFF">
        <w:rPr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на 202</w:t>
      </w:r>
      <w:r w:rsidR="00AA308D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292EFF">
        <w:rPr>
          <w:sz w:val="24"/>
          <w:szCs w:val="24"/>
        </w:rPr>
        <w:t xml:space="preserve"> 202</w:t>
      </w:r>
      <w:r w:rsidR="00AA308D">
        <w:rPr>
          <w:sz w:val="24"/>
          <w:szCs w:val="24"/>
        </w:rPr>
        <w:t>7</w:t>
      </w:r>
      <w:r w:rsidRPr="00292EFF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292EFF">
        <w:rPr>
          <w:sz w:val="24"/>
          <w:szCs w:val="24"/>
        </w:rPr>
        <w:t>;</w:t>
      </w:r>
    </w:p>
    <w:p w:rsidR="00683B5A" w:rsidRPr="00292EFF" w:rsidRDefault="00683B5A" w:rsidP="00292EFF">
      <w:pPr>
        <w:pStyle w:val="a6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4"/>
          <w:szCs w:val="24"/>
        </w:rPr>
      </w:pPr>
      <w:r w:rsidRPr="00292EFF">
        <w:rPr>
          <w:sz w:val="24"/>
          <w:szCs w:val="24"/>
        </w:rPr>
        <w:t>паспорта муниципальных программ</w:t>
      </w:r>
      <w:r w:rsidR="002B774E">
        <w:rPr>
          <w:sz w:val="24"/>
          <w:szCs w:val="24"/>
        </w:rPr>
        <w:t>: «Программа комплексного развития систем коммунальной инфраструктуры муниципального образования «</w:t>
      </w:r>
      <w:proofErr w:type="spellStart"/>
      <w:r w:rsidR="002B774E">
        <w:rPr>
          <w:sz w:val="24"/>
          <w:szCs w:val="24"/>
        </w:rPr>
        <w:t>Парбигское</w:t>
      </w:r>
      <w:proofErr w:type="spellEnd"/>
      <w:r w:rsidR="002B774E">
        <w:rPr>
          <w:sz w:val="24"/>
          <w:szCs w:val="24"/>
        </w:rPr>
        <w:t xml:space="preserve"> сельское поселение Бакчарского района Томской области</w:t>
      </w:r>
      <w:r w:rsidR="00C21A5B">
        <w:rPr>
          <w:sz w:val="24"/>
          <w:szCs w:val="24"/>
        </w:rPr>
        <w:t xml:space="preserve">» на период с 2021-2031 годы», «Программа энергосбережения и повышения энергетической эффективности МКУ Администрация </w:t>
      </w:r>
      <w:proofErr w:type="spellStart"/>
      <w:r w:rsidR="00C21A5B">
        <w:rPr>
          <w:sz w:val="24"/>
          <w:szCs w:val="24"/>
        </w:rPr>
        <w:t>Парбигского</w:t>
      </w:r>
      <w:proofErr w:type="spellEnd"/>
      <w:r w:rsidR="00C21A5B">
        <w:rPr>
          <w:sz w:val="24"/>
          <w:szCs w:val="24"/>
        </w:rPr>
        <w:t xml:space="preserve"> сельского поселения на 2023-2025 годы», «Программа комплексного развития транспортной инфраструктуры </w:t>
      </w:r>
      <w:proofErr w:type="spellStart"/>
      <w:r w:rsidR="00C21A5B">
        <w:rPr>
          <w:sz w:val="24"/>
          <w:szCs w:val="24"/>
        </w:rPr>
        <w:t>Парбигского</w:t>
      </w:r>
      <w:proofErr w:type="spellEnd"/>
      <w:r w:rsidR="00C21A5B">
        <w:rPr>
          <w:sz w:val="24"/>
          <w:szCs w:val="24"/>
        </w:rPr>
        <w:t xml:space="preserve"> сельского поселения Бакчарского района Томс</w:t>
      </w:r>
      <w:r w:rsidR="00DE3839">
        <w:rPr>
          <w:sz w:val="24"/>
          <w:szCs w:val="24"/>
        </w:rPr>
        <w:t>кой области на периоды 2016-2027</w:t>
      </w:r>
      <w:r w:rsidR="00C21A5B">
        <w:rPr>
          <w:sz w:val="24"/>
          <w:szCs w:val="24"/>
        </w:rPr>
        <w:t xml:space="preserve"> годы»</w:t>
      </w:r>
      <w:r w:rsidRPr="00292EFF">
        <w:rPr>
          <w:sz w:val="24"/>
          <w:szCs w:val="24"/>
        </w:rPr>
        <w:t>;</w:t>
      </w:r>
    </w:p>
    <w:p w:rsidR="00683B5A" w:rsidRPr="00292EFF" w:rsidRDefault="00683B5A" w:rsidP="00292EFF">
      <w:pPr>
        <w:pStyle w:val="a6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00"/>
        <w:rPr>
          <w:sz w:val="24"/>
          <w:szCs w:val="24"/>
        </w:rPr>
      </w:pPr>
      <w:r w:rsidRPr="00292EFF">
        <w:rPr>
          <w:sz w:val="24"/>
          <w:szCs w:val="24"/>
        </w:rPr>
        <w:t xml:space="preserve">расчеты и методики расчетов объемов иных межбюджетных трансфертов на финансирование части переданных полномочий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на уровень муниципального района;</w:t>
      </w:r>
    </w:p>
    <w:p w:rsidR="00683B5A" w:rsidRPr="00292EFF" w:rsidRDefault="00683B5A" w:rsidP="00292EFF">
      <w:pPr>
        <w:pStyle w:val="a6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40" w:lineRule="auto"/>
        <w:ind w:left="20" w:firstLine="700"/>
        <w:rPr>
          <w:sz w:val="24"/>
          <w:szCs w:val="24"/>
        </w:rPr>
      </w:pPr>
      <w:r w:rsidRPr="00292EFF">
        <w:rPr>
          <w:sz w:val="24"/>
          <w:szCs w:val="24"/>
        </w:rPr>
        <w:t>реестры источников доходов бюджета поселения.</w:t>
      </w:r>
    </w:p>
    <w:p w:rsidR="00683B5A" w:rsidRDefault="00683B5A" w:rsidP="00292EFF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</w:p>
    <w:p w:rsidR="00683B5A" w:rsidRPr="00BF2344" w:rsidRDefault="00683B5A" w:rsidP="00295E14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BF2344">
        <w:rPr>
          <w:rFonts w:ascii="Times New Roman" w:hAnsi="Times New Roman" w:cs="Times New Roman"/>
        </w:rPr>
        <w:lastRenderedPageBreak/>
        <w:t xml:space="preserve">Проект бюджета составлен сроком </w:t>
      </w:r>
      <w:r w:rsidRPr="00BF2344">
        <w:rPr>
          <w:rFonts w:ascii="Times New Roman" w:hAnsi="Times New Roman" w:cs="Times New Roman"/>
          <w:color w:val="auto"/>
        </w:rPr>
        <w:t>на три года (очередной финансовый год и плановый период)</w:t>
      </w:r>
      <w:r w:rsidRPr="00BF2344">
        <w:t xml:space="preserve"> </w:t>
      </w:r>
      <w:r w:rsidRPr="00BF2344">
        <w:rPr>
          <w:rFonts w:ascii="Times New Roman" w:hAnsi="Times New Roman" w:cs="Times New Roman"/>
        </w:rPr>
        <w:t>на 202</w:t>
      </w:r>
      <w:r w:rsidR="00AA308D">
        <w:rPr>
          <w:rFonts w:ascii="Times New Roman" w:hAnsi="Times New Roman" w:cs="Times New Roman"/>
        </w:rPr>
        <w:t>5</w:t>
      </w:r>
      <w:r w:rsidRPr="00BF2344">
        <w:rPr>
          <w:rFonts w:ascii="Times New Roman" w:hAnsi="Times New Roman" w:cs="Times New Roman"/>
        </w:rPr>
        <w:t xml:space="preserve"> год и плановый период 202</w:t>
      </w:r>
      <w:r w:rsidR="00AA308D">
        <w:rPr>
          <w:rFonts w:ascii="Times New Roman" w:hAnsi="Times New Roman" w:cs="Times New Roman"/>
        </w:rPr>
        <w:t>6</w:t>
      </w:r>
      <w:r w:rsidRPr="00BF2344">
        <w:rPr>
          <w:rFonts w:ascii="Times New Roman" w:hAnsi="Times New Roman" w:cs="Times New Roman"/>
        </w:rPr>
        <w:t xml:space="preserve"> и 202</w:t>
      </w:r>
      <w:r w:rsidR="00AA308D">
        <w:rPr>
          <w:rFonts w:ascii="Times New Roman" w:hAnsi="Times New Roman" w:cs="Times New Roman"/>
        </w:rPr>
        <w:t>7</w:t>
      </w:r>
      <w:r w:rsidRPr="00BF2344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>.</w:t>
      </w:r>
    </w:p>
    <w:p w:rsidR="00683B5A" w:rsidRPr="00292EFF" w:rsidRDefault="00683B5A" w:rsidP="00706F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92EFF">
        <w:rPr>
          <w:rFonts w:ascii="Times New Roman" w:hAnsi="Times New Roman" w:cs="Times New Roman"/>
        </w:rPr>
        <w:t xml:space="preserve">Бюджет </w:t>
      </w:r>
      <w:proofErr w:type="spellStart"/>
      <w:r w:rsidRPr="00292EFF">
        <w:rPr>
          <w:rFonts w:ascii="Times New Roman" w:hAnsi="Times New Roman" w:cs="Times New Roman"/>
        </w:rPr>
        <w:t>Парбигского</w:t>
      </w:r>
      <w:proofErr w:type="spellEnd"/>
      <w:r w:rsidRPr="00292EFF">
        <w:rPr>
          <w:rFonts w:ascii="Times New Roman" w:hAnsi="Times New Roman" w:cs="Times New Roman"/>
        </w:rPr>
        <w:t xml:space="preserve"> сельского поселения </w:t>
      </w:r>
      <w:r w:rsidRPr="00BF2344">
        <w:rPr>
          <w:rFonts w:ascii="Times New Roman" w:hAnsi="Times New Roman" w:cs="Times New Roman"/>
        </w:rPr>
        <w:t>на 202</w:t>
      </w:r>
      <w:r w:rsidR="00AA308D">
        <w:rPr>
          <w:rFonts w:ascii="Times New Roman" w:hAnsi="Times New Roman" w:cs="Times New Roman"/>
        </w:rPr>
        <w:t>5</w:t>
      </w:r>
      <w:r w:rsidRPr="00BF2344">
        <w:rPr>
          <w:rFonts w:ascii="Times New Roman" w:hAnsi="Times New Roman" w:cs="Times New Roman"/>
        </w:rPr>
        <w:t xml:space="preserve"> год и плановый период 202</w:t>
      </w:r>
      <w:r w:rsidR="00AA308D">
        <w:rPr>
          <w:rFonts w:ascii="Times New Roman" w:hAnsi="Times New Roman" w:cs="Times New Roman"/>
        </w:rPr>
        <w:t>6</w:t>
      </w:r>
      <w:r w:rsidRPr="00BF2344">
        <w:rPr>
          <w:rFonts w:ascii="Times New Roman" w:hAnsi="Times New Roman" w:cs="Times New Roman"/>
        </w:rPr>
        <w:t xml:space="preserve"> и 202</w:t>
      </w:r>
      <w:r w:rsidR="00AA308D">
        <w:rPr>
          <w:rFonts w:ascii="Times New Roman" w:hAnsi="Times New Roman" w:cs="Times New Roman"/>
        </w:rPr>
        <w:t>7</w:t>
      </w:r>
      <w:r w:rsidRPr="00BF2344">
        <w:rPr>
          <w:rFonts w:ascii="Times New Roman" w:hAnsi="Times New Roman" w:cs="Times New Roman"/>
        </w:rPr>
        <w:t xml:space="preserve"> годов</w:t>
      </w:r>
      <w:r w:rsidRPr="00292EFF">
        <w:rPr>
          <w:rFonts w:ascii="Times New Roman" w:hAnsi="Times New Roman" w:cs="Times New Roman"/>
        </w:rPr>
        <w:t xml:space="preserve"> сбалансирован по доходам и расходам.</w:t>
      </w:r>
    </w:p>
    <w:p w:rsidR="00C21A5B" w:rsidRDefault="00C21A5B" w:rsidP="00292EFF">
      <w:pPr>
        <w:pStyle w:val="22"/>
        <w:keepNext/>
        <w:keepLines/>
        <w:shd w:val="clear" w:color="auto" w:fill="auto"/>
        <w:spacing w:before="0" w:after="0" w:line="240" w:lineRule="auto"/>
        <w:ind w:left="2300" w:firstLine="0"/>
        <w:jc w:val="left"/>
        <w:rPr>
          <w:sz w:val="24"/>
          <w:szCs w:val="24"/>
        </w:rPr>
      </w:pPr>
      <w:bookmarkStart w:id="3" w:name="bookmark3"/>
    </w:p>
    <w:p w:rsidR="00683B5A" w:rsidRDefault="00683B5A" w:rsidP="00292EFF">
      <w:pPr>
        <w:pStyle w:val="22"/>
        <w:keepNext/>
        <w:keepLines/>
        <w:shd w:val="clear" w:color="auto" w:fill="auto"/>
        <w:spacing w:before="0" w:after="0" w:line="240" w:lineRule="auto"/>
        <w:ind w:left="2300" w:firstLine="0"/>
        <w:jc w:val="left"/>
        <w:rPr>
          <w:sz w:val="24"/>
          <w:szCs w:val="24"/>
        </w:rPr>
      </w:pPr>
      <w:r w:rsidRPr="00292EFF">
        <w:rPr>
          <w:sz w:val="24"/>
          <w:szCs w:val="24"/>
        </w:rPr>
        <w:t xml:space="preserve">Доходы бюджета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</w:t>
      </w:r>
      <w:bookmarkEnd w:id="3"/>
      <w:r>
        <w:rPr>
          <w:sz w:val="24"/>
          <w:szCs w:val="24"/>
        </w:rPr>
        <w:t>.</w:t>
      </w:r>
    </w:p>
    <w:p w:rsidR="00683B5A" w:rsidRPr="00292EFF" w:rsidRDefault="00683B5A" w:rsidP="00292EFF">
      <w:pPr>
        <w:pStyle w:val="22"/>
        <w:keepNext/>
        <w:keepLines/>
        <w:shd w:val="clear" w:color="auto" w:fill="auto"/>
        <w:spacing w:before="0" w:after="0" w:line="240" w:lineRule="auto"/>
        <w:ind w:left="2300" w:firstLine="0"/>
        <w:jc w:val="left"/>
        <w:rPr>
          <w:sz w:val="24"/>
          <w:szCs w:val="24"/>
        </w:rPr>
      </w:pPr>
    </w:p>
    <w:p w:rsidR="00683B5A" w:rsidRPr="00502D3D" w:rsidRDefault="00683B5A" w:rsidP="00295E14">
      <w:pPr>
        <w:pStyle w:val="a6"/>
        <w:shd w:val="clear" w:color="auto" w:fill="auto"/>
        <w:spacing w:before="0" w:line="240" w:lineRule="auto"/>
        <w:ind w:left="20" w:right="140" w:firstLine="700"/>
        <w:rPr>
          <w:sz w:val="24"/>
          <w:szCs w:val="24"/>
        </w:rPr>
      </w:pPr>
      <w:r w:rsidRPr="00292EFF">
        <w:rPr>
          <w:sz w:val="24"/>
          <w:szCs w:val="24"/>
        </w:rPr>
        <w:t xml:space="preserve">Доходная часть местного бюджета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сформирована за счет собственных доходов, дотаций, субвенций, субсидий и иных межбюджетных трансфертов из районного бюджета. </w:t>
      </w:r>
      <w:r w:rsidRPr="00502D3D">
        <w:rPr>
          <w:sz w:val="24"/>
          <w:szCs w:val="24"/>
        </w:rPr>
        <w:t>Общий объем доходов бюджета поселения 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прогнозируется в объеме </w:t>
      </w:r>
      <w:r w:rsidR="00FF3E1C">
        <w:rPr>
          <w:sz w:val="24"/>
          <w:szCs w:val="24"/>
        </w:rPr>
        <w:t>15180,9</w:t>
      </w:r>
      <w:r w:rsidRPr="00502D3D">
        <w:rPr>
          <w:sz w:val="24"/>
          <w:szCs w:val="24"/>
        </w:rPr>
        <w:t xml:space="preserve"> тыс. руб., что </w:t>
      </w:r>
      <w:r>
        <w:rPr>
          <w:sz w:val="24"/>
          <w:szCs w:val="24"/>
        </w:rPr>
        <w:t>меньше</w:t>
      </w:r>
      <w:r w:rsidRPr="00502D3D">
        <w:rPr>
          <w:sz w:val="24"/>
          <w:szCs w:val="24"/>
        </w:rPr>
        <w:t xml:space="preserve"> планируемых объемов доходов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года на </w:t>
      </w:r>
      <w:r w:rsidR="00FF3E1C">
        <w:rPr>
          <w:sz w:val="24"/>
          <w:szCs w:val="24"/>
        </w:rPr>
        <w:t>5303,4</w:t>
      </w:r>
      <w:r w:rsidRPr="00502D3D">
        <w:rPr>
          <w:sz w:val="24"/>
          <w:szCs w:val="24"/>
        </w:rPr>
        <w:t xml:space="preserve"> тыс</w:t>
      </w:r>
      <w:proofErr w:type="gramStart"/>
      <w:r w:rsidRPr="00502D3D">
        <w:rPr>
          <w:sz w:val="24"/>
          <w:szCs w:val="24"/>
        </w:rPr>
        <w:t>.р</w:t>
      </w:r>
      <w:proofErr w:type="gramEnd"/>
      <w:r w:rsidRPr="00502D3D">
        <w:rPr>
          <w:sz w:val="24"/>
          <w:szCs w:val="24"/>
        </w:rPr>
        <w:t>уб. Общий объем доходов бюджета поселения 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6</w:t>
      </w:r>
      <w:r w:rsidRPr="00502D3D">
        <w:rPr>
          <w:sz w:val="24"/>
          <w:szCs w:val="24"/>
        </w:rPr>
        <w:t xml:space="preserve"> год прогнозируется в объеме </w:t>
      </w:r>
      <w:r w:rsidR="00FF3E1C">
        <w:rPr>
          <w:sz w:val="24"/>
          <w:szCs w:val="24"/>
        </w:rPr>
        <w:t>13270,1</w:t>
      </w:r>
      <w:r w:rsidRPr="00502D3D">
        <w:rPr>
          <w:sz w:val="24"/>
          <w:szCs w:val="24"/>
        </w:rPr>
        <w:t xml:space="preserve"> тыс. руб.</w:t>
      </w:r>
      <w:r w:rsidRPr="00407896"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Общий объем доходов бюджета поселения 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7</w:t>
      </w:r>
      <w:r w:rsidRPr="00502D3D">
        <w:rPr>
          <w:sz w:val="24"/>
          <w:szCs w:val="24"/>
        </w:rPr>
        <w:t xml:space="preserve"> год прогнозируется в объеме </w:t>
      </w:r>
      <w:r w:rsidR="00FF3E1C">
        <w:rPr>
          <w:sz w:val="24"/>
          <w:szCs w:val="24"/>
        </w:rPr>
        <w:t>13452,7</w:t>
      </w:r>
      <w:r w:rsidRPr="00502D3D">
        <w:rPr>
          <w:sz w:val="24"/>
          <w:szCs w:val="24"/>
        </w:rPr>
        <w:t xml:space="preserve"> тыс. руб.</w:t>
      </w:r>
    </w:p>
    <w:p w:rsidR="00683B5A" w:rsidRDefault="00683B5A" w:rsidP="00292EFF">
      <w:pPr>
        <w:pStyle w:val="a6"/>
        <w:shd w:val="clear" w:color="auto" w:fill="auto"/>
        <w:spacing w:before="0" w:line="240" w:lineRule="auto"/>
        <w:ind w:left="20" w:right="20" w:firstLine="700"/>
        <w:rPr>
          <w:rStyle w:val="23"/>
          <w:sz w:val="24"/>
          <w:szCs w:val="24"/>
        </w:rPr>
      </w:pPr>
    </w:p>
    <w:p w:rsidR="00683B5A" w:rsidRPr="00502D3D" w:rsidRDefault="00683B5A" w:rsidP="00EA5058">
      <w:pPr>
        <w:pStyle w:val="a6"/>
        <w:shd w:val="clear" w:color="auto" w:fill="auto"/>
        <w:spacing w:before="0" w:line="240" w:lineRule="auto"/>
        <w:ind w:left="20" w:right="140" w:firstLine="700"/>
        <w:rPr>
          <w:sz w:val="24"/>
          <w:szCs w:val="24"/>
        </w:rPr>
      </w:pPr>
      <w:proofErr w:type="gramStart"/>
      <w:r w:rsidRPr="00292EFF">
        <w:rPr>
          <w:rStyle w:val="23"/>
          <w:sz w:val="24"/>
          <w:szCs w:val="24"/>
        </w:rPr>
        <w:t>Собственные налоговые и неналоговые доходы</w:t>
      </w:r>
      <w:r w:rsidRPr="00292EFF">
        <w:rPr>
          <w:sz w:val="24"/>
          <w:szCs w:val="24"/>
        </w:rPr>
        <w:t xml:space="preserve"> в проекте бюджета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предусмотрены в сумме </w:t>
      </w:r>
      <w:r w:rsidR="00FF3E1C">
        <w:rPr>
          <w:sz w:val="24"/>
          <w:szCs w:val="24"/>
        </w:rPr>
        <w:t>4223,3</w:t>
      </w:r>
      <w:r w:rsidRPr="00502D3D">
        <w:rPr>
          <w:sz w:val="24"/>
          <w:szCs w:val="24"/>
        </w:rPr>
        <w:t xml:space="preserve"> тыс. руб., что </w:t>
      </w:r>
      <w:r w:rsidR="00E55701">
        <w:rPr>
          <w:sz w:val="24"/>
          <w:szCs w:val="24"/>
        </w:rPr>
        <w:t>бол</w:t>
      </w:r>
      <w:r w:rsidRPr="00502D3D">
        <w:rPr>
          <w:sz w:val="24"/>
          <w:szCs w:val="24"/>
        </w:rPr>
        <w:t>ьше ожидаемого исполнения по собственным доходам по сравнению с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годом на </w:t>
      </w:r>
      <w:r w:rsidR="00FF3E1C">
        <w:rPr>
          <w:sz w:val="24"/>
          <w:szCs w:val="24"/>
        </w:rPr>
        <w:t>287,0</w:t>
      </w:r>
      <w:r w:rsidRPr="00502D3D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;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6</w:t>
      </w:r>
      <w:r w:rsidRPr="00502D3D">
        <w:rPr>
          <w:sz w:val="24"/>
          <w:szCs w:val="24"/>
        </w:rPr>
        <w:t xml:space="preserve"> год предусмотрены в сумме </w:t>
      </w:r>
      <w:r w:rsidR="00FF3E1C">
        <w:rPr>
          <w:sz w:val="24"/>
          <w:szCs w:val="24"/>
        </w:rPr>
        <w:t>4680,2</w:t>
      </w:r>
      <w:r w:rsidRPr="00502D3D">
        <w:rPr>
          <w:sz w:val="24"/>
          <w:szCs w:val="24"/>
        </w:rPr>
        <w:t xml:space="preserve"> тыс. руб., на 20</w:t>
      </w:r>
      <w:r>
        <w:rPr>
          <w:sz w:val="24"/>
          <w:szCs w:val="24"/>
        </w:rPr>
        <w:t>2</w:t>
      </w:r>
      <w:r w:rsidR="00FF3E1C">
        <w:rPr>
          <w:sz w:val="24"/>
          <w:szCs w:val="24"/>
        </w:rPr>
        <w:t>7</w:t>
      </w:r>
      <w:r w:rsidRPr="00502D3D">
        <w:rPr>
          <w:sz w:val="24"/>
          <w:szCs w:val="24"/>
        </w:rPr>
        <w:t xml:space="preserve"> год предусмотрены в сумме </w:t>
      </w:r>
      <w:r w:rsidR="00FF3E1C">
        <w:rPr>
          <w:sz w:val="24"/>
          <w:szCs w:val="24"/>
        </w:rPr>
        <w:t>4914,4</w:t>
      </w:r>
      <w:r>
        <w:rPr>
          <w:sz w:val="24"/>
          <w:szCs w:val="24"/>
        </w:rPr>
        <w:t xml:space="preserve"> тыс. руб.</w:t>
      </w:r>
      <w:proofErr w:type="gramEnd"/>
    </w:p>
    <w:p w:rsidR="00F64374" w:rsidRDefault="00F64374" w:rsidP="00292EFF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683B5A" w:rsidRDefault="00683B5A" w:rsidP="00292EFF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292EFF">
        <w:rPr>
          <w:sz w:val="24"/>
          <w:szCs w:val="24"/>
        </w:rPr>
        <w:t xml:space="preserve">Динамика поступления налоговых и неналоговых доходов в бюджет </w:t>
      </w:r>
      <w:proofErr w:type="spellStart"/>
      <w:r w:rsidRPr="00292EFF">
        <w:rPr>
          <w:sz w:val="24"/>
          <w:szCs w:val="24"/>
        </w:rPr>
        <w:t>Парбигского</w:t>
      </w:r>
      <w:proofErr w:type="spellEnd"/>
      <w:r w:rsidRPr="00292EFF">
        <w:rPr>
          <w:sz w:val="24"/>
          <w:szCs w:val="24"/>
        </w:rPr>
        <w:t xml:space="preserve"> сельского поселения отражена в Таблице 1.</w:t>
      </w:r>
    </w:p>
    <w:p w:rsidR="00683B5A" w:rsidRDefault="00683B5A" w:rsidP="00A10C55">
      <w:pPr>
        <w:pStyle w:val="a6"/>
        <w:shd w:val="clear" w:color="auto" w:fill="auto"/>
        <w:spacing w:before="0" w:line="240" w:lineRule="auto"/>
        <w:ind w:left="20" w:right="20" w:firstLine="700"/>
        <w:jc w:val="right"/>
        <w:rPr>
          <w:rStyle w:val="23"/>
          <w:b w:val="0"/>
          <w:sz w:val="24"/>
          <w:szCs w:val="24"/>
        </w:rPr>
      </w:pPr>
      <w:r w:rsidRPr="00A10C55">
        <w:rPr>
          <w:rStyle w:val="23"/>
          <w:b w:val="0"/>
          <w:sz w:val="24"/>
          <w:szCs w:val="24"/>
        </w:rPr>
        <w:t>Таблица 1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078"/>
        <w:gridCol w:w="1085"/>
        <w:gridCol w:w="900"/>
        <w:gridCol w:w="903"/>
        <w:gridCol w:w="897"/>
        <w:gridCol w:w="1257"/>
        <w:gridCol w:w="1261"/>
        <w:gridCol w:w="1271"/>
      </w:tblGrid>
      <w:tr w:rsidR="00110F37" w:rsidRPr="00F64E3A" w:rsidTr="00110F37">
        <w:trPr>
          <w:trHeight w:val="626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дохода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Исполнение 2023 год, тыс. руб.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left="-47" w:right="-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Ожидаемое исполнение в 2024году тыс. руб.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ind w:left="-140" w:right="-2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бюджета на 2025 год, тыс</w:t>
            </w:r>
            <w:proofErr w:type="gramStart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ind w:left="-48" w:right="-11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бюджета на 2026 год, тыс</w:t>
            </w:r>
            <w:proofErr w:type="gramStart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ind w:left="-100" w:right="-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бюджета на 2027 год, тыс</w:t>
            </w:r>
            <w:proofErr w:type="gramStart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left="-147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2025г к 2024г тыс. руб.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left="-128" w:righ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2026г к 2025г тыс. руб.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left="-113" w:right="-11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2027г к 2026г тыс. руб.</w:t>
            </w:r>
          </w:p>
        </w:tc>
      </w:tr>
      <w:tr w:rsidR="00110F37" w:rsidRPr="00F64E3A" w:rsidTr="00110F37">
        <w:trPr>
          <w:trHeight w:val="166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78" w:type="dxa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1454,51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1806,1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1939,8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2071,7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2222,9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151,2</w:t>
            </w:r>
          </w:p>
        </w:tc>
      </w:tr>
      <w:tr w:rsidR="00110F37" w:rsidRPr="00F64E3A" w:rsidTr="00110F37">
        <w:trPr>
          <w:trHeight w:val="213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78" w:type="dxa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1454,513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1806,1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1939,8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2071,7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2222,9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131,9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151,2</w:t>
            </w:r>
          </w:p>
        </w:tc>
      </w:tr>
      <w:tr w:rsidR="00110F37" w:rsidRPr="00F64E3A" w:rsidTr="00110F37">
        <w:trPr>
          <w:trHeight w:val="828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100" w:firstLine="18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1712,294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1726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1752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1819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1902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110F37" w:rsidRPr="00F64E3A" w:rsidTr="00110F37">
        <w:trPr>
          <w:trHeight w:val="459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-0,8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42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078" w:type="dxa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655,002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430,5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272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305,047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37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349,955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204,5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204,5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204,5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204,5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414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Инициативные платежи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286,5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-286,5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1234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559,985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244,8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204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ind w:left="-93" w:right="-11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8,814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204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75,354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1729"/>
        </w:trPr>
        <w:tc>
          <w:tcPr>
            <w:tcW w:w="1995" w:type="dxa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1713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(плата за наем и текущий ремонт жилых помещений муниципального жилого фонда)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151,832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988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136,985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F37" w:rsidRPr="00F64E3A" w:rsidTr="00110F37">
        <w:trPr>
          <w:trHeight w:val="990"/>
        </w:trPr>
        <w:tc>
          <w:tcPr>
            <w:tcW w:w="1995" w:type="dxa"/>
            <w:shd w:val="clear" w:color="auto" w:fill="FFFFFF"/>
          </w:tcPr>
          <w:p w:rsidR="00110F37" w:rsidRPr="00110F37" w:rsidRDefault="00110F37" w:rsidP="00110F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078" w:type="dxa"/>
            <w:shd w:val="clear" w:color="auto" w:fill="FFFFFF"/>
          </w:tcPr>
          <w:p w:rsidR="00110F37" w:rsidRPr="00110F37" w:rsidRDefault="00110F37" w:rsidP="00110F37">
            <w:pPr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59,36</w:t>
            </w:r>
          </w:p>
        </w:tc>
        <w:tc>
          <w:tcPr>
            <w:tcW w:w="1085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7" w:type="dxa"/>
            <w:shd w:val="clear" w:color="auto" w:fill="FFFFFF"/>
          </w:tcPr>
          <w:p w:rsidR="00110F37" w:rsidRPr="00110F37" w:rsidRDefault="00110F37" w:rsidP="00110F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7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110F37" w:rsidRPr="00110F37" w:rsidRDefault="00110F37" w:rsidP="00110F37">
            <w:pPr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F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683B5A" w:rsidRPr="00A10C55" w:rsidRDefault="00683B5A" w:rsidP="00A10C55">
      <w:pPr>
        <w:pStyle w:val="a6"/>
        <w:shd w:val="clear" w:color="auto" w:fill="auto"/>
        <w:spacing w:before="0" w:line="240" w:lineRule="auto"/>
        <w:ind w:left="20" w:right="20" w:firstLine="700"/>
        <w:jc w:val="right"/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40" w:firstLine="680"/>
        <w:rPr>
          <w:sz w:val="24"/>
          <w:szCs w:val="24"/>
        </w:rPr>
      </w:pPr>
      <w:r w:rsidRPr="007D258B">
        <w:rPr>
          <w:sz w:val="24"/>
          <w:szCs w:val="24"/>
        </w:rPr>
        <w:t>Налог на доходы физических лиц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  <w:r w:rsidRPr="007D258B">
        <w:rPr>
          <w:sz w:val="24"/>
          <w:szCs w:val="24"/>
        </w:rPr>
        <w:t>Ожидаемое исполнение бюджета в 20</w:t>
      </w:r>
      <w:r>
        <w:rPr>
          <w:sz w:val="24"/>
          <w:szCs w:val="24"/>
        </w:rPr>
        <w:t>2</w:t>
      </w:r>
      <w:r w:rsidR="002662FC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году по налогу на доходы физических лиц по оценке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может составить </w:t>
      </w:r>
      <w:r w:rsidR="00461761">
        <w:rPr>
          <w:sz w:val="24"/>
          <w:szCs w:val="24"/>
        </w:rPr>
        <w:t>1</w:t>
      </w:r>
      <w:r w:rsidR="002662FC">
        <w:rPr>
          <w:sz w:val="24"/>
          <w:szCs w:val="24"/>
        </w:rPr>
        <w:t>806</w:t>
      </w:r>
      <w:r w:rsidR="00461761">
        <w:rPr>
          <w:sz w:val="24"/>
          <w:szCs w:val="24"/>
        </w:rPr>
        <w:t>,1</w:t>
      </w:r>
      <w:r>
        <w:rPr>
          <w:sz w:val="24"/>
          <w:szCs w:val="24"/>
        </w:rPr>
        <w:t xml:space="preserve"> тыс.</w:t>
      </w:r>
      <w:r w:rsidRPr="007D258B">
        <w:rPr>
          <w:sz w:val="24"/>
          <w:szCs w:val="24"/>
        </w:rPr>
        <w:t xml:space="preserve"> руб.</w:t>
      </w:r>
    </w:p>
    <w:p w:rsidR="00683B5A" w:rsidRPr="007D258B" w:rsidRDefault="00683B5A" w:rsidP="00461761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В приложении № </w:t>
      </w:r>
      <w:r w:rsidR="00DD7BA8">
        <w:rPr>
          <w:sz w:val="24"/>
          <w:szCs w:val="24"/>
        </w:rPr>
        <w:t>1</w:t>
      </w:r>
      <w:r w:rsidRPr="007D258B">
        <w:rPr>
          <w:sz w:val="24"/>
          <w:szCs w:val="24"/>
        </w:rPr>
        <w:t xml:space="preserve"> к проекту местного бюджета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поступление налога на доходы физических лиц в бюджет поселения на 202</w:t>
      </w:r>
      <w:r w:rsidR="002662FC">
        <w:rPr>
          <w:sz w:val="24"/>
          <w:szCs w:val="24"/>
        </w:rPr>
        <w:t>5</w:t>
      </w:r>
      <w:r w:rsidRPr="007D258B">
        <w:rPr>
          <w:sz w:val="24"/>
          <w:szCs w:val="24"/>
        </w:rPr>
        <w:t xml:space="preserve"> год прогнозируется в объеме </w:t>
      </w:r>
      <w:r w:rsidR="002662FC">
        <w:rPr>
          <w:sz w:val="24"/>
          <w:szCs w:val="24"/>
        </w:rPr>
        <w:t>1</w:t>
      </w:r>
      <w:r w:rsidR="00461761">
        <w:rPr>
          <w:sz w:val="24"/>
          <w:szCs w:val="24"/>
        </w:rPr>
        <w:t>9</w:t>
      </w:r>
      <w:r w:rsidR="002662FC">
        <w:rPr>
          <w:sz w:val="24"/>
          <w:szCs w:val="24"/>
        </w:rPr>
        <w:t>398</w:t>
      </w:r>
      <w:r w:rsidR="00461761">
        <w:rPr>
          <w:sz w:val="24"/>
          <w:szCs w:val="24"/>
        </w:rPr>
        <w:t>00,0</w:t>
      </w:r>
      <w:r w:rsidRPr="007D258B">
        <w:rPr>
          <w:sz w:val="24"/>
          <w:szCs w:val="24"/>
        </w:rPr>
        <w:t xml:space="preserve"> руб., что больше ожидаемого исполнения 20</w:t>
      </w:r>
      <w:r>
        <w:rPr>
          <w:sz w:val="24"/>
          <w:szCs w:val="24"/>
        </w:rPr>
        <w:t>2</w:t>
      </w:r>
      <w:r w:rsidR="002662FC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года на </w:t>
      </w:r>
      <w:r w:rsidR="002662FC">
        <w:rPr>
          <w:sz w:val="24"/>
          <w:szCs w:val="24"/>
        </w:rPr>
        <w:t>133700</w:t>
      </w:r>
      <w:r>
        <w:rPr>
          <w:sz w:val="24"/>
          <w:szCs w:val="24"/>
        </w:rPr>
        <w:t xml:space="preserve"> </w:t>
      </w:r>
      <w:r w:rsidRPr="007D258B">
        <w:rPr>
          <w:sz w:val="24"/>
          <w:szCs w:val="24"/>
        </w:rPr>
        <w:t>руб.</w:t>
      </w:r>
    </w:p>
    <w:p w:rsidR="00683B5A" w:rsidRDefault="00683B5A" w:rsidP="00284A8E">
      <w:pPr>
        <w:pStyle w:val="a6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proofErr w:type="gramStart"/>
      <w:r w:rsidRPr="007D258B">
        <w:rPr>
          <w:sz w:val="24"/>
          <w:szCs w:val="24"/>
        </w:rPr>
        <w:t xml:space="preserve">Исходя из факта поступлений НДФЛ по данным Управления Федерального казначейства по Томской области за 9 месяцев текущего года в сумме </w:t>
      </w:r>
      <w:r w:rsidR="002662FC">
        <w:rPr>
          <w:sz w:val="24"/>
          <w:szCs w:val="24"/>
        </w:rPr>
        <w:t>1159940,63</w:t>
      </w:r>
      <w:r w:rsidRPr="007D258B">
        <w:rPr>
          <w:sz w:val="24"/>
          <w:szCs w:val="24"/>
        </w:rPr>
        <w:t xml:space="preserve"> руб.</w:t>
      </w:r>
      <w:r w:rsidRPr="00284A8E">
        <w:t xml:space="preserve"> </w:t>
      </w:r>
      <w:r w:rsidRPr="00502D3D">
        <w:rPr>
          <w:sz w:val="24"/>
          <w:szCs w:val="24"/>
        </w:rPr>
        <w:t xml:space="preserve">Следовательно, прогнозируемые поступления завышены при этом исходим из сведений о демографической ситуации в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502D3D">
        <w:rPr>
          <w:sz w:val="24"/>
          <w:szCs w:val="24"/>
        </w:rPr>
        <w:t xml:space="preserve"> сельском поселении согласно, которым наблюдается </w:t>
      </w:r>
      <w:r>
        <w:rPr>
          <w:sz w:val="24"/>
          <w:szCs w:val="24"/>
        </w:rPr>
        <w:t>убыль населения за счет миграции</w:t>
      </w:r>
      <w:r w:rsidRPr="00502D3D">
        <w:rPr>
          <w:sz w:val="24"/>
          <w:szCs w:val="24"/>
        </w:rPr>
        <w:t>, соответственно у</w:t>
      </w:r>
      <w:r>
        <w:rPr>
          <w:sz w:val="24"/>
          <w:szCs w:val="24"/>
        </w:rPr>
        <w:t>меньш</w:t>
      </w:r>
      <w:r w:rsidRPr="00502D3D">
        <w:rPr>
          <w:sz w:val="24"/>
          <w:szCs w:val="24"/>
        </w:rPr>
        <w:t>ается доля работающего населения.</w:t>
      </w:r>
      <w:proofErr w:type="gramEnd"/>
    </w:p>
    <w:p w:rsidR="00683B5A" w:rsidRPr="00502D3D" w:rsidRDefault="00683B5A" w:rsidP="00284A8E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2662FC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поступление налог</w:t>
      </w:r>
      <w:r>
        <w:rPr>
          <w:sz w:val="24"/>
          <w:szCs w:val="24"/>
        </w:rPr>
        <w:t>а</w:t>
      </w:r>
      <w:r w:rsidRPr="00502D3D">
        <w:rPr>
          <w:sz w:val="24"/>
          <w:szCs w:val="24"/>
        </w:rPr>
        <w:t xml:space="preserve"> на доходы физических лиц запланировано в объеме </w:t>
      </w:r>
      <w:r w:rsidR="002662FC">
        <w:rPr>
          <w:sz w:val="24"/>
          <w:szCs w:val="24"/>
        </w:rPr>
        <w:t>1939800</w:t>
      </w:r>
      <w:r w:rsidRPr="00502D3D">
        <w:rPr>
          <w:sz w:val="24"/>
          <w:szCs w:val="24"/>
        </w:rPr>
        <w:t xml:space="preserve">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2662FC">
        <w:rPr>
          <w:sz w:val="24"/>
          <w:szCs w:val="24"/>
        </w:rPr>
        <w:t>6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2662FC">
        <w:rPr>
          <w:sz w:val="24"/>
          <w:szCs w:val="24"/>
        </w:rPr>
        <w:t>2071700</w:t>
      </w:r>
      <w:r w:rsidRPr="00502D3D">
        <w:rPr>
          <w:sz w:val="24"/>
          <w:szCs w:val="24"/>
        </w:rPr>
        <w:t xml:space="preserve">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2662FC">
        <w:rPr>
          <w:sz w:val="24"/>
          <w:szCs w:val="24"/>
        </w:rPr>
        <w:t>7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2662FC">
        <w:rPr>
          <w:sz w:val="24"/>
          <w:szCs w:val="24"/>
        </w:rPr>
        <w:t>2222900</w:t>
      </w:r>
      <w:r w:rsidRPr="00502D3D">
        <w:rPr>
          <w:sz w:val="24"/>
          <w:szCs w:val="24"/>
        </w:rPr>
        <w:t xml:space="preserve"> руб. Согласно информации указанной в пояснительной записке, предоставленной одновременно с проектом решения о бюджете сумма поступления налог</w:t>
      </w:r>
      <w:r>
        <w:rPr>
          <w:sz w:val="24"/>
          <w:szCs w:val="24"/>
        </w:rPr>
        <w:t>а</w:t>
      </w:r>
      <w:r w:rsidRPr="00502D3D">
        <w:rPr>
          <w:sz w:val="24"/>
          <w:szCs w:val="24"/>
        </w:rPr>
        <w:t xml:space="preserve"> на доходы физических лиц в бюджет поселения указана на основе данных</w:t>
      </w:r>
      <w:proofErr w:type="gramEnd"/>
      <w:r w:rsidRPr="00502D3D">
        <w:rPr>
          <w:sz w:val="24"/>
          <w:szCs w:val="24"/>
        </w:rPr>
        <w:t xml:space="preserve"> Департамента финансов Томской области с учетом установленного дифференцированного норматива отчислений в бюджет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502D3D">
        <w:rPr>
          <w:sz w:val="24"/>
          <w:szCs w:val="24"/>
        </w:rPr>
        <w:t xml:space="preserve"> сельского поселения.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20" w:right="40" w:firstLine="70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D258B">
        <w:rPr>
          <w:sz w:val="24"/>
          <w:szCs w:val="24"/>
        </w:rPr>
        <w:t>инжекторных</w:t>
      </w:r>
      <w:proofErr w:type="spellEnd"/>
      <w:r w:rsidRPr="007D258B">
        <w:rPr>
          <w:sz w:val="24"/>
          <w:szCs w:val="24"/>
        </w:rPr>
        <w:t>) двигателей, производимые на территории Российской Федерации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lastRenderedPageBreak/>
        <w:t xml:space="preserve">Ожидаемое поступление акцизов в бюджет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по оценке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в 20</w:t>
      </w:r>
      <w:r>
        <w:rPr>
          <w:sz w:val="24"/>
          <w:szCs w:val="24"/>
        </w:rPr>
        <w:t>2</w:t>
      </w:r>
      <w:r w:rsidR="00AB11B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может составить 1</w:t>
      </w:r>
      <w:r w:rsidR="00D9598B">
        <w:rPr>
          <w:sz w:val="24"/>
          <w:szCs w:val="24"/>
        </w:rPr>
        <w:t>7</w:t>
      </w:r>
      <w:r w:rsidR="00AB11B0">
        <w:rPr>
          <w:sz w:val="24"/>
          <w:szCs w:val="24"/>
        </w:rPr>
        <w:t>26</w:t>
      </w:r>
      <w:r>
        <w:rPr>
          <w:sz w:val="24"/>
          <w:szCs w:val="24"/>
        </w:rPr>
        <w:t>,0 тыс.</w:t>
      </w:r>
      <w:r w:rsidRPr="007D258B">
        <w:rPr>
          <w:sz w:val="24"/>
          <w:szCs w:val="24"/>
        </w:rPr>
        <w:t xml:space="preserve"> руб. </w:t>
      </w:r>
    </w:p>
    <w:p w:rsidR="00683B5A" w:rsidRPr="0090395A" w:rsidRDefault="00683B5A" w:rsidP="0090395A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90395A">
        <w:rPr>
          <w:sz w:val="24"/>
          <w:szCs w:val="24"/>
        </w:rPr>
        <w:t xml:space="preserve">Исходя из факта поступлений акцизов по данным Управления Федерального казначейства по Томской области за 9 месяцев текущего года в сумме </w:t>
      </w:r>
      <w:r w:rsidR="00AB11B0">
        <w:rPr>
          <w:sz w:val="24"/>
          <w:szCs w:val="24"/>
        </w:rPr>
        <w:t>1196707,78</w:t>
      </w:r>
      <w:r w:rsidRPr="0090395A">
        <w:rPr>
          <w:sz w:val="24"/>
          <w:szCs w:val="24"/>
        </w:rPr>
        <w:t xml:space="preserve"> руб. </w:t>
      </w:r>
    </w:p>
    <w:p w:rsidR="00683B5A" w:rsidRPr="00502D3D" w:rsidRDefault="00683B5A" w:rsidP="0090395A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AB11B0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поступление акцизов запланировано в объеме </w:t>
      </w:r>
      <w:r w:rsidR="00AB11B0">
        <w:rPr>
          <w:sz w:val="24"/>
          <w:szCs w:val="24"/>
        </w:rPr>
        <w:t>1752</w:t>
      </w:r>
      <w:r>
        <w:rPr>
          <w:sz w:val="24"/>
          <w:szCs w:val="24"/>
        </w:rPr>
        <w:t>000</w:t>
      </w:r>
      <w:r w:rsidRPr="00502D3D">
        <w:rPr>
          <w:sz w:val="24"/>
          <w:szCs w:val="24"/>
        </w:rPr>
        <w:t xml:space="preserve">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AB11B0">
        <w:rPr>
          <w:sz w:val="24"/>
          <w:szCs w:val="24"/>
        </w:rPr>
        <w:t>6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>
        <w:rPr>
          <w:sz w:val="24"/>
          <w:szCs w:val="24"/>
        </w:rPr>
        <w:t>1</w:t>
      </w:r>
      <w:r w:rsidR="00AB11B0">
        <w:rPr>
          <w:sz w:val="24"/>
          <w:szCs w:val="24"/>
        </w:rPr>
        <w:t>819</w:t>
      </w:r>
      <w:r>
        <w:rPr>
          <w:sz w:val="24"/>
          <w:szCs w:val="24"/>
        </w:rPr>
        <w:t>000</w:t>
      </w:r>
      <w:r w:rsidRPr="00502D3D">
        <w:rPr>
          <w:sz w:val="24"/>
          <w:szCs w:val="24"/>
        </w:rPr>
        <w:t xml:space="preserve">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AB11B0">
        <w:rPr>
          <w:sz w:val="24"/>
          <w:szCs w:val="24"/>
        </w:rPr>
        <w:t>7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>
        <w:rPr>
          <w:sz w:val="24"/>
          <w:szCs w:val="24"/>
        </w:rPr>
        <w:t>1</w:t>
      </w:r>
      <w:r w:rsidR="00AB11B0">
        <w:rPr>
          <w:sz w:val="24"/>
          <w:szCs w:val="24"/>
        </w:rPr>
        <w:t>902</w:t>
      </w:r>
      <w:r>
        <w:rPr>
          <w:sz w:val="24"/>
          <w:szCs w:val="24"/>
        </w:rPr>
        <w:t>000</w:t>
      </w:r>
      <w:r w:rsidRPr="00502D3D">
        <w:rPr>
          <w:sz w:val="24"/>
          <w:szCs w:val="24"/>
        </w:rPr>
        <w:t xml:space="preserve"> руб. Согласно информации указанной в пояснительной записке, предоставленной одновременно с проектом решения о бюджете сумма поступления акцизов в бюджет поселения указана на основе данных Департамента финансов Томской </w:t>
      </w:r>
      <w:proofErr w:type="gramStart"/>
      <w:r w:rsidRPr="00502D3D">
        <w:rPr>
          <w:sz w:val="24"/>
          <w:szCs w:val="24"/>
        </w:rPr>
        <w:t>области</w:t>
      </w:r>
      <w:proofErr w:type="gramEnd"/>
      <w:r w:rsidRPr="00502D3D">
        <w:rPr>
          <w:sz w:val="24"/>
          <w:szCs w:val="24"/>
        </w:rPr>
        <w:t xml:space="preserve"> с учетом установленного дифференцированного норматива отчислений в бюджет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502D3D">
        <w:rPr>
          <w:sz w:val="24"/>
          <w:szCs w:val="24"/>
        </w:rPr>
        <w:t xml:space="preserve"> сельского поселения.</w:t>
      </w:r>
    </w:p>
    <w:p w:rsidR="00683B5A" w:rsidRDefault="00683B5A" w:rsidP="0090395A">
      <w:pPr>
        <w:pStyle w:val="a6"/>
        <w:shd w:val="clear" w:color="auto" w:fill="auto"/>
        <w:spacing w:before="0" w:line="240" w:lineRule="auto"/>
        <w:ind w:left="20" w:right="40" w:firstLine="700"/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Единый сельскохозяйственный налог (ЕСХН)</w:t>
      </w:r>
    </w:p>
    <w:p w:rsidR="00683B5A" w:rsidRPr="007D258B" w:rsidRDefault="00683B5A" w:rsidP="00552D9D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Ожидаемое поступление единого сельскохозяйственного налога в бюджет поселения по оценке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в 20</w:t>
      </w:r>
      <w:r>
        <w:rPr>
          <w:sz w:val="24"/>
          <w:szCs w:val="24"/>
        </w:rPr>
        <w:t>2</w:t>
      </w:r>
      <w:r w:rsidR="000D7101">
        <w:rPr>
          <w:sz w:val="24"/>
          <w:szCs w:val="24"/>
        </w:rPr>
        <w:t>3</w:t>
      </w:r>
      <w:r w:rsidRPr="007D258B">
        <w:rPr>
          <w:sz w:val="24"/>
          <w:szCs w:val="24"/>
        </w:rPr>
        <w:t xml:space="preserve"> году составит </w:t>
      </w:r>
      <w:r w:rsidR="00136AC3">
        <w:rPr>
          <w:sz w:val="24"/>
          <w:szCs w:val="24"/>
        </w:rPr>
        <w:t>16,4</w:t>
      </w:r>
      <w:r w:rsidRPr="007D258B">
        <w:rPr>
          <w:sz w:val="24"/>
          <w:szCs w:val="24"/>
        </w:rPr>
        <w:t xml:space="preserve"> руб.</w:t>
      </w:r>
      <w:r w:rsidRPr="00552D9D">
        <w:rPr>
          <w:sz w:val="24"/>
          <w:szCs w:val="24"/>
        </w:rPr>
        <w:t xml:space="preserve"> 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 По данным Управления Федерального казначейства по Томской области за 9 месяцев текущего года поступлени</w:t>
      </w:r>
      <w:r>
        <w:rPr>
          <w:sz w:val="24"/>
          <w:szCs w:val="24"/>
        </w:rPr>
        <w:t>е</w:t>
      </w:r>
      <w:r w:rsidR="000D7101">
        <w:rPr>
          <w:sz w:val="24"/>
          <w:szCs w:val="24"/>
        </w:rPr>
        <w:t xml:space="preserve"> (</w:t>
      </w:r>
      <w:proofErr w:type="spellStart"/>
      <w:r w:rsidR="000D7101">
        <w:rPr>
          <w:sz w:val="24"/>
          <w:szCs w:val="24"/>
        </w:rPr>
        <w:t>вовзврат</w:t>
      </w:r>
      <w:proofErr w:type="spellEnd"/>
      <w:r w:rsidR="000D7101">
        <w:rPr>
          <w:sz w:val="24"/>
          <w:szCs w:val="24"/>
        </w:rPr>
        <w:t>)</w:t>
      </w:r>
      <w:r w:rsidRPr="007D258B">
        <w:rPr>
          <w:sz w:val="24"/>
          <w:szCs w:val="24"/>
        </w:rPr>
        <w:t xml:space="preserve"> данного налога </w:t>
      </w:r>
      <w:r>
        <w:rPr>
          <w:sz w:val="24"/>
          <w:szCs w:val="24"/>
        </w:rPr>
        <w:t xml:space="preserve">составило </w:t>
      </w:r>
      <w:r w:rsidR="00136AC3">
        <w:rPr>
          <w:sz w:val="24"/>
          <w:szCs w:val="24"/>
        </w:rPr>
        <w:t>16406</w:t>
      </w:r>
      <w:r>
        <w:rPr>
          <w:sz w:val="24"/>
          <w:szCs w:val="24"/>
        </w:rPr>
        <w:t xml:space="preserve"> руб</w:t>
      </w:r>
      <w:r w:rsidRPr="007D258B">
        <w:rPr>
          <w:sz w:val="24"/>
          <w:szCs w:val="24"/>
        </w:rPr>
        <w:t xml:space="preserve">. </w:t>
      </w:r>
    </w:p>
    <w:p w:rsidR="00683B5A" w:rsidRPr="00235BE5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235BE5">
        <w:rPr>
          <w:sz w:val="24"/>
          <w:szCs w:val="24"/>
        </w:rPr>
        <w:t xml:space="preserve">В соответствии с проектом бюджета </w:t>
      </w:r>
      <w:proofErr w:type="spellStart"/>
      <w:r w:rsidRPr="00235BE5">
        <w:rPr>
          <w:sz w:val="24"/>
          <w:szCs w:val="24"/>
        </w:rPr>
        <w:t>Парбигского</w:t>
      </w:r>
      <w:proofErr w:type="spellEnd"/>
      <w:r w:rsidRPr="00235BE5">
        <w:rPr>
          <w:sz w:val="24"/>
          <w:szCs w:val="24"/>
        </w:rPr>
        <w:t xml:space="preserve"> сельского поселения поступление единого сельскохозяйственного налога на 202</w:t>
      </w:r>
      <w:r w:rsidR="00136AC3">
        <w:rPr>
          <w:sz w:val="24"/>
          <w:szCs w:val="24"/>
        </w:rPr>
        <w:t>5</w:t>
      </w:r>
      <w:r w:rsidRPr="00235BE5">
        <w:rPr>
          <w:sz w:val="24"/>
          <w:szCs w:val="24"/>
        </w:rPr>
        <w:t xml:space="preserve"> год и плановый период 202</w:t>
      </w:r>
      <w:r w:rsidR="00136AC3">
        <w:rPr>
          <w:sz w:val="24"/>
          <w:szCs w:val="24"/>
        </w:rPr>
        <w:t>6</w:t>
      </w:r>
      <w:r w:rsidRPr="00235BE5">
        <w:rPr>
          <w:sz w:val="24"/>
          <w:szCs w:val="24"/>
        </w:rPr>
        <w:t xml:space="preserve"> и 202</w:t>
      </w:r>
      <w:r w:rsidR="00136AC3">
        <w:rPr>
          <w:sz w:val="24"/>
          <w:szCs w:val="24"/>
        </w:rPr>
        <w:t>7</w:t>
      </w:r>
      <w:r w:rsidRPr="00235BE5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235BE5">
        <w:rPr>
          <w:sz w:val="24"/>
          <w:szCs w:val="24"/>
        </w:rPr>
        <w:t>планируется</w:t>
      </w:r>
      <w:r>
        <w:rPr>
          <w:sz w:val="24"/>
          <w:szCs w:val="24"/>
        </w:rPr>
        <w:t xml:space="preserve"> в размере </w:t>
      </w:r>
      <w:r w:rsidR="00136AC3">
        <w:rPr>
          <w:sz w:val="24"/>
          <w:szCs w:val="24"/>
        </w:rPr>
        <w:t>17000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</w:t>
      </w:r>
      <w:proofErr w:type="spellEnd"/>
      <w:r w:rsidR="00136AC3">
        <w:rPr>
          <w:sz w:val="24"/>
          <w:szCs w:val="24"/>
        </w:rPr>
        <w:t xml:space="preserve"> ежегодно</w:t>
      </w:r>
      <w:r w:rsidRPr="00235BE5">
        <w:rPr>
          <w:sz w:val="24"/>
          <w:szCs w:val="24"/>
        </w:rPr>
        <w:t>.</w:t>
      </w: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Налог на имущество физических лиц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Поступление налога на имущество физических лиц в бюджет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за 20</w:t>
      </w:r>
      <w:r>
        <w:rPr>
          <w:sz w:val="24"/>
          <w:szCs w:val="24"/>
        </w:rPr>
        <w:t>2</w:t>
      </w:r>
      <w:r w:rsidR="00136AC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D258B">
        <w:rPr>
          <w:sz w:val="24"/>
          <w:szCs w:val="24"/>
        </w:rPr>
        <w:t xml:space="preserve">год составило </w:t>
      </w:r>
      <w:r w:rsidR="00136AC3">
        <w:rPr>
          <w:sz w:val="24"/>
          <w:szCs w:val="24"/>
        </w:rPr>
        <w:t>305046,61</w:t>
      </w:r>
      <w:r w:rsidRPr="007D258B">
        <w:rPr>
          <w:sz w:val="24"/>
          <w:szCs w:val="24"/>
        </w:rPr>
        <w:t xml:space="preserve"> руб., ожидаемое поступление налога в 20</w:t>
      </w:r>
      <w:r>
        <w:rPr>
          <w:sz w:val="24"/>
          <w:szCs w:val="24"/>
        </w:rPr>
        <w:t>2</w:t>
      </w:r>
      <w:r w:rsidR="00136AC3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году – </w:t>
      </w:r>
      <w:r w:rsidR="00AB3796">
        <w:rPr>
          <w:sz w:val="24"/>
          <w:szCs w:val="24"/>
        </w:rPr>
        <w:t>2</w:t>
      </w:r>
      <w:r w:rsidR="000D7101">
        <w:rPr>
          <w:sz w:val="24"/>
          <w:szCs w:val="24"/>
        </w:rPr>
        <w:t>2</w:t>
      </w:r>
      <w:r w:rsidR="00136AC3">
        <w:rPr>
          <w:sz w:val="24"/>
          <w:szCs w:val="24"/>
        </w:rPr>
        <w:t>6</w:t>
      </w:r>
      <w:r w:rsidR="00AB3796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7D258B">
        <w:rPr>
          <w:sz w:val="24"/>
          <w:szCs w:val="24"/>
        </w:rPr>
        <w:t xml:space="preserve"> руб.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>По данным Управления Федерального казначейства по Томской области поступление доходов по данному виду налога за 9 месяцев 20</w:t>
      </w:r>
      <w:r>
        <w:rPr>
          <w:sz w:val="24"/>
          <w:szCs w:val="24"/>
        </w:rPr>
        <w:t>2</w:t>
      </w:r>
      <w:r w:rsidR="00136AC3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года составило </w:t>
      </w:r>
      <w:r w:rsidR="00136AC3">
        <w:rPr>
          <w:sz w:val="24"/>
          <w:szCs w:val="24"/>
        </w:rPr>
        <w:t>54897,86</w:t>
      </w:r>
      <w:r w:rsidRPr="007D258B">
        <w:rPr>
          <w:sz w:val="24"/>
          <w:szCs w:val="24"/>
        </w:rPr>
        <w:t xml:space="preserve"> руб.</w:t>
      </w:r>
    </w:p>
    <w:p w:rsidR="00683B5A" w:rsidRPr="004878DF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4878DF">
        <w:rPr>
          <w:sz w:val="24"/>
          <w:szCs w:val="24"/>
        </w:rPr>
        <w:t>В проекте бюджета на 202</w:t>
      </w:r>
      <w:r w:rsidR="00136AC3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136AC3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136AC3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 поступление доходов от уплаты налога на имущество физических лиц прогнозируется в объеме </w:t>
      </w:r>
      <w:r w:rsidR="00136AC3">
        <w:rPr>
          <w:sz w:val="24"/>
          <w:szCs w:val="24"/>
        </w:rPr>
        <w:t>310</w:t>
      </w:r>
      <w:r w:rsidR="00AB3796">
        <w:rPr>
          <w:sz w:val="24"/>
          <w:szCs w:val="24"/>
        </w:rPr>
        <w:t>000</w:t>
      </w:r>
      <w:r w:rsidRPr="004878DF">
        <w:rPr>
          <w:sz w:val="24"/>
          <w:szCs w:val="24"/>
        </w:rPr>
        <w:t xml:space="preserve"> руб., в объеме </w:t>
      </w:r>
      <w:r w:rsidR="000D7101">
        <w:rPr>
          <w:sz w:val="24"/>
          <w:szCs w:val="24"/>
        </w:rPr>
        <w:t>3</w:t>
      </w:r>
      <w:r w:rsidR="00136AC3">
        <w:rPr>
          <w:sz w:val="24"/>
          <w:szCs w:val="24"/>
        </w:rPr>
        <w:t>1</w:t>
      </w:r>
      <w:r w:rsidR="000D7101">
        <w:rPr>
          <w:sz w:val="24"/>
          <w:szCs w:val="24"/>
        </w:rPr>
        <w:t>0</w:t>
      </w:r>
      <w:r w:rsidR="00AB3796">
        <w:rPr>
          <w:sz w:val="24"/>
          <w:szCs w:val="24"/>
        </w:rPr>
        <w:t>000</w:t>
      </w:r>
      <w:r w:rsidR="00136AC3">
        <w:rPr>
          <w:sz w:val="24"/>
          <w:szCs w:val="24"/>
        </w:rPr>
        <w:t xml:space="preserve"> </w:t>
      </w:r>
      <w:r w:rsidRPr="004878DF">
        <w:rPr>
          <w:sz w:val="24"/>
          <w:szCs w:val="24"/>
        </w:rPr>
        <w:t xml:space="preserve">руб., в объеме </w:t>
      </w:r>
      <w:r w:rsidR="00136AC3">
        <w:rPr>
          <w:sz w:val="24"/>
          <w:szCs w:val="24"/>
        </w:rPr>
        <w:t>310</w:t>
      </w:r>
      <w:r w:rsidR="000D7101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4878DF">
        <w:rPr>
          <w:sz w:val="24"/>
          <w:szCs w:val="24"/>
        </w:rPr>
        <w:t xml:space="preserve"> руб. соответственно.</w:t>
      </w: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Земельный налог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Поступление земельного налога в бюджет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за 20</w:t>
      </w:r>
      <w:r>
        <w:rPr>
          <w:sz w:val="24"/>
          <w:szCs w:val="24"/>
        </w:rPr>
        <w:t>2</w:t>
      </w:r>
      <w:r w:rsidR="00331B10">
        <w:rPr>
          <w:sz w:val="24"/>
          <w:szCs w:val="24"/>
        </w:rPr>
        <w:t>3</w:t>
      </w:r>
      <w:r w:rsidRPr="007D258B">
        <w:rPr>
          <w:sz w:val="24"/>
          <w:szCs w:val="24"/>
        </w:rPr>
        <w:t xml:space="preserve"> год составило </w:t>
      </w:r>
      <w:r w:rsidR="00331B10">
        <w:rPr>
          <w:sz w:val="24"/>
          <w:szCs w:val="24"/>
        </w:rPr>
        <w:t>349955,50</w:t>
      </w:r>
      <w:r w:rsidRPr="007D258B">
        <w:rPr>
          <w:sz w:val="24"/>
          <w:szCs w:val="24"/>
        </w:rPr>
        <w:t xml:space="preserve"> руб., ожидаемое поступление налога в 20</w:t>
      </w:r>
      <w:r>
        <w:rPr>
          <w:sz w:val="24"/>
          <w:szCs w:val="24"/>
        </w:rPr>
        <w:t>2</w:t>
      </w:r>
      <w:r w:rsidR="00331B10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году по оценке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- </w:t>
      </w:r>
      <w:r w:rsidR="00331B10">
        <w:rPr>
          <w:sz w:val="24"/>
          <w:szCs w:val="24"/>
        </w:rPr>
        <w:t>2045</w:t>
      </w:r>
      <w:r>
        <w:rPr>
          <w:sz w:val="24"/>
          <w:szCs w:val="24"/>
        </w:rPr>
        <w:t>00</w:t>
      </w:r>
      <w:r w:rsidRPr="007D258B">
        <w:rPr>
          <w:sz w:val="24"/>
          <w:szCs w:val="24"/>
        </w:rPr>
        <w:t xml:space="preserve"> руб.</w:t>
      </w:r>
    </w:p>
    <w:p w:rsidR="0052620C" w:rsidRPr="004878DF" w:rsidRDefault="00683B5A" w:rsidP="0052620C">
      <w:pPr>
        <w:pStyle w:val="a6"/>
        <w:shd w:val="clear" w:color="auto" w:fill="auto"/>
        <w:spacing w:before="0" w:line="240" w:lineRule="auto"/>
        <w:ind w:left="20" w:right="40" w:firstLine="700"/>
        <w:rPr>
          <w:sz w:val="24"/>
          <w:szCs w:val="24"/>
        </w:rPr>
      </w:pPr>
      <w:r w:rsidRPr="007D258B">
        <w:rPr>
          <w:sz w:val="24"/>
          <w:szCs w:val="24"/>
        </w:rPr>
        <w:t>Учитывая, что по данным Управления Федерального казначейства по Томской области поступление доходов по данному виду налога за 9 месяцев 20</w:t>
      </w:r>
      <w:r>
        <w:rPr>
          <w:sz w:val="24"/>
          <w:szCs w:val="24"/>
        </w:rPr>
        <w:t>2</w:t>
      </w:r>
      <w:r w:rsidR="00331B10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года составило </w:t>
      </w:r>
      <w:r w:rsidR="00331B10">
        <w:rPr>
          <w:sz w:val="24"/>
          <w:szCs w:val="24"/>
        </w:rPr>
        <w:t>11179,08</w:t>
      </w:r>
      <w:r w:rsidRPr="007D258B">
        <w:rPr>
          <w:sz w:val="24"/>
          <w:szCs w:val="24"/>
        </w:rPr>
        <w:t xml:space="preserve"> руб., считаем, что объёмы планируемых в 20</w:t>
      </w:r>
      <w:r>
        <w:rPr>
          <w:sz w:val="24"/>
          <w:szCs w:val="24"/>
        </w:rPr>
        <w:t>2</w:t>
      </w:r>
      <w:r w:rsidR="00331B10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году поступлений в бюджет поселения данного налога завышены. </w:t>
      </w:r>
      <w:r w:rsidRPr="004878DF">
        <w:rPr>
          <w:sz w:val="24"/>
          <w:szCs w:val="24"/>
        </w:rPr>
        <w:t>В проекте бюджета на 202</w:t>
      </w:r>
      <w:r w:rsidR="00331B10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331B10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331B10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 земельный налог прогнозируется </w:t>
      </w:r>
      <w:r w:rsidR="0052620C" w:rsidRPr="004878DF">
        <w:rPr>
          <w:sz w:val="24"/>
          <w:szCs w:val="24"/>
        </w:rPr>
        <w:t xml:space="preserve">в объеме </w:t>
      </w:r>
      <w:r w:rsidR="00331B10">
        <w:rPr>
          <w:sz w:val="24"/>
          <w:szCs w:val="24"/>
        </w:rPr>
        <w:t>2045</w:t>
      </w:r>
      <w:r w:rsidR="0052620C">
        <w:rPr>
          <w:sz w:val="24"/>
          <w:szCs w:val="24"/>
        </w:rPr>
        <w:t>00</w:t>
      </w:r>
      <w:r w:rsidR="0052620C" w:rsidRPr="004878DF">
        <w:rPr>
          <w:sz w:val="24"/>
          <w:szCs w:val="24"/>
        </w:rPr>
        <w:t xml:space="preserve"> руб., в объеме </w:t>
      </w:r>
      <w:r w:rsidR="00331B10">
        <w:rPr>
          <w:sz w:val="24"/>
          <w:szCs w:val="24"/>
        </w:rPr>
        <w:t>2045</w:t>
      </w:r>
      <w:r w:rsidR="0052620C">
        <w:rPr>
          <w:sz w:val="24"/>
          <w:szCs w:val="24"/>
        </w:rPr>
        <w:t>00</w:t>
      </w:r>
      <w:r w:rsidR="0052620C" w:rsidRPr="004878DF">
        <w:rPr>
          <w:sz w:val="24"/>
          <w:szCs w:val="24"/>
        </w:rPr>
        <w:t xml:space="preserve">руб., в объеме </w:t>
      </w:r>
      <w:r w:rsidR="00331B10">
        <w:rPr>
          <w:sz w:val="24"/>
          <w:szCs w:val="24"/>
        </w:rPr>
        <w:t>2045</w:t>
      </w:r>
      <w:r w:rsidR="0052620C">
        <w:rPr>
          <w:sz w:val="24"/>
          <w:szCs w:val="24"/>
        </w:rPr>
        <w:t>00</w:t>
      </w:r>
      <w:r w:rsidR="0052620C" w:rsidRPr="004878DF">
        <w:rPr>
          <w:sz w:val="24"/>
          <w:szCs w:val="24"/>
        </w:rPr>
        <w:t xml:space="preserve"> руб. соответственно.</w:t>
      </w: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Доходы от использования имущества, находящегося в муниципальной собственности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  <w:r w:rsidRPr="007D258B">
        <w:rPr>
          <w:sz w:val="24"/>
          <w:szCs w:val="24"/>
        </w:rPr>
        <w:t xml:space="preserve">Доходами от использования имущества, находящегося в муниципальной собственности являются: доходы от сдачи в аренду имущества, находящегося в оперативном управлении органов управления поселений и созданных ими учреждений;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учреждений); </w:t>
      </w:r>
      <w:proofErr w:type="gramStart"/>
      <w:r w:rsidRPr="007D258B">
        <w:rPr>
          <w:sz w:val="24"/>
          <w:szCs w:val="24"/>
        </w:rPr>
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 прочие поступления от использования имущества, находящегося в собственности поселений (плата за наем, содержание и текущий ремонт жилых помещений муниципального жилого фонда).</w:t>
      </w:r>
      <w:proofErr w:type="gramEnd"/>
      <w:r w:rsidRPr="007D258B">
        <w:rPr>
          <w:sz w:val="24"/>
          <w:szCs w:val="24"/>
        </w:rPr>
        <w:t xml:space="preserve"> Объем доходов от сдачи в аренду имущества, находящегося в оперативном управлении органов местного самоуправления и прочих поступлений от использования имущества, находящегося в государственной и муниципальной собственности рассчитан исходя из количества заключенных договоров аренды имущества и наличия площади объектов жилфонда пригодного для проживания по договорам социального найма.</w:t>
      </w:r>
    </w:p>
    <w:p w:rsidR="00683B5A" w:rsidRPr="004878DF" w:rsidRDefault="00683B5A" w:rsidP="007D258B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  <w:proofErr w:type="gramStart"/>
      <w:r w:rsidRPr="007D258B">
        <w:rPr>
          <w:sz w:val="24"/>
          <w:szCs w:val="24"/>
        </w:rPr>
        <w:lastRenderedPageBreak/>
        <w:t>Ожидаемое исполнение по доходам от использования имущества, находящегося в муниципальной собственности в 20</w:t>
      </w:r>
      <w:r>
        <w:rPr>
          <w:sz w:val="24"/>
          <w:szCs w:val="24"/>
        </w:rPr>
        <w:t>2</w:t>
      </w:r>
      <w:r w:rsidR="00F3670B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году, по расчетам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составит </w:t>
      </w:r>
      <w:r w:rsidR="00F3670B">
        <w:rPr>
          <w:sz w:val="24"/>
          <w:szCs w:val="24"/>
        </w:rPr>
        <w:t>2448</w:t>
      </w:r>
      <w:r>
        <w:rPr>
          <w:sz w:val="24"/>
          <w:szCs w:val="24"/>
        </w:rPr>
        <w:t>00</w:t>
      </w:r>
      <w:r w:rsidRPr="007D258B">
        <w:rPr>
          <w:sz w:val="24"/>
          <w:szCs w:val="24"/>
        </w:rPr>
        <w:t xml:space="preserve"> руб. По данным Управления Федерального казначейства по Томской области поступление данного вида дохода за 9 месяцев 20</w:t>
      </w:r>
      <w:r>
        <w:rPr>
          <w:sz w:val="24"/>
          <w:szCs w:val="24"/>
        </w:rPr>
        <w:t>2</w:t>
      </w:r>
      <w:r w:rsidR="00F3670B">
        <w:rPr>
          <w:sz w:val="24"/>
          <w:szCs w:val="24"/>
        </w:rPr>
        <w:t>4</w:t>
      </w:r>
      <w:r w:rsidRPr="007D258B">
        <w:rPr>
          <w:sz w:val="24"/>
          <w:szCs w:val="24"/>
        </w:rPr>
        <w:t xml:space="preserve"> года составило </w:t>
      </w:r>
      <w:r w:rsidR="00F3670B">
        <w:rPr>
          <w:sz w:val="24"/>
          <w:szCs w:val="24"/>
        </w:rPr>
        <w:t>197495,20</w:t>
      </w:r>
      <w:r w:rsidRPr="007D258B">
        <w:rPr>
          <w:sz w:val="24"/>
          <w:szCs w:val="24"/>
        </w:rPr>
        <w:t xml:space="preserve"> руб. Объем поступлений </w:t>
      </w:r>
      <w:r w:rsidRPr="004878DF">
        <w:rPr>
          <w:sz w:val="24"/>
          <w:szCs w:val="24"/>
        </w:rPr>
        <w:t>данного вида дохода на 202</w:t>
      </w:r>
      <w:r w:rsidR="00F3670B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F3670B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F3670B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 запланирован в размере</w:t>
      </w:r>
      <w:proofErr w:type="gramEnd"/>
      <w:r w:rsidRPr="004878DF">
        <w:rPr>
          <w:sz w:val="24"/>
          <w:szCs w:val="24"/>
        </w:rPr>
        <w:t xml:space="preserve"> </w:t>
      </w:r>
      <w:r w:rsidR="009C524D">
        <w:rPr>
          <w:sz w:val="24"/>
          <w:szCs w:val="24"/>
        </w:rPr>
        <w:t>2</w:t>
      </w:r>
      <w:r w:rsidR="00F3670B">
        <w:rPr>
          <w:sz w:val="24"/>
          <w:szCs w:val="24"/>
        </w:rPr>
        <w:t>5</w:t>
      </w:r>
      <w:r w:rsidR="009C524D">
        <w:rPr>
          <w:sz w:val="24"/>
          <w:szCs w:val="24"/>
        </w:rPr>
        <w:t>4</w:t>
      </w:r>
      <w:r w:rsidRPr="004878DF">
        <w:rPr>
          <w:sz w:val="24"/>
          <w:szCs w:val="24"/>
        </w:rPr>
        <w:t>000,0 руб.</w:t>
      </w:r>
      <w:r>
        <w:rPr>
          <w:sz w:val="24"/>
          <w:szCs w:val="24"/>
        </w:rPr>
        <w:t xml:space="preserve">,  в размере </w:t>
      </w:r>
      <w:r w:rsidR="009C524D">
        <w:rPr>
          <w:sz w:val="24"/>
          <w:szCs w:val="24"/>
        </w:rPr>
        <w:t>2</w:t>
      </w:r>
      <w:r w:rsidR="00F3670B">
        <w:rPr>
          <w:sz w:val="24"/>
          <w:szCs w:val="24"/>
        </w:rPr>
        <w:t>5</w:t>
      </w:r>
      <w:r w:rsidR="009C524D">
        <w:rPr>
          <w:sz w:val="24"/>
          <w:szCs w:val="24"/>
        </w:rPr>
        <w:t>8</w:t>
      </w:r>
      <w:r>
        <w:rPr>
          <w:sz w:val="24"/>
          <w:szCs w:val="24"/>
        </w:rPr>
        <w:t xml:space="preserve">000,0 руб., в размере </w:t>
      </w:r>
      <w:r w:rsidR="009C524D">
        <w:rPr>
          <w:sz w:val="24"/>
          <w:szCs w:val="24"/>
        </w:rPr>
        <w:t>2</w:t>
      </w:r>
      <w:r w:rsidR="00F3670B">
        <w:rPr>
          <w:sz w:val="24"/>
          <w:szCs w:val="24"/>
        </w:rPr>
        <w:t>58</w:t>
      </w:r>
      <w:r>
        <w:rPr>
          <w:sz w:val="24"/>
          <w:szCs w:val="24"/>
        </w:rPr>
        <w:t>000 руб. соответственно.</w:t>
      </w: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40" w:right="20" w:firstLine="68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683B5A" w:rsidRPr="00502D3D" w:rsidRDefault="00683B5A" w:rsidP="00BD59AF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4878DF">
        <w:rPr>
          <w:sz w:val="24"/>
          <w:szCs w:val="24"/>
        </w:rPr>
        <w:t xml:space="preserve">В проекте бюджета </w:t>
      </w:r>
      <w:proofErr w:type="spellStart"/>
      <w:r w:rsidRPr="004878DF">
        <w:rPr>
          <w:sz w:val="24"/>
          <w:szCs w:val="24"/>
        </w:rPr>
        <w:t>Парбигского</w:t>
      </w:r>
      <w:proofErr w:type="spellEnd"/>
      <w:r w:rsidRPr="004878DF">
        <w:rPr>
          <w:sz w:val="24"/>
          <w:szCs w:val="24"/>
        </w:rPr>
        <w:t xml:space="preserve"> сельского поселения на 202</w:t>
      </w:r>
      <w:r w:rsidR="00271304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271304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271304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</w:t>
      </w:r>
      <w:r w:rsidRPr="00292EFF">
        <w:t xml:space="preserve"> </w:t>
      </w:r>
      <w:r w:rsidRPr="007D258B">
        <w:rPr>
          <w:sz w:val="24"/>
          <w:szCs w:val="24"/>
        </w:rPr>
        <w:t xml:space="preserve">предусмотрена сумма безвозмездных поступлений в объеме </w:t>
      </w:r>
      <w:r w:rsidR="00271304">
        <w:rPr>
          <w:sz w:val="24"/>
          <w:szCs w:val="24"/>
        </w:rPr>
        <w:t>10703600</w:t>
      </w:r>
      <w:r w:rsidRPr="007D258B">
        <w:rPr>
          <w:sz w:val="24"/>
          <w:szCs w:val="24"/>
        </w:rPr>
        <w:t xml:space="preserve"> руб., в объеме </w:t>
      </w:r>
      <w:r w:rsidR="00271304">
        <w:rPr>
          <w:sz w:val="24"/>
          <w:szCs w:val="24"/>
        </w:rPr>
        <w:t>8589900</w:t>
      </w:r>
      <w:r w:rsidRPr="007D258B">
        <w:rPr>
          <w:sz w:val="24"/>
          <w:szCs w:val="24"/>
        </w:rPr>
        <w:t xml:space="preserve"> руб.,</w:t>
      </w:r>
      <w:r>
        <w:rPr>
          <w:sz w:val="24"/>
          <w:szCs w:val="24"/>
        </w:rPr>
        <w:t xml:space="preserve"> </w:t>
      </w:r>
      <w:r w:rsidRPr="007D258B">
        <w:rPr>
          <w:sz w:val="24"/>
          <w:szCs w:val="24"/>
        </w:rPr>
        <w:t xml:space="preserve">в объеме </w:t>
      </w:r>
      <w:r w:rsidR="00271304">
        <w:rPr>
          <w:sz w:val="24"/>
          <w:szCs w:val="24"/>
        </w:rPr>
        <w:t>8538</w:t>
      </w:r>
      <w:r w:rsidR="00282CDB">
        <w:rPr>
          <w:sz w:val="24"/>
          <w:szCs w:val="24"/>
        </w:rPr>
        <w:t>300</w:t>
      </w:r>
      <w:r w:rsidRPr="007D258B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соответственно</w:t>
      </w:r>
      <w:r w:rsidRPr="007D25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при этом учтены не все предполагаемые субвенции и межбюджетные трансферты из вышестоящих бюджетов.</w:t>
      </w:r>
    </w:p>
    <w:p w:rsidR="00683B5A" w:rsidRPr="00502D3D" w:rsidRDefault="00683B5A" w:rsidP="00BD59AF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02D3D">
        <w:rPr>
          <w:sz w:val="24"/>
          <w:szCs w:val="24"/>
        </w:rPr>
        <w:t xml:space="preserve">Согласно материалам к проекту бюджета ожидаемое поступление от других бюджетов бюджетной </w:t>
      </w:r>
      <w:r>
        <w:rPr>
          <w:sz w:val="24"/>
          <w:szCs w:val="24"/>
        </w:rPr>
        <w:t xml:space="preserve">системы Российской Федерации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71304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271304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271304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за 202</w:t>
      </w:r>
      <w:r w:rsidR="0027130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271304">
        <w:rPr>
          <w:sz w:val="24"/>
          <w:szCs w:val="24"/>
        </w:rPr>
        <w:t>15974,0</w:t>
      </w:r>
      <w:r w:rsidRPr="00502D3D">
        <w:rPr>
          <w:sz w:val="24"/>
          <w:szCs w:val="24"/>
        </w:rPr>
        <w:t xml:space="preserve"> тыс. руб., что </w:t>
      </w:r>
      <w:r w:rsidR="00271304">
        <w:rPr>
          <w:sz w:val="24"/>
          <w:szCs w:val="24"/>
        </w:rPr>
        <w:t>бол</w:t>
      </w:r>
      <w:r w:rsidRPr="00502D3D">
        <w:rPr>
          <w:sz w:val="24"/>
          <w:szCs w:val="24"/>
        </w:rPr>
        <w:t xml:space="preserve">ьше на </w:t>
      </w:r>
      <w:r w:rsidR="00271304">
        <w:rPr>
          <w:sz w:val="24"/>
          <w:szCs w:val="24"/>
        </w:rPr>
        <w:t>2616,317</w:t>
      </w:r>
      <w:r w:rsidRPr="00502D3D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>фактического</w:t>
      </w:r>
      <w:r w:rsidRPr="00502D3D">
        <w:rPr>
          <w:sz w:val="24"/>
          <w:szCs w:val="24"/>
        </w:rPr>
        <w:t xml:space="preserve"> поступления в 20</w:t>
      </w:r>
      <w:r>
        <w:rPr>
          <w:sz w:val="24"/>
          <w:szCs w:val="24"/>
        </w:rPr>
        <w:t>2</w:t>
      </w:r>
      <w:r w:rsidR="00271304">
        <w:rPr>
          <w:sz w:val="24"/>
          <w:szCs w:val="24"/>
        </w:rPr>
        <w:t>3</w:t>
      </w:r>
      <w:r w:rsidRPr="00502D3D">
        <w:rPr>
          <w:sz w:val="24"/>
          <w:szCs w:val="24"/>
        </w:rPr>
        <w:t xml:space="preserve"> году.</w:t>
      </w:r>
    </w:p>
    <w:p w:rsidR="00683B5A" w:rsidRPr="00502D3D" w:rsidRDefault="00683B5A" w:rsidP="00BD59AF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502D3D">
        <w:rPr>
          <w:sz w:val="24"/>
          <w:szCs w:val="24"/>
        </w:rPr>
        <w:t xml:space="preserve">За девять месяцев текущего года по данным Управления Федерального казначейства по Томской области </w:t>
      </w:r>
      <w:r w:rsidRPr="007D258B">
        <w:rPr>
          <w:sz w:val="24"/>
          <w:szCs w:val="24"/>
        </w:rPr>
        <w:t>сумма безвозмездных поступлений</w:t>
      </w:r>
      <w:r>
        <w:rPr>
          <w:sz w:val="24"/>
          <w:szCs w:val="24"/>
        </w:rPr>
        <w:t xml:space="preserve"> составила</w:t>
      </w:r>
      <w:r w:rsidRPr="007D258B">
        <w:rPr>
          <w:sz w:val="24"/>
          <w:szCs w:val="24"/>
        </w:rPr>
        <w:t xml:space="preserve"> в объеме</w:t>
      </w:r>
      <w:r>
        <w:rPr>
          <w:sz w:val="24"/>
          <w:szCs w:val="24"/>
        </w:rPr>
        <w:t xml:space="preserve"> </w:t>
      </w:r>
      <w:r w:rsidR="00271304">
        <w:rPr>
          <w:sz w:val="24"/>
          <w:szCs w:val="24"/>
        </w:rPr>
        <w:t>11100963,24</w:t>
      </w:r>
      <w:r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руб.</w:t>
      </w:r>
      <w:r w:rsidR="00960803">
        <w:rPr>
          <w:sz w:val="24"/>
          <w:szCs w:val="24"/>
        </w:rPr>
        <w:t xml:space="preserve">, </w:t>
      </w:r>
      <w:r w:rsidR="00271304">
        <w:rPr>
          <w:sz w:val="24"/>
          <w:szCs w:val="24"/>
        </w:rPr>
        <w:t xml:space="preserve">инициативные платежи 286528 </w:t>
      </w:r>
      <w:proofErr w:type="spellStart"/>
      <w:r w:rsidR="00271304">
        <w:rPr>
          <w:sz w:val="24"/>
          <w:szCs w:val="24"/>
        </w:rPr>
        <w:t>руб</w:t>
      </w:r>
      <w:proofErr w:type="spellEnd"/>
      <w:r w:rsidR="00271304">
        <w:rPr>
          <w:sz w:val="24"/>
          <w:szCs w:val="24"/>
        </w:rPr>
        <w:t xml:space="preserve">, </w:t>
      </w:r>
      <w:r w:rsidR="00960803">
        <w:rPr>
          <w:sz w:val="24"/>
          <w:szCs w:val="24"/>
        </w:rPr>
        <w:t xml:space="preserve">доходы бюджетов сельских поселений от возврата иными организациями остатков субсидий прошлых лет составили в сумме </w:t>
      </w:r>
      <w:r w:rsidR="00271304">
        <w:rPr>
          <w:sz w:val="24"/>
          <w:szCs w:val="24"/>
        </w:rPr>
        <w:t>91016,81</w:t>
      </w:r>
      <w:r w:rsidR="00960803">
        <w:rPr>
          <w:sz w:val="24"/>
          <w:szCs w:val="24"/>
        </w:rPr>
        <w:t xml:space="preserve"> </w:t>
      </w:r>
      <w:proofErr w:type="spellStart"/>
      <w:r w:rsidR="00960803">
        <w:rPr>
          <w:sz w:val="24"/>
          <w:szCs w:val="24"/>
        </w:rPr>
        <w:t>руб</w:t>
      </w:r>
      <w:proofErr w:type="spellEnd"/>
      <w:r w:rsidR="00960803">
        <w:rPr>
          <w:sz w:val="24"/>
          <w:szCs w:val="24"/>
        </w:rPr>
        <w:t xml:space="preserve">, </w:t>
      </w:r>
      <w:r w:rsidR="004F2DE3">
        <w:rPr>
          <w:sz w:val="24"/>
          <w:szCs w:val="24"/>
        </w:rPr>
        <w:t>возврат прочих остатков субсидий, субвенций и иных МБТ, имеющих целевое назначение</w:t>
      </w:r>
      <w:r w:rsidR="00960803">
        <w:rPr>
          <w:sz w:val="24"/>
          <w:szCs w:val="24"/>
        </w:rPr>
        <w:t xml:space="preserve">, </w:t>
      </w:r>
      <w:r w:rsidR="004F2DE3">
        <w:rPr>
          <w:sz w:val="24"/>
          <w:szCs w:val="24"/>
        </w:rPr>
        <w:t>прошлых лет из</w:t>
      </w:r>
      <w:r w:rsidR="00960803">
        <w:rPr>
          <w:sz w:val="24"/>
          <w:szCs w:val="24"/>
        </w:rPr>
        <w:t xml:space="preserve"> бюджет</w:t>
      </w:r>
      <w:r w:rsidR="004F2DE3">
        <w:rPr>
          <w:sz w:val="24"/>
          <w:szCs w:val="24"/>
        </w:rPr>
        <w:t>ов</w:t>
      </w:r>
      <w:r w:rsidR="00960803">
        <w:rPr>
          <w:sz w:val="24"/>
          <w:szCs w:val="24"/>
        </w:rPr>
        <w:t xml:space="preserve"> сельских поселений составили</w:t>
      </w:r>
      <w:proofErr w:type="gramEnd"/>
      <w:r w:rsidR="00960803">
        <w:rPr>
          <w:sz w:val="24"/>
          <w:szCs w:val="24"/>
        </w:rPr>
        <w:t xml:space="preserve"> в сумме </w:t>
      </w:r>
      <w:r w:rsidR="004F2DE3">
        <w:rPr>
          <w:sz w:val="24"/>
          <w:szCs w:val="24"/>
        </w:rPr>
        <w:t>-</w:t>
      </w:r>
      <w:r w:rsidR="00271304">
        <w:rPr>
          <w:sz w:val="24"/>
          <w:szCs w:val="24"/>
        </w:rPr>
        <w:t>84577,59</w:t>
      </w:r>
      <w:r w:rsidR="00960803">
        <w:rPr>
          <w:sz w:val="24"/>
          <w:szCs w:val="24"/>
        </w:rPr>
        <w:t xml:space="preserve"> руб.</w:t>
      </w:r>
    </w:p>
    <w:p w:rsidR="00683B5A" w:rsidRPr="007D258B" w:rsidRDefault="00683B5A" w:rsidP="007D258B">
      <w:pPr>
        <w:pStyle w:val="a6"/>
        <w:shd w:val="clear" w:color="auto" w:fill="auto"/>
        <w:spacing w:before="0" w:line="240" w:lineRule="auto"/>
        <w:ind w:left="40" w:right="20" w:firstLine="700"/>
        <w:rPr>
          <w:sz w:val="24"/>
          <w:szCs w:val="24"/>
        </w:rPr>
      </w:pPr>
    </w:p>
    <w:p w:rsidR="00683B5A" w:rsidRDefault="00683B5A" w:rsidP="007D258B">
      <w:pPr>
        <w:pStyle w:val="22"/>
        <w:keepNext/>
        <w:keepLines/>
        <w:shd w:val="clear" w:color="auto" w:fill="auto"/>
        <w:spacing w:before="0" w:after="0" w:line="240" w:lineRule="auto"/>
        <w:ind w:left="2380" w:firstLine="0"/>
        <w:jc w:val="left"/>
        <w:rPr>
          <w:sz w:val="24"/>
          <w:szCs w:val="24"/>
        </w:rPr>
      </w:pPr>
      <w:bookmarkStart w:id="4" w:name="bookmark4"/>
      <w:r w:rsidRPr="007D258B">
        <w:rPr>
          <w:sz w:val="24"/>
          <w:szCs w:val="24"/>
        </w:rPr>
        <w:t xml:space="preserve">Расходы бюджета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</w:t>
      </w:r>
      <w:bookmarkEnd w:id="4"/>
      <w:r>
        <w:rPr>
          <w:sz w:val="24"/>
          <w:szCs w:val="24"/>
        </w:rPr>
        <w:t>.</w:t>
      </w:r>
    </w:p>
    <w:p w:rsidR="00683B5A" w:rsidRPr="007D258B" w:rsidRDefault="00683B5A" w:rsidP="007D258B">
      <w:pPr>
        <w:pStyle w:val="22"/>
        <w:keepNext/>
        <w:keepLines/>
        <w:shd w:val="clear" w:color="auto" w:fill="auto"/>
        <w:spacing w:before="0" w:after="0" w:line="240" w:lineRule="auto"/>
        <w:ind w:left="2380" w:firstLine="0"/>
        <w:jc w:val="left"/>
        <w:rPr>
          <w:sz w:val="24"/>
          <w:szCs w:val="24"/>
        </w:rPr>
      </w:pPr>
    </w:p>
    <w:p w:rsidR="00683B5A" w:rsidRDefault="00683B5A" w:rsidP="004D480B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  <w:r w:rsidRPr="007D258B">
        <w:rPr>
          <w:sz w:val="24"/>
          <w:szCs w:val="24"/>
        </w:rPr>
        <w:t xml:space="preserve">В проекте бюджета расходы представлены с распределением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поселения, согласно действующей бюджетной классификации Российской Федерации, утвержденной Приказом Министерства финансов России от </w:t>
      </w:r>
      <w:proofErr w:type="spellStart"/>
      <w:proofErr w:type="gramStart"/>
      <w:r w:rsidR="00FB3BCF" w:rsidRPr="00CA1542">
        <w:rPr>
          <w:sz w:val="24"/>
          <w:szCs w:val="24"/>
        </w:rPr>
        <w:t>от</w:t>
      </w:r>
      <w:proofErr w:type="spellEnd"/>
      <w:proofErr w:type="gramEnd"/>
      <w:r w:rsidR="00FB3BCF" w:rsidRPr="00CA1542">
        <w:rPr>
          <w:sz w:val="24"/>
          <w:szCs w:val="24"/>
        </w:rPr>
        <w:t xml:space="preserve"> 24.05.2022 </w:t>
      </w:r>
      <w:r w:rsidR="00FB3BCF">
        <w:rPr>
          <w:sz w:val="24"/>
          <w:szCs w:val="24"/>
        </w:rPr>
        <w:t>№</w:t>
      </w:r>
      <w:r w:rsidR="00FB3BCF" w:rsidRPr="00CA1542">
        <w:rPr>
          <w:sz w:val="24"/>
          <w:szCs w:val="24"/>
        </w:rPr>
        <w:t xml:space="preserve"> 82н </w:t>
      </w:r>
      <w:r w:rsidR="00FB3BCF">
        <w:rPr>
          <w:sz w:val="24"/>
          <w:szCs w:val="24"/>
        </w:rPr>
        <w:t>«</w:t>
      </w:r>
      <w:r w:rsidR="00FB3BCF" w:rsidRPr="00CA1542">
        <w:rPr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B3BCF">
        <w:rPr>
          <w:sz w:val="24"/>
          <w:szCs w:val="24"/>
        </w:rPr>
        <w:t xml:space="preserve">», </w:t>
      </w:r>
      <w:r w:rsidR="00FB3BCF" w:rsidRPr="00CA1542">
        <w:rPr>
          <w:sz w:val="24"/>
          <w:szCs w:val="24"/>
        </w:rPr>
        <w:t>Приказ</w:t>
      </w:r>
      <w:r w:rsidR="00FB3BCF">
        <w:rPr>
          <w:sz w:val="24"/>
          <w:szCs w:val="24"/>
        </w:rPr>
        <w:t>а</w:t>
      </w:r>
      <w:r w:rsidR="00FB3BCF" w:rsidRPr="00CA1542">
        <w:rPr>
          <w:sz w:val="24"/>
          <w:szCs w:val="24"/>
        </w:rPr>
        <w:t xml:space="preserve"> Минфина России от </w:t>
      </w:r>
      <w:r w:rsidR="004D480B" w:rsidRPr="00CA1542">
        <w:rPr>
          <w:sz w:val="24"/>
          <w:szCs w:val="24"/>
        </w:rPr>
        <w:t>1</w:t>
      </w:r>
      <w:r w:rsidR="004D480B">
        <w:rPr>
          <w:sz w:val="24"/>
          <w:szCs w:val="24"/>
        </w:rPr>
        <w:t>0</w:t>
      </w:r>
      <w:r w:rsidR="004D480B" w:rsidRPr="00CA1542">
        <w:rPr>
          <w:sz w:val="24"/>
          <w:szCs w:val="24"/>
        </w:rPr>
        <w:t>.0</w:t>
      </w:r>
      <w:r w:rsidR="004D480B">
        <w:rPr>
          <w:sz w:val="24"/>
          <w:szCs w:val="24"/>
        </w:rPr>
        <w:t>6</w:t>
      </w:r>
      <w:r w:rsidR="004D480B" w:rsidRPr="00CA1542">
        <w:rPr>
          <w:sz w:val="24"/>
          <w:szCs w:val="24"/>
        </w:rPr>
        <w:t>.202</w:t>
      </w:r>
      <w:r w:rsidR="004D480B">
        <w:rPr>
          <w:sz w:val="24"/>
          <w:szCs w:val="24"/>
        </w:rPr>
        <w:t>4</w:t>
      </w:r>
      <w:r w:rsidR="004D480B" w:rsidRPr="00CA1542">
        <w:rPr>
          <w:sz w:val="24"/>
          <w:szCs w:val="24"/>
        </w:rPr>
        <w:t xml:space="preserve"> </w:t>
      </w:r>
      <w:r w:rsidR="004D480B">
        <w:rPr>
          <w:sz w:val="24"/>
          <w:szCs w:val="24"/>
        </w:rPr>
        <w:t>№</w:t>
      </w:r>
      <w:r w:rsidR="004D480B" w:rsidRPr="00CA1542">
        <w:rPr>
          <w:sz w:val="24"/>
          <w:szCs w:val="24"/>
        </w:rPr>
        <w:t xml:space="preserve"> </w:t>
      </w:r>
      <w:r w:rsidR="004D480B">
        <w:rPr>
          <w:sz w:val="24"/>
          <w:szCs w:val="24"/>
        </w:rPr>
        <w:t>8</w:t>
      </w:r>
      <w:r w:rsidR="004D480B" w:rsidRPr="00CA1542">
        <w:rPr>
          <w:sz w:val="24"/>
          <w:szCs w:val="24"/>
        </w:rPr>
        <w:t xml:space="preserve">5н </w:t>
      </w:r>
      <w:r w:rsidR="004D480B">
        <w:rPr>
          <w:sz w:val="24"/>
          <w:szCs w:val="24"/>
        </w:rPr>
        <w:t>«</w:t>
      </w:r>
      <w:r w:rsidR="004D480B" w:rsidRPr="00CA1542">
        <w:rPr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4D480B">
        <w:rPr>
          <w:sz w:val="24"/>
          <w:szCs w:val="24"/>
        </w:rPr>
        <w:t>5</w:t>
      </w:r>
      <w:r w:rsidR="004D480B" w:rsidRPr="00CA1542">
        <w:rPr>
          <w:sz w:val="24"/>
          <w:szCs w:val="24"/>
        </w:rPr>
        <w:t xml:space="preserve"> год (на 202</w:t>
      </w:r>
      <w:r w:rsidR="004D480B">
        <w:rPr>
          <w:sz w:val="24"/>
          <w:szCs w:val="24"/>
        </w:rPr>
        <w:t>5</w:t>
      </w:r>
      <w:r w:rsidR="004D480B" w:rsidRPr="00CA1542">
        <w:rPr>
          <w:sz w:val="24"/>
          <w:szCs w:val="24"/>
        </w:rPr>
        <w:t xml:space="preserve"> год и на плановый период 202</w:t>
      </w:r>
      <w:r w:rsidR="004D480B">
        <w:rPr>
          <w:sz w:val="24"/>
          <w:szCs w:val="24"/>
        </w:rPr>
        <w:t>6</w:t>
      </w:r>
      <w:r w:rsidR="004D480B" w:rsidRPr="00CA1542">
        <w:rPr>
          <w:sz w:val="24"/>
          <w:szCs w:val="24"/>
        </w:rPr>
        <w:t xml:space="preserve"> и 202</w:t>
      </w:r>
      <w:r w:rsidR="004D480B">
        <w:rPr>
          <w:sz w:val="24"/>
          <w:szCs w:val="24"/>
        </w:rPr>
        <w:t>7</w:t>
      </w:r>
      <w:r w:rsidR="004D480B" w:rsidRPr="00CA1542">
        <w:rPr>
          <w:sz w:val="24"/>
          <w:szCs w:val="24"/>
        </w:rPr>
        <w:t xml:space="preserve"> годов)</w:t>
      </w:r>
      <w:r w:rsidR="004D480B">
        <w:rPr>
          <w:sz w:val="24"/>
          <w:szCs w:val="24"/>
        </w:rPr>
        <w:t>»</w:t>
      </w:r>
      <w:r w:rsidR="004D480B" w:rsidRPr="008D3FAB">
        <w:rPr>
          <w:sz w:val="24"/>
          <w:szCs w:val="24"/>
        </w:rPr>
        <w:t>.</w:t>
      </w:r>
    </w:p>
    <w:p w:rsidR="004D480B" w:rsidRPr="007D258B" w:rsidRDefault="004D480B" w:rsidP="004D480B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</w:p>
    <w:p w:rsidR="00683B5A" w:rsidRPr="00502D3D" w:rsidRDefault="00683B5A" w:rsidP="00381769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7D258B">
        <w:rPr>
          <w:sz w:val="24"/>
          <w:szCs w:val="24"/>
        </w:rPr>
        <w:t>Согласно представленному проекту расходы бюджета муниципального образования «</w:t>
      </w:r>
      <w:proofErr w:type="spellStart"/>
      <w:r w:rsidRPr="007D258B">
        <w:rPr>
          <w:sz w:val="24"/>
          <w:szCs w:val="24"/>
        </w:rPr>
        <w:t>Парбигское</w:t>
      </w:r>
      <w:proofErr w:type="spellEnd"/>
      <w:r w:rsidRPr="007D258B">
        <w:rPr>
          <w:sz w:val="24"/>
          <w:szCs w:val="24"/>
        </w:rPr>
        <w:t xml:space="preserve"> сельское поселение» </w:t>
      </w:r>
      <w:r w:rsidRPr="004878DF">
        <w:rPr>
          <w:sz w:val="24"/>
          <w:szCs w:val="24"/>
        </w:rPr>
        <w:t>на 202</w:t>
      </w:r>
      <w:r w:rsidR="004D480B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4D480B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4D480B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</w:t>
      </w:r>
      <w:r w:rsidRPr="007D258B">
        <w:rPr>
          <w:sz w:val="24"/>
          <w:szCs w:val="24"/>
        </w:rPr>
        <w:t xml:space="preserve"> прогнозируются </w:t>
      </w:r>
      <w:r w:rsidRPr="00502D3D">
        <w:rPr>
          <w:sz w:val="24"/>
          <w:szCs w:val="24"/>
        </w:rPr>
        <w:t xml:space="preserve">в объеме </w:t>
      </w:r>
      <w:r w:rsidR="00FB36F6">
        <w:rPr>
          <w:sz w:val="24"/>
          <w:szCs w:val="24"/>
        </w:rPr>
        <w:t>15180900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, </w:t>
      </w:r>
      <w:r w:rsidRPr="00502D3D">
        <w:rPr>
          <w:sz w:val="24"/>
          <w:szCs w:val="24"/>
        </w:rPr>
        <w:t xml:space="preserve">в объеме </w:t>
      </w:r>
      <w:r w:rsidR="00FB36F6">
        <w:rPr>
          <w:sz w:val="24"/>
          <w:szCs w:val="24"/>
        </w:rPr>
        <w:t>13270100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>,</w:t>
      </w:r>
      <w:r w:rsidRPr="003B2669"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 xml:space="preserve">в объеме </w:t>
      </w:r>
      <w:r w:rsidR="00FB36F6">
        <w:rPr>
          <w:sz w:val="24"/>
          <w:szCs w:val="24"/>
        </w:rPr>
        <w:t>13452700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соответственно.</w:t>
      </w:r>
    </w:p>
    <w:p w:rsidR="00F64374" w:rsidRDefault="00F64374" w:rsidP="002050C3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683B5A" w:rsidRDefault="00683B5A" w:rsidP="002050C3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02D3D">
        <w:rPr>
          <w:sz w:val="24"/>
          <w:szCs w:val="24"/>
        </w:rPr>
        <w:t>Сравнительный анализ по расходам ожидаемого исполнения бюджета 20</w:t>
      </w:r>
      <w:r>
        <w:rPr>
          <w:sz w:val="24"/>
          <w:szCs w:val="24"/>
        </w:rPr>
        <w:t>2</w:t>
      </w:r>
      <w:r w:rsidR="00FB36F6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года и проекта бюджета на 20</w:t>
      </w:r>
      <w:r>
        <w:rPr>
          <w:sz w:val="24"/>
          <w:szCs w:val="24"/>
        </w:rPr>
        <w:t>2</w:t>
      </w:r>
      <w:r w:rsidR="00FB36F6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FB36F6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FB36F6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отражен в таблице </w:t>
      </w:r>
      <w:r>
        <w:rPr>
          <w:sz w:val="24"/>
          <w:szCs w:val="24"/>
        </w:rPr>
        <w:t>№</w:t>
      </w:r>
      <w:r w:rsidRPr="00502D3D">
        <w:rPr>
          <w:sz w:val="24"/>
          <w:szCs w:val="24"/>
        </w:rPr>
        <w:t>2.</w:t>
      </w:r>
    </w:p>
    <w:p w:rsidR="00683B5A" w:rsidRDefault="00683B5A" w:rsidP="007D258B">
      <w:pPr>
        <w:pStyle w:val="a6"/>
        <w:shd w:val="clear" w:color="auto" w:fill="auto"/>
        <w:spacing w:before="0" w:line="240" w:lineRule="auto"/>
        <w:ind w:left="120" w:right="160" w:firstLine="720"/>
        <w:jc w:val="right"/>
        <w:rPr>
          <w:sz w:val="24"/>
          <w:szCs w:val="24"/>
        </w:rPr>
      </w:pPr>
      <w:r w:rsidRPr="007D258B">
        <w:rPr>
          <w:sz w:val="24"/>
          <w:szCs w:val="24"/>
        </w:rPr>
        <w:t>Таблица 2</w:t>
      </w: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440"/>
        <w:gridCol w:w="1060"/>
        <w:gridCol w:w="920"/>
        <w:gridCol w:w="900"/>
        <w:gridCol w:w="900"/>
        <w:gridCol w:w="1112"/>
        <w:gridCol w:w="1112"/>
        <w:gridCol w:w="1112"/>
        <w:gridCol w:w="1520"/>
      </w:tblGrid>
      <w:tr w:rsidR="00DE3839" w:rsidRPr="00637F5D" w:rsidTr="00637F5D">
        <w:trPr>
          <w:trHeight w:val="895"/>
        </w:trPr>
        <w:tc>
          <w:tcPr>
            <w:tcW w:w="682" w:type="dxa"/>
            <w:shd w:val="clear" w:color="auto" w:fill="FFFFFF"/>
          </w:tcPr>
          <w:p w:rsidR="00DE3839" w:rsidRPr="00DE3839" w:rsidRDefault="00DE3839" w:rsidP="00DE3839">
            <w:pPr>
              <w:ind w:left="-108" w:right="-135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 w:rsidP="00DE3839">
            <w:pPr>
              <w:ind w:left="-81" w:right="-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ind w:left="-103" w:right="-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Ожидаемое исполнение в 2024 году, тыс. руб.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ind w:left="-29" w:right="-11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 2025 год, тыс. руб.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ind w:left="-99" w:right="-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 2026 год, тыс. руб.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ind w:left="-6" w:right="-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 2027 год, тыс. руб.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left="-56" w:right="-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2025г к 2024г тыс. руб.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left="-34" w:right="-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2026г к 2025г тыс. руб.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left="-154" w:right="-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Абсолютная разница 2027г к 2026г тыс. руб.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Причина</w:t>
            </w:r>
          </w:p>
        </w:tc>
      </w:tr>
      <w:tr w:rsidR="00DE3839" w:rsidRPr="00637F5D" w:rsidTr="00637F5D">
        <w:trPr>
          <w:trHeight w:val="525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1169,000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1045,700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1045,700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1045,700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-123,300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Уменьшение ФОТ, у нового главы надбавка за выслугу лет меньше</w:t>
            </w:r>
          </w:p>
        </w:tc>
      </w:tr>
      <w:tr w:rsidR="00DE3839" w:rsidRPr="00637F5D" w:rsidTr="00637F5D">
        <w:trPr>
          <w:trHeight w:val="1100"/>
        </w:trPr>
        <w:tc>
          <w:tcPr>
            <w:tcW w:w="682" w:type="dxa"/>
            <w:shd w:val="clear" w:color="auto" w:fill="FFFFFF"/>
          </w:tcPr>
          <w:p w:rsidR="00DE3839" w:rsidRPr="00DE3839" w:rsidRDefault="00DE3839" w:rsidP="00DE3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госвласти</w:t>
            </w:r>
            <w:proofErr w:type="spellEnd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 и представительных органов МО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3839" w:rsidRPr="00637F5D" w:rsidTr="00637F5D">
        <w:trPr>
          <w:trHeight w:val="51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высших исполнит</w:t>
            </w:r>
            <w:proofErr w:type="gramStart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рганов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8083,300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8253,506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7021,846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7121,446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170,206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-1231,660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99,600</w:t>
            </w:r>
          </w:p>
        </w:tc>
        <w:tc>
          <w:tcPr>
            <w:tcW w:w="1520" w:type="dxa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увеличение ФОТ и МРОТ</w:t>
            </w:r>
          </w:p>
        </w:tc>
      </w:tr>
      <w:tr w:rsidR="00DE3839" w:rsidRPr="00637F5D" w:rsidTr="00F9498D">
        <w:trPr>
          <w:trHeight w:val="7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выборов и референдумов 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3839" w:rsidRPr="00637F5D" w:rsidTr="00637F5D">
        <w:trPr>
          <w:trHeight w:val="86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3839" w:rsidRPr="00637F5D" w:rsidTr="00F9498D">
        <w:trPr>
          <w:trHeight w:val="647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379,300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223,140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-156,160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-223,140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на содержание имущества казны</w:t>
            </w:r>
          </w:p>
        </w:tc>
      </w:tr>
      <w:tr w:rsidR="00DE3839" w:rsidRPr="00637F5D" w:rsidTr="00F9498D">
        <w:trPr>
          <w:trHeight w:val="756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236,200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-236,200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vAlign w:val="bottom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Не учтены межбюджетные трансферты передаваемые бюджетам СП</w:t>
            </w:r>
          </w:p>
        </w:tc>
      </w:tr>
      <w:tr w:rsidR="00DE3839" w:rsidRPr="00637F5D" w:rsidTr="00637F5D">
        <w:trPr>
          <w:trHeight w:val="488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60" w:type="dxa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3839" w:rsidRPr="00637F5D" w:rsidTr="00F9498D">
        <w:trPr>
          <w:trHeight w:val="1415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2766,400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1752,000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1819,000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1902,000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-1014,400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83,000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Расходы на дорожную деятельность запланированы в соответствии с указаниями Департамента финансов.</w:t>
            </w:r>
          </w:p>
        </w:tc>
      </w:tr>
      <w:tr w:rsidR="00DE3839" w:rsidRPr="00637F5D" w:rsidTr="00637F5D">
        <w:trPr>
          <w:trHeight w:val="715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3839" w:rsidRPr="00637F5D" w:rsidTr="00F9498D">
        <w:trPr>
          <w:trHeight w:val="85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5052,100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620,000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164,000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164,000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-4432,100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-456,000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</w:tcPr>
          <w:p w:rsidR="00DE3839" w:rsidRPr="00DE3839" w:rsidRDefault="00DE3839" w:rsidP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Объем ассигнований на коммунальные услуги запланирован в соответствии с указаниями Департамента финансов ТО, в 2024г был произведен ремонт котельной и куплен новый котел</w:t>
            </w:r>
          </w:p>
        </w:tc>
      </w:tr>
      <w:tr w:rsidR="00DE3839" w:rsidRPr="00637F5D" w:rsidTr="00F9498D">
        <w:trPr>
          <w:trHeight w:val="1272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1489,000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-1489,000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В 2020г здание клуба закрыто как аварийное, в 2024г расходы на ПСД на строительство нового здания клуба.</w:t>
            </w:r>
          </w:p>
        </w:tc>
      </w:tr>
      <w:tr w:rsidR="00DE3839" w:rsidRPr="00637F5D" w:rsidTr="00F9498D">
        <w:trPr>
          <w:trHeight w:val="90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657,300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-590,300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-67,000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  <w:vAlign w:val="bottom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Не учтены межбюджетные трансферты передаваемые бюджетам СП</w:t>
            </w:r>
          </w:p>
        </w:tc>
      </w:tr>
      <w:tr w:rsidR="00DE3839" w:rsidRPr="00637F5D" w:rsidTr="00F9498D">
        <w:trPr>
          <w:trHeight w:val="90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1507,200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-1507,200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Не учтены межбюджетные трансферты передаваемые бюджетам СП (на осуществление </w:t>
            </w:r>
            <w:proofErr w:type="spellStart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E3839">
              <w:rPr>
                <w:rFonts w:ascii="Times New Roman" w:hAnsi="Times New Roman" w:cs="Times New Roman"/>
                <w:sz w:val="18"/>
                <w:szCs w:val="18"/>
              </w:rPr>
              <w:t xml:space="preserve">. полномочий по обеспечению жилых помещений детей-сирот и </w:t>
            </w:r>
            <w:r w:rsidRPr="00DE3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детей, оставшихся без попечения родителей, а также лиц из их числа).</w:t>
            </w:r>
          </w:p>
        </w:tc>
      </w:tr>
      <w:tr w:rsidR="00DE3839" w:rsidRPr="00637F5D" w:rsidTr="00F9498D">
        <w:trPr>
          <w:trHeight w:val="900"/>
        </w:trPr>
        <w:tc>
          <w:tcPr>
            <w:tcW w:w="682" w:type="dxa"/>
            <w:shd w:val="clear" w:color="auto" w:fill="FFFFFF"/>
          </w:tcPr>
          <w:p w:rsidR="00DE3839" w:rsidRPr="00DE3839" w:rsidRDefault="00DE38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1403</w:t>
            </w:r>
          </w:p>
        </w:tc>
        <w:tc>
          <w:tcPr>
            <w:tcW w:w="144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6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2735,200</w:t>
            </w:r>
          </w:p>
        </w:tc>
        <w:tc>
          <w:tcPr>
            <w:tcW w:w="92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3209,554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3209,554</w:t>
            </w:r>
          </w:p>
        </w:tc>
        <w:tc>
          <w:tcPr>
            <w:tcW w:w="900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3209,554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474,354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12" w:type="dxa"/>
            <w:shd w:val="clear" w:color="auto" w:fill="FFFFFF"/>
          </w:tcPr>
          <w:p w:rsidR="00DE3839" w:rsidRPr="00DE3839" w:rsidRDefault="00DE3839" w:rsidP="00DE3839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520" w:type="dxa"/>
            <w:shd w:val="clear" w:color="auto" w:fill="FFFFFF"/>
          </w:tcPr>
          <w:p w:rsidR="00DE3839" w:rsidRPr="00DE3839" w:rsidRDefault="00DE3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839">
              <w:rPr>
                <w:rFonts w:ascii="Times New Roman" w:hAnsi="Times New Roman" w:cs="Times New Roman"/>
                <w:sz w:val="18"/>
                <w:szCs w:val="18"/>
              </w:rPr>
              <w:t>Увеличена сумма трансфертов на передачу полномочий по культуре</w:t>
            </w:r>
          </w:p>
        </w:tc>
      </w:tr>
    </w:tbl>
    <w:p w:rsidR="00683B5A" w:rsidRDefault="00683B5A" w:rsidP="007D258B">
      <w:pPr>
        <w:pStyle w:val="a6"/>
        <w:shd w:val="clear" w:color="auto" w:fill="auto"/>
        <w:spacing w:before="0" w:line="240" w:lineRule="auto"/>
        <w:ind w:left="120" w:right="160" w:firstLine="720"/>
        <w:jc w:val="right"/>
        <w:rPr>
          <w:sz w:val="24"/>
          <w:szCs w:val="24"/>
        </w:rPr>
      </w:pPr>
    </w:p>
    <w:p w:rsidR="00683B5A" w:rsidRPr="007D258B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  <w:r w:rsidRPr="007D258B">
        <w:rPr>
          <w:sz w:val="24"/>
          <w:szCs w:val="24"/>
        </w:rPr>
        <w:t>В соответствии со статьями 65, 86 Бюджетного Кодекса Российской Федерации при формировании расходов МО «</w:t>
      </w:r>
      <w:proofErr w:type="spellStart"/>
      <w:r w:rsidRPr="007D258B">
        <w:rPr>
          <w:sz w:val="24"/>
          <w:szCs w:val="24"/>
        </w:rPr>
        <w:t>Парбигское</w:t>
      </w:r>
      <w:proofErr w:type="spellEnd"/>
      <w:r w:rsidRPr="007D258B">
        <w:rPr>
          <w:sz w:val="24"/>
          <w:szCs w:val="24"/>
        </w:rPr>
        <w:t xml:space="preserve"> сельское поселение» учитывались действующие расходные обязательства.</w:t>
      </w:r>
    </w:p>
    <w:p w:rsidR="00683B5A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</w:p>
    <w:p w:rsidR="00683B5A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  <w:r w:rsidRPr="007D258B">
        <w:rPr>
          <w:sz w:val="24"/>
          <w:szCs w:val="24"/>
        </w:rPr>
        <w:t xml:space="preserve">В соответствии со ст. 184.2 Бюджетного кодекса РФ, 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7D258B">
        <w:rPr>
          <w:sz w:val="24"/>
          <w:szCs w:val="24"/>
        </w:rPr>
        <w:t>непрограммным</w:t>
      </w:r>
      <w:proofErr w:type="spellEnd"/>
      <w:r w:rsidRPr="007D258B">
        <w:rPr>
          <w:sz w:val="24"/>
          <w:szCs w:val="24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 Приложени</w:t>
      </w:r>
      <w:r w:rsidR="00004494">
        <w:rPr>
          <w:sz w:val="24"/>
          <w:szCs w:val="24"/>
        </w:rPr>
        <w:t>ем</w:t>
      </w:r>
      <w:r>
        <w:rPr>
          <w:sz w:val="24"/>
          <w:szCs w:val="24"/>
        </w:rPr>
        <w:t xml:space="preserve"> №</w:t>
      </w:r>
      <w:r w:rsidR="0000449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D258B">
        <w:rPr>
          <w:sz w:val="24"/>
          <w:szCs w:val="24"/>
        </w:rPr>
        <w:t xml:space="preserve">к проекту решения Совета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7D258B">
        <w:rPr>
          <w:sz w:val="24"/>
          <w:szCs w:val="24"/>
        </w:rPr>
        <w:t>Парбигское</w:t>
      </w:r>
      <w:proofErr w:type="spellEnd"/>
      <w:r w:rsidRPr="007D258B">
        <w:rPr>
          <w:sz w:val="24"/>
          <w:szCs w:val="24"/>
        </w:rPr>
        <w:t xml:space="preserve"> сельское поселение» </w:t>
      </w:r>
      <w:r w:rsidRPr="004878DF">
        <w:rPr>
          <w:sz w:val="24"/>
          <w:szCs w:val="24"/>
        </w:rPr>
        <w:t>на 202</w:t>
      </w:r>
      <w:r w:rsidR="00DE3839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</w:t>
      </w:r>
      <w:r>
        <w:rPr>
          <w:sz w:val="24"/>
          <w:szCs w:val="24"/>
        </w:rPr>
        <w:t>од 202</w:t>
      </w:r>
      <w:r w:rsidR="00DE3839">
        <w:rPr>
          <w:sz w:val="24"/>
          <w:szCs w:val="24"/>
        </w:rPr>
        <w:t>6</w:t>
      </w:r>
      <w:r w:rsidRPr="004878DF">
        <w:rPr>
          <w:sz w:val="24"/>
          <w:szCs w:val="24"/>
        </w:rPr>
        <w:t>и 202</w:t>
      </w:r>
      <w:r w:rsidR="00DE3839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</w:t>
      </w:r>
      <w:r w:rsidRPr="007D258B">
        <w:rPr>
          <w:sz w:val="24"/>
          <w:szCs w:val="24"/>
        </w:rPr>
        <w:t xml:space="preserve"> предусмотрены ассигнования на реализацию </w:t>
      </w:r>
      <w:r w:rsidR="00DE3839">
        <w:rPr>
          <w:sz w:val="24"/>
          <w:szCs w:val="24"/>
        </w:rPr>
        <w:t>1</w:t>
      </w:r>
      <w:r w:rsidRPr="007D258B">
        <w:rPr>
          <w:sz w:val="24"/>
          <w:szCs w:val="24"/>
        </w:rPr>
        <w:t xml:space="preserve"> муниципальн</w:t>
      </w:r>
      <w:r w:rsidR="00DE3839">
        <w:rPr>
          <w:sz w:val="24"/>
          <w:szCs w:val="24"/>
        </w:rPr>
        <w:t>ой</w:t>
      </w:r>
      <w:r w:rsidRPr="007D258B">
        <w:rPr>
          <w:sz w:val="24"/>
          <w:szCs w:val="24"/>
        </w:rPr>
        <w:t xml:space="preserve"> программ</w:t>
      </w:r>
      <w:r w:rsidR="00DE3839">
        <w:rPr>
          <w:sz w:val="24"/>
          <w:szCs w:val="24"/>
        </w:rPr>
        <w:t>ы</w:t>
      </w:r>
      <w:r w:rsidRPr="007D258B">
        <w:rPr>
          <w:sz w:val="24"/>
          <w:szCs w:val="24"/>
        </w:rPr>
        <w:t xml:space="preserve">: Муниципальная программа комплексного развития систем транспортной инфраструктуры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Бакчарского района, Томской области на период 2016-202</w:t>
      </w:r>
      <w:r w:rsidR="00DE3839">
        <w:rPr>
          <w:sz w:val="24"/>
          <w:szCs w:val="24"/>
        </w:rPr>
        <w:t>7</w:t>
      </w:r>
      <w:r w:rsidRPr="007D258B">
        <w:rPr>
          <w:sz w:val="24"/>
          <w:szCs w:val="24"/>
        </w:rPr>
        <w:t xml:space="preserve"> гг. (запланированы средства в объеме </w:t>
      </w:r>
      <w:r w:rsidR="00DE3839">
        <w:rPr>
          <w:sz w:val="24"/>
          <w:szCs w:val="24"/>
        </w:rPr>
        <w:t>1752</w:t>
      </w:r>
      <w:r>
        <w:rPr>
          <w:sz w:val="24"/>
          <w:szCs w:val="24"/>
        </w:rPr>
        <w:t>000</w:t>
      </w:r>
      <w:r w:rsidRPr="007D258B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в 202</w:t>
      </w:r>
      <w:r w:rsidR="00DE3839">
        <w:rPr>
          <w:sz w:val="24"/>
          <w:szCs w:val="24"/>
        </w:rPr>
        <w:t>5</w:t>
      </w:r>
      <w:r>
        <w:rPr>
          <w:sz w:val="24"/>
          <w:szCs w:val="24"/>
        </w:rPr>
        <w:t>г, 1</w:t>
      </w:r>
      <w:r w:rsidR="00DE3839">
        <w:rPr>
          <w:sz w:val="24"/>
          <w:szCs w:val="24"/>
        </w:rPr>
        <w:t>819</w:t>
      </w:r>
      <w:r>
        <w:rPr>
          <w:sz w:val="24"/>
          <w:szCs w:val="24"/>
        </w:rPr>
        <w:t>000 руб.</w:t>
      </w:r>
      <w:r w:rsidR="00C21613">
        <w:rPr>
          <w:sz w:val="24"/>
          <w:szCs w:val="24"/>
        </w:rPr>
        <w:t xml:space="preserve"> и 1</w:t>
      </w:r>
      <w:r w:rsidR="00DE3839">
        <w:rPr>
          <w:sz w:val="24"/>
          <w:szCs w:val="24"/>
        </w:rPr>
        <w:t>902</w:t>
      </w:r>
      <w:r w:rsidR="00C21613">
        <w:rPr>
          <w:sz w:val="24"/>
          <w:szCs w:val="24"/>
        </w:rPr>
        <w:t>000 руб.</w:t>
      </w:r>
      <w:r>
        <w:rPr>
          <w:sz w:val="24"/>
          <w:szCs w:val="24"/>
        </w:rPr>
        <w:t xml:space="preserve"> в 202</w:t>
      </w:r>
      <w:r w:rsidR="00DE3839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DE3839">
        <w:rPr>
          <w:sz w:val="24"/>
          <w:szCs w:val="24"/>
        </w:rPr>
        <w:t>7</w:t>
      </w:r>
      <w:r>
        <w:rPr>
          <w:sz w:val="24"/>
          <w:szCs w:val="24"/>
        </w:rPr>
        <w:t>гг</w:t>
      </w:r>
      <w:r w:rsidR="00C21613">
        <w:rPr>
          <w:sz w:val="24"/>
          <w:szCs w:val="24"/>
        </w:rPr>
        <w:t xml:space="preserve"> соответственно</w:t>
      </w:r>
      <w:r w:rsidRPr="007D258B">
        <w:rPr>
          <w:sz w:val="24"/>
          <w:szCs w:val="24"/>
        </w:rPr>
        <w:t xml:space="preserve">). </w:t>
      </w:r>
    </w:p>
    <w:p w:rsidR="00683B5A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</w:p>
    <w:p w:rsidR="00683B5A" w:rsidRPr="007D258B" w:rsidRDefault="00683B5A" w:rsidP="005D3C47">
      <w:pPr>
        <w:pStyle w:val="a6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7D258B">
        <w:rPr>
          <w:sz w:val="24"/>
          <w:szCs w:val="24"/>
        </w:rPr>
        <w:t xml:space="preserve">В составе расходов предусмотрен резервный фонд администрации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поселения </w:t>
      </w:r>
      <w:r w:rsidR="00F83306">
        <w:rPr>
          <w:sz w:val="24"/>
          <w:szCs w:val="24"/>
        </w:rPr>
        <w:t>на 202</w:t>
      </w:r>
      <w:r w:rsidR="00DE3839">
        <w:rPr>
          <w:sz w:val="24"/>
          <w:szCs w:val="24"/>
        </w:rPr>
        <w:t>5</w:t>
      </w:r>
      <w:r w:rsidR="00F83306">
        <w:rPr>
          <w:sz w:val="24"/>
          <w:szCs w:val="24"/>
        </w:rPr>
        <w:t xml:space="preserve">г </w:t>
      </w:r>
      <w:r w:rsidRPr="007D258B">
        <w:rPr>
          <w:sz w:val="24"/>
          <w:szCs w:val="24"/>
        </w:rPr>
        <w:t xml:space="preserve">в объеме </w:t>
      </w:r>
      <w:r w:rsidR="00C77D3C">
        <w:rPr>
          <w:sz w:val="24"/>
          <w:szCs w:val="24"/>
        </w:rPr>
        <w:t>1</w:t>
      </w:r>
      <w:r w:rsidRPr="007D258B">
        <w:rPr>
          <w:sz w:val="24"/>
          <w:szCs w:val="24"/>
        </w:rPr>
        <w:t>0000,00 руб., что составляет 0,</w:t>
      </w:r>
      <w:r w:rsidR="00C77D3C">
        <w:rPr>
          <w:sz w:val="24"/>
          <w:szCs w:val="24"/>
        </w:rPr>
        <w:t>07</w:t>
      </w:r>
      <w:r w:rsidRPr="007D258B">
        <w:rPr>
          <w:sz w:val="24"/>
          <w:szCs w:val="24"/>
        </w:rPr>
        <w:t>% от общего утвержденного</w:t>
      </w:r>
      <w:r>
        <w:rPr>
          <w:sz w:val="24"/>
          <w:szCs w:val="24"/>
        </w:rPr>
        <w:t xml:space="preserve"> </w:t>
      </w:r>
      <w:r w:rsidRPr="007D258B">
        <w:rPr>
          <w:sz w:val="24"/>
          <w:szCs w:val="24"/>
        </w:rPr>
        <w:t>объема расходов и соответствует ст. 81 п. 3 Бюджетного кодекса РФ (расходы за счет средств резервного фонда не могут составлять более 3% всех расходов).</w:t>
      </w:r>
    </w:p>
    <w:p w:rsidR="00683B5A" w:rsidRDefault="00683B5A" w:rsidP="005D3C47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683B5A" w:rsidRPr="00D5413E" w:rsidRDefault="00683B5A" w:rsidP="005D3C47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D5413E">
        <w:rPr>
          <w:sz w:val="24"/>
          <w:szCs w:val="24"/>
        </w:rPr>
        <w:t xml:space="preserve">К проекту бюджета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D5413E">
        <w:rPr>
          <w:sz w:val="24"/>
          <w:szCs w:val="24"/>
        </w:rPr>
        <w:t xml:space="preserve"> сельского поселения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C77D3C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</w:t>
      </w:r>
      <w:r w:rsidR="00C77D3C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C77D3C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</w:t>
      </w:r>
      <w:r w:rsidRPr="00D5413E">
        <w:rPr>
          <w:sz w:val="24"/>
          <w:szCs w:val="24"/>
        </w:rPr>
        <w:t xml:space="preserve">приложены следующие методики: методика расчета объема иных межбюджетных трансфертов на осуществление части полномочия по </w:t>
      </w:r>
      <w:r w:rsidR="00C77D3C">
        <w:rPr>
          <w:sz w:val="24"/>
          <w:szCs w:val="24"/>
        </w:rPr>
        <w:t xml:space="preserve">исполнению отдельных функций по решению вопросов ЖКХ, </w:t>
      </w:r>
      <w:r w:rsidRPr="00D5413E">
        <w:rPr>
          <w:sz w:val="24"/>
          <w:szCs w:val="24"/>
        </w:rPr>
        <w:t>регулированию тарифов; методика расчета объема иных межбюджетных трансфертов на осуществление части полномочия по распоряжению имуществом, находящимся в муниципальной собственности сельского поселения;</w:t>
      </w:r>
      <w:proofErr w:type="gramEnd"/>
      <w:r w:rsidRPr="00D5413E">
        <w:rPr>
          <w:sz w:val="24"/>
          <w:szCs w:val="24"/>
        </w:rPr>
        <w:t xml:space="preserve"> методика расчета объема иных межбюджетных трансфертов на осуществление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sz w:val="24"/>
          <w:szCs w:val="24"/>
        </w:rPr>
        <w:t xml:space="preserve"> и расчет иных межбюджетных трансфертов на финансирование переданного полномочия по культуре</w:t>
      </w:r>
      <w:r w:rsidRPr="00D5413E">
        <w:rPr>
          <w:sz w:val="24"/>
          <w:szCs w:val="24"/>
        </w:rPr>
        <w:t>; методика расчета объема иных межбюджетных трансфертов на осуществление части полномочия по исполнению бюджета сельского поселения</w:t>
      </w:r>
      <w:r>
        <w:rPr>
          <w:sz w:val="24"/>
          <w:szCs w:val="24"/>
        </w:rPr>
        <w:t>; расчет иных межбюджетных трансфертов на финансирование переданного полномочия по внешнему муниципальному финансовому контролю</w:t>
      </w:r>
      <w:r w:rsidRPr="00D5413E">
        <w:rPr>
          <w:sz w:val="24"/>
          <w:szCs w:val="24"/>
        </w:rPr>
        <w:t>.</w:t>
      </w:r>
    </w:p>
    <w:p w:rsidR="00683B5A" w:rsidRDefault="00683B5A" w:rsidP="005D3C47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683B5A" w:rsidRPr="00D5413E" w:rsidRDefault="00683B5A" w:rsidP="005D3C47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D5413E">
        <w:rPr>
          <w:sz w:val="24"/>
          <w:szCs w:val="24"/>
        </w:rPr>
        <w:t>В соответствии со ст. 142.5 Бюджетного кодекса РФ: «В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поселений».</w:t>
      </w:r>
    </w:p>
    <w:p w:rsidR="00683B5A" w:rsidRPr="007D258B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</w:p>
    <w:p w:rsidR="00683B5A" w:rsidRPr="007D258B" w:rsidRDefault="00683B5A" w:rsidP="00706FA2">
      <w:pPr>
        <w:pStyle w:val="a6"/>
        <w:shd w:val="clear" w:color="auto" w:fill="auto"/>
        <w:spacing w:before="0" w:line="240" w:lineRule="auto"/>
        <w:ind w:right="160" w:firstLine="720"/>
        <w:rPr>
          <w:sz w:val="24"/>
          <w:szCs w:val="24"/>
        </w:rPr>
      </w:pPr>
      <w:r>
        <w:rPr>
          <w:sz w:val="24"/>
          <w:szCs w:val="24"/>
        </w:rPr>
        <w:t>В соответствии с Приложением №</w:t>
      </w:r>
      <w:r w:rsidR="001953F4">
        <w:rPr>
          <w:sz w:val="24"/>
          <w:szCs w:val="24"/>
        </w:rPr>
        <w:t>6</w:t>
      </w:r>
      <w:r w:rsidRPr="007D258B">
        <w:rPr>
          <w:sz w:val="24"/>
          <w:szCs w:val="24"/>
        </w:rPr>
        <w:t xml:space="preserve"> проекта решения Совета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7D258B">
        <w:rPr>
          <w:sz w:val="24"/>
          <w:szCs w:val="24"/>
        </w:rPr>
        <w:t>Парбигское</w:t>
      </w:r>
      <w:proofErr w:type="spellEnd"/>
      <w:r w:rsidRPr="007D258B">
        <w:rPr>
          <w:sz w:val="24"/>
          <w:szCs w:val="24"/>
        </w:rPr>
        <w:t xml:space="preserve"> сельское поселение </w:t>
      </w:r>
      <w:r w:rsidRPr="004878DF">
        <w:rPr>
          <w:sz w:val="24"/>
          <w:szCs w:val="24"/>
        </w:rPr>
        <w:t>на 202</w:t>
      </w:r>
      <w:r w:rsidR="00C77D3C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C77D3C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C77D3C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</w:t>
      </w:r>
      <w:r w:rsidRPr="007D258B">
        <w:rPr>
          <w:sz w:val="24"/>
          <w:szCs w:val="24"/>
        </w:rPr>
        <w:t xml:space="preserve">» на исполнение Районом части </w:t>
      </w:r>
      <w:proofErr w:type="gramStart"/>
      <w:r w:rsidRPr="007D258B">
        <w:rPr>
          <w:sz w:val="24"/>
          <w:szCs w:val="24"/>
        </w:rPr>
        <w:t>полномочий, передаваемых поселением запланированы</w:t>
      </w:r>
      <w:proofErr w:type="gramEnd"/>
      <w:r w:rsidRPr="007D258B">
        <w:rPr>
          <w:sz w:val="24"/>
          <w:szCs w:val="24"/>
        </w:rPr>
        <w:t xml:space="preserve"> средства в размере </w:t>
      </w:r>
      <w:r w:rsidR="00C77D3C">
        <w:rPr>
          <w:sz w:val="24"/>
          <w:szCs w:val="24"/>
        </w:rPr>
        <w:t>3209554,42</w:t>
      </w:r>
      <w:r w:rsidRPr="007D258B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в 202</w:t>
      </w:r>
      <w:r w:rsidR="00C77D3C">
        <w:rPr>
          <w:sz w:val="24"/>
          <w:szCs w:val="24"/>
        </w:rPr>
        <w:t>5</w:t>
      </w:r>
      <w:r>
        <w:rPr>
          <w:sz w:val="24"/>
          <w:szCs w:val="24"/>
        </w:rPr>
        <w:t>г, в 202</w:t>
      </w:r>
      <w:r w:rsidR="00C77D3C">
        <w:rPr>
          <w:sz w:val="24"/>
          <w:szCs w:val="24"/>
        </w:rPr>
        <w:t>6</w:t>
      </w:r>
      <w:r>
        <w:rPr>
          <w:sz w:val="24"/>
          <w:szCs w:val="24"/>
        </w:rPr>
        <w:t>г и в 202</w:t>
      </w:r>
      <w:r w:rsidR="00C77D3C">
        <w:rPr>
          <w:sz w:val="24"/>
          <w:szCs w:val="24"/>
        </w:rPr>
        <w:t>7</w:t>
      </w:r>
      <w:r>
        <w:rPr>
          <w:sz w:val="24"/>
          <w:szCs w:val="24"/>
        </w:rPr>
        <w:t xml:space="preserve">г. </w:t>
      </w:r>
    </w:p>
    <w:p w:rsidR="00683B5A" w:rsidRDefault="00683B5A" w:rsidP="007D258B">
      <w:pPr>
        <w:pStyle w:val="a6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</w:p>
    <w:p w:rsidR="00683B5A" w:rsidRDefault="00683B5A" w:rsidP="007D258B">
      <w:pPr>
        <w:pStyle w:val="a6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7D258B">
        <w:rPr>
          <w:rStyle w:val="12"/>
          <w:sz w:val="24"/>
          <w:szCs w:val="24"/>
        </w:rPr>
        <w:t>Замечания и рекомендации</w:t>
      </w:r>
      <w:r w:rsidRPr="007D258B">
        <w:rPr>
          <w:sz w:val="24"/>
          <w:szCs w:val="24"/>
        </w:rPr>
        <w:t xml:space="preserve"> </w:t>
      </w:r>
      <w:r w:rsidRPr="00773D9C">
        <w:rPr>
          <w:b/>
          <w:sz w:val="24"/>
          <w:szCs w:val="24"/>
        </w:rPr>
        <w:t>к проекту бюджета МО «</w:t>
      </w:r>
      <w:proofErr w:type="spellStart"/>
      <w:r w:rsidRPr="00773D9C">
        <w:rPr>
          <w:b/>
          <w:sz w:val="24"/>
          <w:szCs w:val="24"/>
        </w:rPr>
        <w:t>Парбигское</w:t>
      </w:r>
      <w:proofErr w:type="spellEnd"/>
      <w:r w:rsidRPr="00773D9C">
        <w:rPr>
          <w:b/>
          <w:sz w:val="24"/>
          <w:szCs w:val="24"/>
        </w:rPr>
        <w:t xml:space="preserve"> сельское поселение» на 202</w:t>
      </w:r>
      <w:r w:rsidR="00C77D3C">
        <w:rPr>
          <w:b/>
          <w:sz w:val="24"/>
          <w:szCs w:val="24"/>
        </w:rPr>
        <w:t>5</w:t>
      </w:r>
      <w:r w:rsidRPr="00773D9C">
        <w:rPr>
          <w:b/>
          <w:sz w:val="24"/>
          <w:szCs w:val="24"/>
        </w:rPr>
        <w:t xml:space="preserve"> год и плановый период 202</w:t>
      </w:r>
      <w:r w:rsidR="00C77D3C">
        <w:rPr>
          <w:b/>
          <w:sz w:val="24"/>
          <w:szCs w:val="24"/>
        </w:rPr>
        <w:t>6</w:t>
      </w:r>
      <w:r w:rsidRPr="00773D9C">
        <w:rPr>
          <w:b/>
          <w:sz w:val="24"/>
          <w:szCs w:val="24"/>
        </w:rPr>
        <w:t xml:space="preserve"> и 202</w:t>
      </w:r>
      <w:r w:rsidR="00C77D3C">
        <w:rPr>
          <w:b/>
          <w:sz w:val="24"/>
          <w:szCs w:val="24"/>
        </w:rPr>
        <w:t>7</w:t>
      </w:r>
      <w:r w:rsidRPr="00773D9C">
        <w:rPr>
          <w:b/>
          <w:sz w:val="24"/>
          <w:szCs w:val="24"/>
        </w:rPr>
        <w:t xml:space="preserve"> годов:</w:t>
      </w:r>
    </w:p>
    <w:p w:rsidR="00683B5A" w:rsidRPr="00FC3DD5" w:rsidRDefault="00683B5A" w:rsidP="00044464">
      <w:pPr>
        <w:pStyle w:val="a6"/>
        <w:shd w:val="clear" w:color="auto" w:fill="auto"/>
        <w:spacing w:before="0" w:line="240" w:lineRule="auto"/>
        <w:ind w:left="20" w:right="20" w:firstLine="704"/>
        <w:rPr>
          <w:sz w:val="24"/>
          <w:szCs w:val="24"/>
        </w:rPr>
      </w:pPr>
      <w:r w:rsidRPr="00FC3DD5">
        <w:rPr>
          <w:sz w:val="24"/>
          <w:szCs w:val="24"/>
        </w:rPr>
        <w:lastRenderedPageBreak/>
        <w:t xml:space="preserve">Для проведения экспертизы проекта бюджета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C77D3C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C77D3C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C77D3C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Парбигским</w:t>
      </w:r>
      <w:proofErr w:type="spellEnd"/>
      <w:r w:rsidRPr="00FC3DD5">
        <w:rPr>
          <w:sz w:val="24"/>
          <w:szCs w:val="24"/>
        </w:rPr>
        <w:t xml:space="preserve"> сельским поселением представлены документы и материалы в соответствии со ст.184.2 Бюджетного кодекса РФ, однако </w:t>
      </w:r>
      <w:proofErr w:type="gramStart"/>
      <w:r w:rsidRPr="00FC3DD5">
        <w:rPr>
          <w:sz w:val="24"/>
          <w:szCs w:val="24"/>
        </w:rPr>
        <w:t>информация</w:t>
      </w:r>
      <w:proofErr w:type="gramEnd"/>
      <w:r w:rsidRPr="00FC3DD5">
        <w:rPr>
          <w:sz w:val="24"/>
          <w:szCs w:val="24"/>
        </w:rPr>
        <w:t xml:space="preserve"> изложенная в прогнозе социально-экономического развития поселения, ожидаемых итогах социально-экономического развития, основных направлениях бюджетной и налоговой политики не позволяет сделать увязку проекта бюджета с вышеуказанными документами. </w:t>
      </w:r>
    </w:p>
    <w:p w:rsidR="00683B5A" w:rsidRPr="00FC3DD5" w:rsidRDefault="00683B5A" w:rsidP="00044464">
      <w:pPr>
        <w:pStyle w:val="a6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C3DD5">
        <w:rPr>
          <w:sz w:val="24"/>
          <w:szCs w:val="24"/>
        </w:rPr>
        <w:t>В соответствии со ст. 173 Бюджетного кодекса РФ: «Прогноз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683B5A" w:rsidRPr="00FC3DD5" w:rsidRDefault="00683B5A" w:rsidP="00044464">
      <w:pPr>
        <w:pStyle w:val="a6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C3DD5">
        <w:rPr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изменений».</w:t>
      </w:r>
    </w:p>
    <w:p w:rsidR="00683B5A" w:rsidRPr="00FC3DD5" w:rsidRDefault="00683B5A" w:rsidP="00044464">
      <w:pPr>
        <w:pStyle w:val="a6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C3DD5">
        <w:rPr>
          <w:sz w:val="24"/>
          <w:szCs w:val="24"/>
        </w:rPr>
        <w:t>Прогноз включает количественные и качественные характеристики развития основных отраслей экономики и социальной сферы поселения, выраженные в системе прогнозных показателей и в пояснительной записке. В пояснительной записке к Прогнозу приводится обоснование параметров Прогноза с указанием причин и факторов прогнозируемых изменений в экономике и социальной сфере поселения, а так же должны быть отражены оценка достигнутого уровня социально-экономического развития поселения и характеристика условий социально- экономического развития в очередном финансовом году и плановом периоде, включая основные показатели демографического и научно-технического развития, состояния окружающей природной среды и природных ресурсов и т.д.</w:t>
      </w:r>
    </w:p>
    <w:p w:rsidR="00683B5A" w:rsidRPr="00F64374" w:rsidRDefault="00683B5A" w:rsidP="001953F4">
      <w:pPr>
        <w:pStyle w:val="a6"/>
        <w:shd w:val="clear" w:color="auto" w:fill="auto"/>
        <w:spacing w:before="0" w:line="240" w:lineRule="auto"/>
        <w:ind w:left="680" w:right="20"/>
        <w:rPr>
          <w:sz w:val="24"/>
          <w:szCs w:val="24"/>
        </w:rPr>
      </w:pPr>
    </w:p>
    <w:p w:rsidR="00773D9C" w:rsidRDefault="00773D9C" w:rsidP="00706FA2">
      <w:pPr>
        <w:pStyle w:val="7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65362" w:rsidRPr="00565362" w:rsidRDefault="00683B5A" w:rsidP="00565362">
      <w:pPr>
        <w:pStyle w:val="80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7D258B">
        <w:rPr>
          <w:sz w:val="24"/>
          <w:szCs w:val="24"/>
        </w:rPr>
        <w:t xml:space="preserve">Таким образом, проект решения Совета 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7D258B">
        <w:rPr>
          <w:sz w:val="24"/>
          <w:szCs w:val="24"/>
        </w:rPr>
        <w:t>Парбигского</w:t>
      </w:r>
      <w:proofErr w:type="spellEnd"/>
      <w:r w:rsidRPr="007D258B">
        <w:rPr>
          <w:sz w:val="24"/>
          <w:szCs w:val="24"/>
        </w:rPr>
        <w:t xml:space="preserve"> сельское поселение» </w:t>
      </w:r>
      <w:r w:rsidRPr="004878DF">
        <w:rPr>
          <w:sz w:val="24"/>
          <w:szCs w:val="24"/>
        </w:rPr>
        <w:t>на 202</w:t>
      </w:r>
      <w:r w:rsidR="00C77D3C">
        <w:rPr>
          <w:sz w:val="24"/>
          <w:szCs w:val="24"/>
        </w:rPr>
        <w:t>5</w:t>
      </w:r>
      <w:r w:rsidRPr="004878DF">
        <w:rPr>
          <w:sz w:val="24"/>
          <w:szCs w:val="24"/>
        </w:rPr>
        <w:t xml:space="preserve"> год и плановый период 202</w:t>
      </w:r>
      <w:r w:rsidR="00C77D3C">
        <w:rPr>
          <w:sz w:val="24"/>
          <w:szCs w:val="24"/>
        </w:rPr>
        <w:t>6</w:t>
      </w:r>
      <w:r w:rsidRPr="004878DF">
        <w:rPr>
          <w:sz w:val="24"/>
          <w:szCs w:val="24"/>
        </w:rPr>
        <w:t xml:space="preserve"> и 202</w:t>
      </w:r>
      <w:r w:rsidR="00C77D3C">
        <w:rPr>
          <w:sz w:val="24"/>
          <w:szCs w:val="24"/>
        </w:rPr>
        <w:t>7</w:t>
      </w:r>
      <w:r w:rsidRPr="004878DF">
        <w:rPr>
          <w:sz w:val="24"/>
          <w:szCs w:val="24"/>
        </w:rPr>
        <w:t xml:space="preserve"> годов</w:t>
      </w:r>
      <w:r w:rsidRPr="007D258B">
        <w:rPr>
          <w:sz w:val="24"/>
          <w:szCs w:val="24"/>
        </w:rPr>
        <w:t xml:space="preserve">» по форме и содержанию сформирован с учетом требований бюджетного законодательства </w:t>
      </w:r>
      <w:r w:rsidR="00565362">
        <w:rPr>
          <w:sz w:val="24"/>
          <w:szCs w:val="24"/>
        </w:rPr>
        <w:t>и</w:t>
      </w:r>
      <w:r w:rsidRPr="007D258B">
        <w:rPr>
          <w:sz w:val="24"/>
          <w:szCs w:val="24"/>
        </w:rPr>
        <w:t xml:space="preserve"> может быть принят</w:t>
      </w:r>
      <w:r w:rsidR="00565362">
        <w:rPr>
          <w:sz w:val="24"/>
          <w:szCs w:val="24"/>
        </w:rPr>
        <w:t xml:space="preserve"> </w:t>
      </w:r>
      <w:r w:rsidR="00565362" w:rsidRPr="00565362">
        <w:rPr>
          <w:sz w:val="24"/>
          <w:szCs w:val="24"/>
        </w:rPr>
        <w:t xml:space="preserve">к рассмотрению Советом </w:t>
      </w:r>
      <w:proofErr w:type="spellStart"/>
      <w:r w:rsidR="00565362" w:rsidRPr="00565362">
        <w:rPr>
          <w:sz w:val="24"/>
          <w:szCs w:val="24"/>
        </w:rPr>
        <w:t>Парбигского</w:t>
      </w:r>
      <w:proofErr w:type="spellEnd"/>
      <w:r w:rsidR="00565362" w:rsidRPr="00565362">
        <w:rPr>
          <w:sz w:val="24"/>
          <w:szCs w:val="24"/>
        </w:rPr>
        <w:t xml:space="preserve"> сельского поселения.</w:t>
      </w:r>
    </w:p>
    <w:p w:rsidR="00683B5A" w:rsidRPr="007D258B" w:rsidRDefault="00683B5A" w:rsidP="00706FA2">
      <w:pPr>
        <w:pStyle w:val="7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20" w:right="20" w:firstLine="660"/>
        <w:jc w:val="both"/>
        <w:rPr>
          <w:b w:val="0"/>
          <w:i w:val="0"/>
          <w:sz w:val="24"/>
          <w:szCs w:val="24"/>
        </w:rPr>
      </w:pPr>
    </w:p>
    <w:p w:rsidR="00683B5A" w:rsidRDefault="00683B5A" w:rsidP="007D258B">
      <w:pPr>
        <w:pStyle w:val="70"/>
        <w:shd w:val="clear" w:color="auto" w:fill="auto"/>
        <w:spacing w:before="0" w:line="240" w:lineRule="auto"/>
        <w:ind w:left="20" w:right="20" w:firstLine="660"/>
        <w:jc w:val="both"/>
        <w:rPr>
          <w:b w:val="0"/>
          <w:i w:val="0"/>
          <w:sz w:val="24"/>
          <w:szCs w:val="24"/>
        </w:rPr>
      </w:pPr>
    </w:p>
    <w:p w:rsidR="00773D9C" w:rsidRDefault="00773D9C" w:rsidP="00044464">
      <w:pPr>
        <w:pStyle w:val="70"/>
        <w:shd w:val="clear" w:color="auto" w:fill="auto"/>
        <w:spacing w:before="0" w:line="240" w:lineRule="auto"/>
        <w:ind w:left="20" w:right="20" w:firstLine="660"/>
        <w:jc w:val="both"/>
        <w:rPr>
          <w:b w:val="0"/>
          <w:i w:val="0"/>
          <w:sz w:val="24"/>
          <w:szCs w:val="24"/>
        </w:rPr>
      </w:pPr>
    </w:p>
    <w:p w:rsidR="00683B5A" w:rsidRPr="00344EC5" w:rsidRDefault="00683B5A" w:rsidP="00044464">
      <w:pPr>
        <w:pStyle w:val="70"/>
        <w:shd w:val="clear" w:color="auto" w:fill="auto"/>
        <w:spacing w:before="0" w:line="240" w:lineRule="auto"/>
        <w:ind w:left="20" w:right="20" w:firstLine="660"/>
        <w:jc w:val="both"/>
        <w:rPr>
          <w:b w:val="0"/>
          <w:i w:val="0"/>
          <w:sz w:val="24"/>
          <w:szCs w:val="24"/>
        </w:rPr>
      </w:pPr>
      <w:r w:rsidRPr="00344EC5">
        <w:rPr>
          <w:b w:val="0"/>
          <w:i w:val="0"/>
          <w:sz w:val="24"/>
          <w:szCs w:val="24"/>
        </w:rPr>
        <w:t>Председатель                                                                                                         А.Е. Кузнецова</w:t>
      </w:r>
    </w:p>
    <w:p w:rsidR="00683B5A" w:rsidRDefault="00683B5A"/>
    <w:sectPr w:rsidR="00683B5A" w:rsidSect="005F431C">
      <w:footerReference w:type="default" r:id="rId9"/>
      <w:pgSz w:w="11905" w:h="16837"/>
      <w:pgMar w:top="378" w:right="422" w:bottom="779" w:left="10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31" w:rsidRDefault="005D2431">
      <w:r>
        <w:separator/>
      </w:r>
    </w:p>
  </w:endnote>
  <w:endnote w:type="continuationSeparator" w:id="0">
    <w:p w:rsidR="005D2431" w:rsidRDefault="005D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0B" w:rsidRDefault="0074031C">
    <w:pPr>
      <w:pStyle w:val="a5"/>
      <w:framePr w:w="12094" w:h="134" w:wrap="none" w:vAnchor="text" w:hAnchor="page" w:x="1" w:y="-781"/>
      <w:shd w:val="clear" w:color="auto" w:fill="auto"/>
      <w:ind w:left="11261"/>
    </w:pPr>
    <w:fldSimple w:instr=" PAGE \* MERGEFORMAT ">
      <w:r w:rsidR="00565362" w:rsidRPr="00565362">
        <w:rPr>
          <w:rStyle w:val="9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31" w:rsidRDefault="005D2431">
      <w:r>
        <w:separator/>
      </w:r>
    </w:p>
  </w:footnote>
  <w:footnote w:type="continuationSeparator" w:id="0">
    <w:p w:rsidR="005D2431" w:rsidRDefault="005D2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51B7C79"/>
    <w:multiLevelType w:val="hybridMultilevel"/>
    <w:tmpl w:val="95463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6D108B"/>
    <w:multiLevelType w:val="hybridMultilevel"/>
    <w:tmpl w:val="893C506E"/>
    <w:lvl w:ilvl="0" w:tplc="1FBA7F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990"/>
    <w:rsid w:val="00000A57"/>
    <w:rsid w:val="00001EB0"/>
    <w:rsid w:val="00004494"/>
    <w:rsid w:val="00005207"/>
    <w:rsid w:val="00005A43"/>
    <w:rsid w:val="00005E55"/>
    <w:rsid w:val="00007438"/>
    <w:rsid w:val="00007F61"/>
    <w:rsid w:val="00010CF2"/>
    <w:rsid w:val="0001259C"/>
    <w:rsid w:val="000127C9"/>
    <w:rsid w:val="00012A19"/>
    <w:rsid w:val="00014A41"/>
    <w:rsid w:val="000172C1"/>
    <w:rsid w:val="000176E7"/>
    <w:rsid w:val="00020288"/>
    <w:rsid w:val="00020A06"/>
    <w:rsid w:val="00020A80"/>
    <w:rsid w:val="0002117A"/>
    <w:rsid w:val="00021467"/>
    <w:rsid w:val="00021990"/>
    <w:rsid w:val="00021E29"/>
    <w:rsid w:val="000229B1"/>
    <w:rsid w:val="00025A6B"/>
    <w:rsid w:val="00026511"/>
    <w:rsid w:val="00026D5E"/>
    <w:rsid w:val="00026EFF"/>
    <w:rsid w:val="00027F5D"/>
    <w:rsid w:val="00031DDC"/>
    <w:rsid w:val="00032806"/>
    <w:rsid w:val="00033E2B"/>
    <w:rsid w:val="000340E4"/>
    <w:rsid w:val="00034B0A"/>
    <w:rsid w:val="0003678D"/>
    <w:rsid w:val="0003791B"/>
    <w:rsid w:val="00040D8A"/>
    <w:rsid w:val="00043AE2"/>
    <w:rsid w:val="00044464"/>
    <w:rsid w:val="00044B5A"/>
    <w:rsid w:val="00044FAB"/>
    <w:rsid w:val="000458F7"/>
    <w:rsid w:val="00047413"/>
    <w:rsid w:val="00047F2F"/>
    <w:rsid w:val="000515C4"/>
    <w:rsid w:val="00054B7E"/>
    <w:rsid w:val="00055FE5"/>
    <w:rsid w:val="000601D9"/>
    <w:rsid w:val="000625A5"/>
    <w:rsid w:val="000627A1"/>
    <w:rsid w:val="00063727"/>
    <w:rsid w:val="00063F05"/>
    <w:rsid w:val="00065C2D"/>
    <w:rsid w:val="0006749F"/>
    <w:rsid w:val="00067530"/>
    <w:rsid w:val="000717C1"/>
    <w:rsid w:val="0007251C"/>
    <w:rsid w:val="00072BA9"/>
    <w:rsid w:val="000740CA"/>
    <w:rsid w:val="00074D2B"/>
    <w:rsid w:val="000755DD"/>
    <w:rsid w:val="00077BC2"/>
    <w:rsid w:val="000803B5"/>
    <w:rsid w:val="00082419"/>
    <w:rsid w:val="000834D0"/>
    <w:rsid w:val="0008391E"/>
    <w:rsid w:val="00083ED9"/>
    <w:rsid w:val="00084FF7"/>
    <w:rsid w:val="0009021F"/>
    <w:rsid w:val="00092015"/>
    <w:rsid w:val="00092D44"/>
    <w:rsid w:val="00092E19"/>
    <w:rsid w:val="00092E6D"/>
    <w:rsid w:val="00093157"/>
    <w:rsid w:val="000962F6"/>
    <w:rsid w:val="00097B1F"/>
    <w:rsid w:val="000A0528"/>
    <w:rsid w:val="000A0553"/>
    <w:rsid w:val="000A0F72"/>
    <w:rsid w:val="000A1D8F"/>
    <w:rsid w:val="000A3056"/>
    <w:rsid w:val="000A3AE4"/>
    <w:rsid w:val="000A3E35"/>
    <w:rsid w:val="000A6388"/>
    <w:rsid w:val="000B0786"/>
    <w:rsid w:val="000B2DB8"/>
    <w:rsid w:val="000B3067"/>
    <w:rsid w:val="000B35B6"/>
    <w:rsid w:val="000B494A"/>
    <w:rsid w:val="000B53A0"/>
    <w:rsid w:val="000B5C31"/>
    <w:rsid w:val="000B7404"/>
    <w:rsid w:val="000B75FE"/>
    <w:rsid w:val="000B7F02"/>
    <w:rsid w:val="000C1FF0"/>
    <w:rsid w:val="000C4507"/>
    <w:rsid w:val="000C56D9"/>
    <w:rsid w:val="000C59AE"/>
    <w:rsid w:val="000C5F8D"/>
    <w:rsid w:val="000D0359"/>
    <w:rsid w:val="000D0A10"/>
    <w:rsid w:val="000D0FE1"/>
    <w:rsid w:val="000D24FA"/>
    <w:rsid w:val="000D2C40"/>
    <w:rsid w:val="000D3F2B"/>
    <w:rsid w:val="000D4329"/>
    <w:rsid w:val="000D448D"/>
    <w:rsid w:val="000D4DBB"/>
    <w:rsid w:val="000D6EC8"/>
    <w:rsid w:val="000D7101"/>
    <w:rsid w:val="000E05F9"/>
    <w:rsid w:val="000E281E"/>
    <w:rsid w:val="000E2A70"/>
    <w:rsid w:val="000E3AE1"/>
    <w:rsid w:val="000E3C28"/>
    <w:rsid w:val="000E4D6F"/>
    <w:rsid w:val="000E5EC4"/>
    <w:rsid w:val="000E7600"/>
    <w:rsid w:val="000F0BC8"/>
    <w:rsid w:val="000F0ECC"/>
    <w:rsid w:val="000F1027"/>
    <w:rsid w:val="000F1F3C"/>
    <w:rsid w:val="000F3898"/>
    <w:rsid w:val="000F65D4"/>
    <w:rsid w:val="000F7569"/>
    <w:rsid w:val="0010209D"/>
    <w:rsid w:val="0010217F"/>
    <w:rsid w:val="00102343"/>
    <w:rsid w:val="0010379B"/>
    <w:rsid w:val="00103EC8"/>
    <w:rsid w:val="00104820"/>
    <w:rsid w:val="00104A39"/>
    <w:rsid w:val="0010509D"/>
    <w:rsid w:val="00105472"/>
    <w:rsid w:val="001066CF"/>
    <w:rsid w:val="0011059B"/>
    <w:rsid w:val="00110F37"/>
    <w:rsid w:val="001114D2"/>
    <w:rsid w:val="00112A3E"/>
    <w:rsid w:val="001133DC"/>
    <w:rsid w:val="001146AB"/>
    <w:rsid w:val="00114D14"/>
    <w:rsid w:val="00114DCE"/>
    <w:rsid w:val="001151AB"/>
    <w:rsid w:val="00116780"/>
    <w:rsid w:val="001167BA"/>
    <w:rsid w:val="00116F0A"/>
    <w:rsid w:val="00117066"/>
    <w:rsid w:val="001173F5"/>
    <w:rsid w:val="00117E8F"/>
    <w:rsid w:val="00117F72"/>
    <w:rsid w:val="00120099"/>
    <w:rsid w:val="00120F7E"/>
    <w:rsid w:val="00121627"/>
    <w:rsid w:val="001217C4"/>
    <w:rsid w:val="001217F3"/>
    <w:rsid w:val="00121F50"/>
    <w:rsid w:val="0012556C"/>
    <w:rsid w:val="00126E93"/>
    <w:rsid w:val="0013065E"/>
    <w:rsid w:val="00131320"/>
    <w:rsid w:val="00131FCD"/>
    <w:rsid w:val="00133489"/>
    <w:rsid w:val="00133916"/>
    <w:rsid w:val="00134002"/>
    <w:rsid w:val="00134965"/>
    <w:rsid w:val="00136930"/>
    <w:rsid w:val="00136AC3"/>
    <w:rsid w:val="00137D5C"/>
    <w:rsid w:val="00144628"/>
    <w:rsid w:val="00144D11"/>
    <w:rsid w:val="00145273"/>
    <w:rsid w:val="0014781F"/>
    <w:rsid w:val="00152303"/>
    <w:rsid w:val="00152EAE"/>
    <w:rsid w:val="001538FE"/>
    <w:rsid w:val="001539F3"/>
    <w:rsid w:val="00153EB8"/>
    <w:rsid w:val="00154477"/>
    <w:rsid w:val="00154E2B"/>
    <w:rsid w:val="001552D2"/>
    <w:rsid w:val="00155F31"/>
    <w:rsid w:val="00155FE9"/>
    <w:rsid w:val="00164E6A"/>
    <w:rsid w:val="00166A4F"/>
    <w:rsid w:val="0016718B"/>
    <w:rsid w:val="0017057F"/>
    <w:rsid w:val="00170607"/>
    <w:rsid w:val="00174894"/>
    <w:rsid w:val="00174D95"/>
    <w:rsid w:val="00181FD6"/>
    <w:rsid w:val="001843DD"/>
    <w:rsid w:val="001953F4"/>
    <w:rsid w:val="00197DA4"/>
    <w:rsid w:val="001A055B"/>
    <w:rsid w:val="001A38D5"/>
    <w:rsid w:val="001A6844"/>
    <w:rsid w:val="001B258C"/>
    <w:rsid w:val="001B51F6"/>
    <w:rsid w:val="001B54CB"/>
    <w:rsid w:val="001B7489"/>
    <w:rsid w:val="001B7CC2"/>
    <w:rsid w:val="001C2020"/>
    <w:rsid w:val="001C368E"/>
    <w:rsid w:val="001C48AA"/>
    <w:rsid w:val="001C5F77"/>
    <w:rsid w:val="001D034B"/>
    <w:rsid w:val="001D06A6"/>
    <w:rsid w:val="001D1748"/>
    <w:rsid w:val="001D3ADE"/>
    <w:rsid w:val="001D4A79"/>
    <w:rsid w:val="001D74EF"/>
    <w:rsid w:val="001D7D5A"/>
    <w:rsid w:val="001E1D87"/>
    <w:rsid w:val="001E2D6F"/>
    <w:rsid w:val="001E461D"/>
    <w:rsid w:val="001E47E8"/>
    <w:rsid w:val="001E4D6F"/>
    <w:rsid w:val="001E7651"/>
    <w:rsid w:val="001F151A"/>
    <w:rsid w:val="001F55FB"/>
    <w:rsid w:val="001F5DDC"/>
    <w:rsid w:val="00201969"/>
    <w:rsid w:val="002028F5"/>
    <w:rsid w:val="00202CF6"/>
    <w:rsid w:val="002030AD"/>
    <w:rsid w:val="00204EAF"/>
    <w:rsid w:val="00204FDD"/>
    <w:rsid w:val="002050C3"/>
    <w:rsid w:val="00205E74"/>
    <w:rsid w:val="00206FEF"/>
    <w:rsid w:val="002070A7"/>
    <w:rsid w:val="0020740A"/>
    <w:rsid w:val="002105B5"/>
    <w:rsid w:val="002121F0"/>
    <w:rsid w:val="002130F0"/>
    <w:rsid w:val="0021600D"/>
    <w:rsid w:val="002177B5"/>
    <w:rsid w:val="00220872"/>
    <w:rsid w:val="00222954"/>
    <w:rsid w:val="0022440F"/>
    <w:rsid w:val="002258A1"/>
    <w:rsid w:val="002273E3"/>
    <w:rsid w:val="00227412"/>
    <w:rsid w:val="00230436"/>
    <w:rsid w:val="00230D23"/>
    <w:rsid w:val="002331F0"/>
    <w:rsid w:val="00233857"/>
    <w:rsid w:val="002339BC"/>
    <w:rsid w:val="00235BE5"/>
    <w:rsid w:val="00235CAF"/>
    <w:rsid w:val="0024083E"/>
    <w:rsid w:val="00240DD3"/>
    <w:rsid w:val="002411EE"/>
    <w:rsid w:val="00241FCE"/>
    <w:rsid w:val="002420C3"/>
    <w:rsid w:val="002429D2"/>
    <w:rsid w:val="00242C3C"/>
    <w:rsid w:val="0024463A"/>
    <w:rsid w:val="00245E8D"/>
    <w:rsid w:val="00246814"/>
    <w:rsid w:val="00252528"/>
    <w:rsid w:val="002528D4"/>
    <w:rsid w:val="00253208"/>
    <w:rsid w:val="002542B5"/>
    <w:rsid w:val="002553C4"/>
    <w:rsid w:val="00255584"/>
    <w:rsid w:val="00255875"/>
    <w:rsid w:val="00256B55"/>
    <w:rsid w:val="00260A31"/>
    <w:rsid w:val="00260E5D"/>
    <w:rsid w:val="00261B10"/>
    <w:rsid w:val="00262DA2"/>
    <w:rsid w:val="002637AD"/>
    <w:rsid w:val="00263F83"/>
    <w:rsid w:val="002662FC"/>
    <w:rsid w:val="0026647E"/>
    <w:rsid w:val="00266E6E"/>
    <w:rsid w:val="00267E99"/>
    <w:rsid w:val="00270A93"/>
    <w:rsid w:val="00271304"/>
    <w:rsid w:val="002758CC"/>
    <w:rsid w:val="00275F0A"/>
    <w:rsid w:val="0027645E"/>
    <w:rsid w:val="00277168"/>
    <w:rsid w:val="00277545"/>
    <w:rsid w:val="002819C7"/>
    <w:rsid w:val="00282AF6"/>
    <w:rsid w:val="00282CDB"/>
    <w:rsid w:val="00283CE7"/>
    <w:rsid w:val="00284A8E"/>
    <w:rsid w:val="00286A8C"/>
    <w:rsid w:val="002916B2"/>
    <w:rsid w:val="0029254F"/>
    <w:rsid w:val="00292EFF"/>
    <w:rsid w:val="00293164"/>
    <w:rsid w:val="00295E14"/>
    <w:rsid w:val="00295F0E"/>
    <w:rsid w:val="00296090"/>
    <w:rsid w:val="002A2519"/>
    <w:rsid w:val="002A28C3"/>
    <w:rsid w:val="002A3AF0"/>
    <w:rsid w:val="002A4BD3"/>
    <w:rsid w:val="002A4FF6"/>
    <w:rsid w:val="002A5596"/>
    <w:rsid w:val="002A5E59"/>
    <w:rsid w:val="002A6CCF"/>
    <w:rsid w:val="002A7566"/>
    <w:rsid w:val="002B0148"/>
    <w:rsid w:val="002B0A11"/>
    <w:rsid w:val="002B0B05"/>
    <w:rsid w:val="002B154F"/>
    <w:rsid w:val="002B3D5A"/>
    <w:rsid w:val="002B47E5"/>
    <w:rsid w:val="002B53D5"/>
    <w:rsid w:val="002B73DE"/>
    <w:rsid w:val="002B774E"/>
    <w:rsid w:val="002B7DB8"/>
    <w:rsid w:val="002C0B22"/>
    <w:rsid w:val="002C4C59"/>
    <w:rsid w:val="002C58D3"/>
    <w:rsid w:val="002C72BC"/>
    <w:rsid w:val="002D25B7"/>
    <w:rsid w:val="002D5BF4"/>
    <w:rsid w:val="002D6BBB"/>
    <w:rsid w:val="002E2606"/>
    <w:rsid w:val="002E27D1"/>
    <w:rsid w:val="002E28FF"/>
    <w:rsid w:val="002E2B42"/>
    <w:rsid w:val="002E362B"/>
    <w:rsid w:val="002E404A"/>
    <w:rsid w:val="002E69BF"/>
    <w:rsid w:val="002E6F0B"/>
    <w:rsid w:val="002E7C93"/>
    <w:rsid w:val="002E7D62"/>
    <w:rsid w:val="002E7E01"/>
    <w:rsid w:val="002E7F07"/>
    <w:rsid w:val="002F1235"/>
    <w:rsid w:val="002F699F"/>
    <w:rsid w:val="002F769A"/>
    <w:rsid w:val="0030119E"/>
    <w:rsid w:val="0030120C"/>
    <w:rsid w:val="00301B9A"/>
    <w:rsid w:val="00303DB6"/>
    <w:rsid w:val="003066B1"/>
    <w:rsid w:val="00307022"/>
    <w:rsid w:val="00307D15"/>
    <w:rsid w:val="003110E4"/>
    <w:rsid w:val="00311494"/>
    <w:rsid w:val="003144E7"/>
    <w:rsid w:val="003147D1"/>
    <w:rsid w:val="00315198"/>
    <w:rsid w:val="00315732"/>
    <w:rsid w:val="00316590"/>
    <w:rsid w:val="00320C4A"/>
    <w:rsid w:val="00321298"/>
    <w:rsid w:val="00323633"/>
    <w:rsid w:val="003262CD"/>
    <w:rsid w:val="00326B0B"/>
    <w:rsid w:val="00331B10"/>
    <w:rsid w:val="00332C1B"/>
    <w:rsid w:val="003340C1"/>
    <w:rsid w:val="00334899"/>
    <w:rsid w:val="0033566E"/>
    <w:rsid w:val="00337F7A"/>
    <w:rsid w:val="003403ED"/>
    <w:rsid w:val="00341AFC"/>
    <w:rsid w:val="00341DB4"/>
    <w:rsid w:val="0034276F"/>
    <w:rsid w:val="00342A94"/>
    <w:rsid w:val="00343588"/>
    <w:rsid w:val="00344EC5"/>
    <w:rsid w:val="0034613B"/>
    <w:rsid w:val="00346585"/>
    <w:rsid w:val="003465C1"/>
    <w:rsid w:val="00351A41"/>
    <w:rsid w:val="00351CB4"/>
    <w:rsid w:val="00353B46"/>
    <w:rsid w:val="003554FE"/>
    <w:rsid w:val="00357F3B"/>
    <w:rsid w:val="00360500"/>
    <w:rsid w:val="00360530"/>
    <w:rsid w:val="003605F4"/>
    <w:rsid w:val="00360722"/>
    <w:rsid w:val="00362B3E"/>
    <w:rsid w:val="003651FB"/>
    <w:rsid w:val="003653D1"/>
    <w:rsid w:val="0036569F"/>
    <w:rsid w:val="00366630"/>
    <w:rsid w:val="003711CA"/>
    <w:rsid w:val="00372C7F"/>
    <w:rsid w:val="00374B63"/>
    <w:rsid w:val="00374F68"/>
    <w:rsid w:val="0037601E"/>
    <w:rsid w:val="00376389"/>
    <w:rsid w:val="00376AAC"/>
    <w:rsid w:val="0037778E"/>
    <w:rsid w:val="00377E60"/>
    <w:rsid w:val="003813A7"/>
    <w:rsid w:val="00381769"/>
    <w:rsid w:val="003829F1"/>
    <w:rsid w:val="00382D41"/>
    <w:rsid w:val="00384F8D"/>
    <w:rsid w:val="00385807"/>
    <w:rsid w:val="0039050A"/>
    <w:rsid w:val="00391DDE"/>
    <w:rsid w:val="00392104"/>
    <w:rsid w:val="00392CFC"/>
    <w:rsid w:val="0039304D"/>
    <w:rsid w:val="00393780"/>
    <w:rsid w:val="003955EA"/>
    <w:rsid w:val="003978A7"/>
    <w:rsid w:val="003A11B8"/>
    <w:rsid w:val="003A1DE8"/>
    <w:rsid w:val="003A2B32"/>
    <w:rsid w:val="003A56F0"/>
    <w:rsid w:val="003A57A8"/>
    <w:rsid w:val="003A712E"/>
    <w:rsid w:val="003A730D"/>
    <w:rsid w:val="003A7652"/>
    <w:rsid w:val="003B00CA"/>
    <w:rsid w:val="003B0157"/>
    <w:rsid w:val="003B01F0"/>
    <w:rsid w:val="003B1730"/>
    <w:rsid w:val="003B2669"/>
    <w:rsid w:val="003B30E8"/>
    <w:rsid w:val="003B3824"/>
    <w:rsid w:val="003B7AF5"/>
    <w:rsid w:val="003C01D9"/>
    <w:rsid w:val="003C0D13"/>
    <w:rsid w:val="003C316D"/>
    <w:rsid w:val="003C3C3A"/>
    <w:rsid w:val="003C3DE9"/>
    <w:rsid w:val="003C416F"/>
    <w:rsid w:val="003C4567"/>
    <w:rsid w:val="003C50E1"/>
    <w:rsid w:val="003C5B22"/>
    <w:rsid w:val="003C7827"/>
    <w:rsid w:val="003D0215"/>
    <w:rsid w:val="003D167D"/>
    <w:rsid w:val="003D272C"/>
    <w:rsid w:val="003D3B4C"/>
    <w:rsid w:val="003D3CDD"/>
    <w:rsid w:val="003D400A"/>
    <w:rsid w:val="003D4F21"/>
    <w:rsid w:val="003D7868"/>
    <w:rsid w:val="003D7CDA"/>
    <w:rsid w:val="003E0AB0"/>
    <w:rsid w:val="003E182D"/>
    <w:rsid w:val="003E288F"/>
    <w:rsid w:val="003E50C9"/>
    <w:rsid w:val="003E6EEF"/>
    <w:rsid w:val="003F01AF"/>
    <w:rsid w:val="003F07FC"/>
    <w:rsid w:val="003F1D74"/>
    <w:rsid w:val="003F4FEB"/>
    <w:rsid w:val="003F5B6C"/>
    <w:rsid w:val="003F731D"/>
    <w:rsid w:val="003F7D32"/>
    <w:rsid w:val="00400515"/>
    <w:rsid w:val="00400E79"/>
    <w:rsid w:val="004024C6"/>
    <w:rsid w:val="004030A5"/>
    <w:rsid w:val="004030A9"/>
    <w:rsid w:val="00404DC4"/>
    <w:rsid w:val="00407896"/>
    <w:rsid w:val="0041005F"/>
    <w:rsid w:val="00410148"/>
    <w:rsid w:val="0041341E"/>
    <w:rsid w:val="00416973"/>
    <w:rsid w:val="00420C4E"/>
    <w:rsid w:val="00420CE6"/>
    <w:rsid w:val="00420CF0"/>
    <w:rsid w:val="00420D34"/>
    <w:rsid w:val="0042313D"/>
    <w:rsid w:val="00423AA1"/>
    <w:rsid w:val="004253B1"/>
    <w:rsid w:val="004304A1"/>
    <w:rsid w:val="00431BE5"/>
    <w:rsid w:val="00431F00"/>
    <w:rsid w:val="00436189"/>
    <w:rsid w:val="0043678A"/>
    <w:rsid w:val="00436A3B"/>
    <w:rsid w:val="00437E11"/>
    <w:rsid w:val="00440B7C"/>
    <w:rsid w:val="0044163D"/>
    <w:rsid w:val="004420EC"/>
    <w:rsid w:val="00442131"/>
    <w:rsid w:val="0044437C"/>
    <w:rsid w:val="00444A7A"/>
    <w:rsid w:val="0044684B"/>
    <w:rsid w:val="00446A2E"/>
    <w:rsid w:val="00450AC4"/>
    <w:rsid w:val="00450D20"/>
    <w:rsid w:val="004513B4"/>
    <w:rsid w:val="00453238"/>
    <w:rsid w:val="0045361A"/>
    <w:rsid w:val="00453ADC"/>
    <w:rsid w:val="00453BFB"/>
    <w:rsid w:val="004572B0"/>
    <w:rsid w:val="004574FC"/>
    <w:rsid w:val="00457D0A"/>
    <w:rsid w:val="00457F4C"/>
    <w:rsid w:val="00461761"/>
    <w:rsid w:val="004638AC"/>
    <w:rsid w:val="00465EA1"/>
    <w:rsid w:val="00467B0D"/>
    <w:rsid w:val="0047395B"/>
    <w:rsid w:val="00473E03"/>
    <w:rsid w:val="0047531E"/>
    <w:rsid w:val="00475720"/>
    <w:rsid w:val="00475F23"/>
    <w:rsid w:val="004815B3"/>
    <w:rsid w:val="00481904"/>
    <w:rsid w:val="00481A77"/>
    <w:rsid w:val="00481FB2"/>
    <w:rsid w:val="004826A2"/>
    <w:rsid w:val="0048347F"/>
    <w:rsid w:val="00483801"/>
    <w:rsid w:val="004878DF"/>
    <w:rsid w:val="00490B60"/>
    <w:rsid w:val="00494B60"/>
    <w:rsid w:val="00495E89"/>
    <w:rsid w:val="004A1912"/>
    <w:rsid w:val="004A2736"/>
    <w:rsid w:val="004A275A"/>
    <w:rsid w:val="004A2F67"/>
    <w:rsid w:val="004A330D"/>
    <w:rsid w:val="004A3924"/>
    <w:rsid w:val="004A532A"/>
    <w:rsid w:val="004A6384"/>
    <w:rsid w:val="004A7203"/>
    <w:rsid w:val="004B0B0C"/>
    <w:rsid w:val="004B1085"/>
    <w:rsid w:val="004B223C"/>
    <w:rsid w:val="004B26B3"/>
    <w:rsid w:val="004B3F0E"/>
    <w:rsid w:val="004B402E"/>
    <w:rsid w:val="004B5A5B"/>
    <w:rsid w:val="004B5F34"/>
    <w:rsid w:val="004C19A1"/>
    <w:rsid w:val="004C1FF4"/>
    <w:rsid w:val="004C22C4"/>
    <w:rsid w:val="004C2FD1"/>
    <w:rsid w:val="004C3519"/>
    <w:rsid w:val="004C45F9"/>
    <w:rsid w:val="004C4875"/>
    <w:rsid w:val="004C4B1B"/>
    <w:rsid w:val="004C4C17"/>
    <w:rsid w:val="004C6A40"/>
    <w:rsid w:val="004D1286"/>
    <w:rsid w:val="004D1CD5"/>
    <w:rsid w:val="004D25C5"/>
    <w:rsid w:val="004D268F"/>
    <w:rsid w:val="004D364C"/>
    <w:rsid w:val="004D480B"/>
    <w:rsid w:val="004D5A92"/>
    <w:rsid w:val="004D75D5"/>
    <w:rsid w:val="004D78F8"/>
    <w:rsid w:val="004D7CB5"/>
    <w:rsid w:val="004E1CEB"/>
    <w:rsid w:val="004E212A"/>
    <w:rsid w:val="004E4974"/>
    <w:rsid w:val="004E54DF"/>
    <w:rsid w:val="004E5A82"/>
    <w:rsid w:val="004E5C43"/>
    <w:rsid w:val="004E5D16"/>
    <w:rsid w:val="004E6A6C"/>
    <w:rsid w:val="004E7D66"/>
    <w:rsid w:val="004F0AD8"/>
    <w:rsid w:val="004F0BCC"/>
    <w:rsid w:val="004F0EF7"/>
    <w:rsid w:val="004F1840"/>
    <w:rsid w:val="004F2DE3"/>
    <w:rsid w:val="004F3D5E"/>
    <w:rsid w:val="004F4B78"/>
    <w:rsid w:val="004F4E19"/>
    <w:rsid w:val="004F5700"/>
    <w:rsid w:val="004F6520"/>
    <w:rsid w:val="00502913"/>
    <w:rsid w:val="005029A4"/>
    <w:rsid w:val="00502D3D"/>
    <w:rsid w:val="00505A17"/>
    <w:rsid w:val="00511785"/>
    <w:rsid w:val="00514140"/>
    <w:rsid w:val="00515E3F"/>
    <w:rsid w:val="00521E06"/>
    <w:rsid w:val="0052440F"/>
    <w:rsid w:val="0052488D"/>
    <w:rsid w:val="00524B20"/>
    <w:rsid w:val="00525E26"/>
    <w:rsid w:val="0052620C"/>
    <w:rsid w:val="005277C1"/>
    <w:rsid w:val="00530307"/>
    <w:rsid w:val="00531A6C"/>
    <w:rsid w:val="00531D10"/>
    <w:rsid w:val="00532A32"/>
    <w:rsid w:val="00532B16"/>
    <w:rsid w:val="00533812"/>
    <w:rsid w:val="005339DB"/>
    <w:rsid w:val="00534F0C"/>
    <w:rsid w:val="00541B07"/>
    <w:rsid w:val="005426C9"/>
    <w:rsid w:val="005431FA"/>
    <w:rsid w:val="0054546A"/>
    <w:rsid w:val="00551AAB"/>
    <w:rsid w:val="005524DD"/>
    <w:rsid w:val="00552D9D"/>
    <w:rsid w:val="00553D30"/>
    <w:rsid w:val="005540C0"/>
    <w:rsid w:val="00554F9D"/>
    <w:rsid w:val="005553C5"/>
    <w:rsid w:val="00555766"/>
    <w:rsid w:val="00556D0D"/>
    <w:rsid w:val="0055792E"/>
    <w:rsid w:val="005602E5"/>
    <w:rsid w:val="005606C0"/>
    <w:rsid w:val="00561424"/>
    <w:rsid w:val="00562450"/>
    <w:rsid w:val="00565362"/>
    <w:rsid w:val="0056693D"/>
    <w:rsid w:val="005713BE"/>
    <w:rsid w:val="00580451"/>
    <w:rsid w:val="00580DAB"/>
    <w:rsid w:val="00582DBD"/>
    <w:rsid w:val="005850B2"/>
    <w:rsid w:val="005867E3"/>
    <w:rsid w:val="00586D11"/>
    <w:rsid w:val="0058750A"/>
    <w:rsid w:val="00587BD8"/>
    <w:rsid w:val="00587F31"/>
    <w:rsid w:val="005911CB"/>
    <w:rsid w:val="00591A7D"/>
    <w:rsid w:val="00595156"/>
    <w:rsid w:val="005958A4"/>
    <w:rsid w:val="0059603A"/>
    <w:rsid w:val="00596B52"/>
    <w:rsid w:val="005A023C"/>
    <w:rsid w:val="005A2940"/>
    <w:rsid w:val="005A2B57"/>
    <w:rsid w:val="005A3E10"/>
    <w:rsid w:val="005A6155"/>
    <w:rsid w:val="005A6928"/>
    <w:rsid w:val="005A6B5B"/>
    <w:rsid w:val="005B0409"/>
    <w:rsid w:val="005C104B"/>
    <w:rsid w:val="005C6B65"/>
    <w:rsid w:val="005C7557"/>
    <w:rsid w:val="005C7705"/>
    <w:rsid w:val="005D1586"/>
    <w:rsid w:val="005D19DE"/>
    <w:rsid w:val="005D1E56"/>
    <w:rsid w:val="005D2431"/>
    <w:rsid w:val="005D2703"/>
    <w:rsid w:val="005D32B7"/>
    <w:rsid w:val="005D3C21"/>
    <w:rsid w:val="005D3C47"/>
    <w:rsid w:val="005D514D"/>
    <w:rsid w:val="005D6063"/>
    <w:rsid w:val="005D7E77"/>
    <w:rsid w:val="005E1A6B"/>
    <w:rsid w:val="005E2BC2"/>
    <w:rsid w:val="005E2FF9"/>
    <w:rsid w:val="005E453E"/>
    <w:rsid w:val="005F37BD"/>
    <w:rsid w:val="005F3C2B"/>
    <w:rsid w:val="005F431C"/>
    <w:rsid w:val="005F5E14"/>
    <w:rsid w:val="005F68EF"/>
    <w:rsid w:val="005F7F19"/>
    <w:rsid w:val="00600396"/>
    <w:rsid w:val="00602F1D"/>
    <w:rsid w:val="00603ACA"/>
    <w:rsid w:val="00605B9D"/>
    <w:rsid w:val="00605E6D"/>
    <w:rsid w:val="0060632C"/>
    <w:rsid w:val="0060653D"/>
    <w:rsid w:val="0060702C"/>
    <w:rsid w:val="00607E9C"/>
    <w:rsid w:val="00610DFB"/>
    <w:rsid w:val="0061262C"/>
    <w:rsid w:val="00620A34"/>
    <w:rsid w:val="006235B8"/>
    <w:rsid w:val="00623F75"/>
    <w:rsid w:val="0062536B"/>
    <w:rsid w:val="0062637D"/>
    <w:rsid w:val="00626E23"/>
    <w:rsid w:val="006274CE"/>
    <w:rsid w:val="00627E6E"/>
    <w:rsid w:val="006311BF"/>
    <w:rsid w:val="00631690"/>
    <w:rsid w:val="00633903"/>
    <w:rsid w:val="006349C0"/>
    <w:rsid w:val="00634F45"/>
    <w:rsid w:val="00635997"/>
    <w:rsid w:val="006367B6"/>
    <w:rsid w:val="00636A0B"/>
    <w:rsid w:val="00636B74"/>
    <w:rsid w:val="00637F5D"/>
    <w:rsid w:val="00643E82"/>
    <w:rsid w:val="00643F5B"/>
    <w:rsid w:val="006447B4"/>
    <w:rsid w:val="006469A3"/>
    <w:rsid w:val="006469B7"/>
    <w:rsid w:val="00647B48"/>
    <w:rsid w:val="00647DEF"/>
    <w:rsid w:val="00647FD2"/>
    <w:rsid w:val="0065153D"/>
    <w:rsid w:val="00652FE1"/>
    <w:rsid w:val="00653826"/>
    <w:rsid w:val="00654C0E"/>
    <w:rsid w:val="00655A2E"/>
    <w:rsid w:val="0065693F"/>
    <w:rsid w:val="006576F0"/>
    <w:rsid w:val="00657C54"/>
    <w:rsid w:val="00657DDE"/>
    <w:rsid w:val="00661072"/>
    <w:rsid w:val="00665225"/>
    <w:rsid w:val="0066757C"/>
    <w:rsid w:val="00667E7F"/>
    <w:rsid w:val="0067064C"/>
    <w:rsid w:val="006720F4"/>
    <w:rsid w:val="006729B8"/>
    <w:rsid w:val="00672FF6"/>
    <w:rsid w:val="00674E0E"/>
    <w:rsid w:val="00675E40"/>
    <w:rsid w:val="00677CC9"/>
    <w:rsid w:val="00683295"/>
    <w:rsid w:val="0068389F"/>
    <w:rsid w:val="00683B5A"/>
    <w:rsid w:val="00683F8E"/>
    <w:rsid w:val="006851B8"/>
    <w:rsid w:val="00685D50"/>
    <w:rsid w:val="00686F16"/>
    <w:rsid w:val="00687C53"/>
    <w:rsid w:val="0069052E"/>
    <w:rsid w:val="00691442"/>
    <w:rsid w:val="00692ACE"/>
    <w:rsid w:val="00692E02"/>
    <w:rsid w:val="00693B5A"/>
    <w:rsid w:val="00694760"/>
    <w:rsid w:val="00694EB7"/>
    <w:rsid w:val="0069666E"/>
    <w:rsid w:val="00696D78"/>
    <w:rsid w:val="00697649"/>
    <w:rsid w:val="006979F2"/>
    <w:rsid w:val="00697BF4"/>
    <w:rsid w:val="006A0051"/>
    <w:rsid w:val="006A1E3A"/>
    <w:rsid w:val="006A1FED"/>
    <w:rsid w:val="006A2468"/>
    <w:rsid w:val="006A387C"/>
    <w:rsid w:val="006A3AF5"/>
    <w:rsid w:val="006A42B2"/>
    <w:rsid w:val="006A4A76"/>
    <w:rsid w:val="006A5190"/>
    <w:rsid w:val="006A5D34"/>
    <w:rsid w:val="006A62AE"/>
    <w:rsid w:val="006A6416"/>
    <w:rsid w:val="006A6806"/>
    <w:rsid w:val="006A75AF"/>
    <w:rsid w:val="006A7BF1"/>
    <w:rsid w:val="006B0C94"/>
    <w:rsid w:val="006B32CF"/>
    <w:rsid w:val="006B3EAC"/>
    <w:rsid w:val="006B4033"/>
    <w:rsid w:val="006B472E"/>
    <w:rsid w:val="006B5198"/>
    <w:rsid w:val="006B5619"/>
    <w:rsid w:val="006B60CD"/>
    <w:rsid w:val="006B7638"/>
    <w:rsid w:val="006C1107"/>
    <w:rsid w:val="006C150E"/>
    <w:rsid w:val="006C1D63"/>
    <w:rsid w:val="006C376E"/>
    <w:rsid w:val="006C4172"/>
    <w:rsid w:val="006C56C1"/>
    <w:rsid w:val="006C66F1"/>
    <w:rsid w:val="006C6E18"/>
    <w:rsid w:val="006D095D"/>
    <w:rsid w:val="006D150A"/>
    <w:rsid w:val="006D1744"/>
    <w:rsid w:val="006D21DC"/>
    <w:rsid w:val="006D35DF"/>
    <w:rsid w:val="006D3768"/>
    <w:rsid w:val="006D43E4"/>
    <w:rsid w:val="006D5CD1"/>
    <w:rsid w:val="006D6940"/>
    <w:rsid w:val="006D73B3"/>
    <w:rsid w:val="006D76DA"/>
    <w:rsid w:val="006E177B"/>
    <w:rsid w:val="006E1A0B"/>
    <w:rsid w:val="006E1B87"/>
    <w:rsid w:val="006E21DF"/>
    <w:rsid w:val="006E2382"/>
    <w:rsid w:val="006E2A29"/>
    <w:rsid w:val="006E33A5"/>
    <w:rsid w:val="006E569C"/>
    <w:rsid w:val="006E5DFD"/>
    <w:rsid w:val="006E6640"/>
    <w:rsid w:val="006E78D6"/>
    <w:rsid w:val="006F06A1"/>
    <w:rsid w:val="006F12AD"/>
    <w:rsid w:val="006F1904"/>
    <w:rsid w:val="006F4605"/>
    <w:rsid w:val="006F474F"/>
    <w:rsid w:val="006F4C68"/>
    <w:rsid w:val="006F54E5"/>
    <w:rsid w:val="006F60DA"/>
    <w:rsid w:val="006F6A70"/>
    <w:rsid w:val="006F70A6"/>
    <w:rsid w:val="006F7840"/>
    <w:rsid w:val="00700386"/>
    <w:rsid w:val="007017C3"/>
    <w:rsid w:val="00702702"/>
    <w:rsid w:val="00704169"/>
    <w:rsid w:val="007046E7"/>
    <w:rsid w:val="00706322"/>
    <w:rsid w:val="00706A98"/>
    <w:rsid w:val="00706FA2"/>
    <w:rsid w:val="00712705"/>
    <w:rsid w:val="00713276"/>
    <w:rsid w:val="007137A5"/>
    <w:rsid w:val="00713A7C"/>
    <w:rsid w:val="007155D8"/>
    <w:rsid w:val="0071615F"/>
    <w:rsid w:val="0071695D"/>
    <w:rsid w:val="007212D5"/>
    <w:rsid w:val="007216BF"/>
    <w:rsid w:val="00723DCF"/>
    <w:rsid w:val="00723EDA"/>
    <w:rsid w:val="00725378"/>
    <w:rsid w:val="0072689D"/>
    <w:rsid w:val="007278F3"/>
    <w:rsid w:val="0073124C"/>
    <w:rsid w:val="00731B42"/>
    <w:rsid w:val="00736067"/>
    <w:rsid w:val="0073615D"/>
    <w:rsid w:val="0074031C"/>
    <w:rsid w:val="007405F6"/>
    <w:rsid w:val="007411C9"/>
    <w:rsid w:val="00744B9D"/>
    <w:rsid w:val="007452D6"/>
    <w:rsid w:val="00750B87"/>
    <w:rsid w:val="00754A4F"/>
    <w:rsid w:val="00754FF2"/>
    <w:rsid w:val="00755738"/>
    <w:rsid w:val="00755A7A"/>
    <w:rsid w:val="007569E1"/>
    <w:rsid w:val="00756F8D"/>
    <w:rsid w:val="00760300"/>
    <w:rsid w:val="00761AF7"/>
    <w:rsid w:val="00761BB0"/>
    <w:rsid w:val="0076329D"/>
    <w:rsid w:val="007655A9"/>
    <w:rsid w:val="00765689"/>
    <w:rsid w:val="007666B2"/>
    <w:rsid w:val="00766FBF"/>
    <w:rsid w:val="007673CE"/>
    <w:rsid w:val="007673DE"/>
    <w:rsid w:val="007714A8"/>
    <w:rsid w:val="00772754"/>
    <w:rsid w:val="00772A9E"/>
    <w:rsid w:val="007733C4"/>
    <w:rsid w:val="00773D9C"/>
    <w:rsid w:val="00774F5E"/>
    <w:rsid w:val="00775D98"/>
    <w:rsid w:val="0077631A"/>
    <w:rsid w:val="00777375"/>
    <w:rsid w:val="00777AB2"/>
    <w:rsid w:val="00780BB2"/>
    <w:rsid w:val="0078115B"/>
    <w:rsid w:val="00781549"/>
    <w:rsid w:val="00781977"/>
    <w:rsid w:val="007819C5"/>
    <w:rsid w:val="00782C40"/>
    <w:rsid w:val="00782F11"/>
    <w:rsid w:val="0078670E"/>
    <w:rsid w:val="007912F4"/>
    <w:rsid w:val="00791651"/>
    <w:rsid w:val="0079240D"/>
    <w:rsid w:val="00792A8F"/>
    <w:rsid w:val="007959AB"/>
    <w:rsid w:val="00795E98"/>
    <w:rsid w:val="00795FB7"/>
    <w:rsid w:val="00796591"/>
    <w:rsid w:val="007A1100"/>
    <w:rsid w:val="007A2FFA"/>
    <w:rsid w:val="007A321F"/>
    <w:rsid w:val="007A3CD2"/>
    <w:rsid w:val="007A50A5"/>
    <w:rsid w:val="007A6BB0"/>
    <w:rsid w:val="007A71B5"/>
    <w:rsid w:val="007B0ADC"/>
    <w:rsid w:val="007B10B0"/>
    <w:rsid w:val="007B2CBE"/>
    <w:rsid w:val="007B3B88"/>
    <w:rsid w:val="007B51CC"/>
    <w:rsid w:val="007B5516"/>
    <w:rsid w:val="007B7784"/>
    <w:rsid w:val="007C1036"/>
    <w:rsid w:val="007C4598"/>
    <w:rsid w:val="007C5F9D"/>
    <w:rsid w:val="007C6156"/>
    <w:rsid w:val="007C6E23"/>
    <w:rsid w:val="007D054D"/>
    <w:rsid w:val="007D0D3A"/>
    <w:rsid w:val="007D16B1"/>
    <w:rsid w:val="007D258B"/>
    <w:rsid w:val="007D4A31"/>
    <w:rsid w:val="007D52ED"/>
    <w:rsid w:val="007D5830"/>
    <w:rsid w:val="007D6979"/>
    <w:rsid w:val="007D704E"/>
    <w:rsid w:val="007D743B"/>
    <w:rsid w:val="007D7798"/>
    <w:rsid w:val="007D77D0"/>
    <w:rsid w:val="007D79E9"/>
    <w:rsid w:val="007E08D8"/>
    <w:rsid w:val="007E1663"/>
    <w:rsid w:val="007E17F5"/>
    <w:rsid w:val="007E1FB4"/>
    <w:rsid w:val="007E38A0"/>
    <w:rsid w:val="007E3DFE"/>
    <w:rsid w:val="007E474B"/>
    <w:rsid w:val="007E5777"/>
    <w:rsid w:val="007E6349"/>
    <w:rsid w:val="007F2071"/>
    <w:rsid w:val="007F458E"/>
    <w:rsid w:val="007F56C6"/>
    <w:rsid w:val="007F654C"/>
    <w:rsid w:val="007F6862"/>
    <w:rsid w:val="007F6AC5"/>
    <w:rsid w:val="007F7BE1"/>
    <w:rsid w:val="00802437"/>
    <w:rsid w:val="0080409A"/>
    <w:rsid w:val="00804488"/>
    <w:rsid w:val="0080462F"/>
    <w:rsid w:val="008049B4"/>
    <w:rsid w:val="00805B12"/>
    <w:rsid w:val="00807417"/>
    <w:rsid w:val="00807B09"/>
    <w:rsid w:val="008107D8"/>
    <w:rsid w:val="00811827"/>
    <w:rsid w:val="00815165"/>
    <w:rsid w:val="0081571C"/>
    <w:rsid w:val="00816728"/>
    <w:rsid w:val="00817B42"/>
    <w:rsid w:val="008208BC"/>
    <w:rsid w:val="00821485"/>
    <w:rsid w:val="00821998"/>
    <w:rsid w:val="00822003"/>
    <w:rsid w:val="0082422C"/>
    <w:rsid w:val="0082704B"/>
    <w:rsid w:val="00827F1F"/>
    <w:rsid w:val="0083078E"/>
    <w:rsid w:val="008310B0"/>
    <w:rsid w:val="008312CD"/>
    <w:rsid w:val="0083347C"/>
    <w:rsid w:val="008367B3"/>
    <w:rsid w:val="008403A0"/>
    <w:rsid w:val="008424BF"/>
    <w:rsid w:val="00842BCF"/>
    <w:rsid w:val="00842F60"/>
    <w:rsid w:val="00844135"/>
    <w:rsid w:val="0084432D"/>
    <w:rsid w:val="0084453B"/>
    <w:rsid w:val="008445A4"/>
    <w:rsid w:val="00846563"/>
    <w:rsid w:val="00846B3E"/>
    <w:rsid w:val="008472FC"/>
    <w:rsid w:val="00847CC0"/>
    <w:rsid w:val="008517C7"/>
    <w:rsid w:val="00852010"/>
    <w:rsid w:val="00852B46"/>
    <w:rsid w:val="008530D2"/>
    <w:rsid w:val="00853CA3"/>
    <w:rsid w:val="00854106"/>
    <w:rsid w:val="00854ABF"/>
    <w:rsid w:val="00855DA4"/>
    <w:rsid w:val="00860922"/>
    <w:rsid w:val="0086182B"/>
    <w:rsid w:val="00861BE0"/>
    <w:rsid w:val="00861CF1"/>
    <w:rsid w:val="008639F0"/>
    <w:rsid w:val="00863ADC"/>
    <w:rsid w:val="0086529A"/>
    <w:rsid w:val="00865D7F"/>
    <w:rsid w:val="00866830"/>
    <w:rsid w:val="00867D2D"/>
    <w:rsid w:val="00871AB9"/>
    <w:rsid w:val="00871F61"/>
    <w:rsid w:val="00872380"/>
    <w:rsid w:val="008725D9"/>
    <w:rsid w:val="008727E0"/>
    <w:rsid w:val="00872CEE"/>
    <w:rsid w:val="00873BD3"/>
    <w:rsid w:val="0087505C"/>
    <w:rsid w:val="0087605F"/>
    <w:rsid w:val="00876CB2"/>
    <w:rsid w:val="0087779D"/>
    <w:rsid w:val="00877D25"/>
    <w:rsid w:val="00880926"/>
    <w:rsid w:val="00881835"/>
    <w:rsid w:val="00881BA4"/>
    <w:rsid w:val="00881CAE"/>
    <w:rsid w:val="00883BAC"/>
    <w:rsid w:val="00884488"/>
    <w:rsid w:val="0088484F"/>
    <w:rsid w:val="00886799"/>
    <w:rsid w:val="00886C62"/>
    <w:rsid w:val="0089461A"/>
    <w:rsid w:val="00894FEC"/>
    <w:rsid w:val="008A17C0"/>
    <w:rsid w:val="008A21A1"/>
    <w:rsid w:val="008A32D2"/>
    <w:rsid w:val="008A3456"/>
    <w:rsid w:val="008A3B9B"/>
    <w:rsid w:val="008A44CB"/>
    <w:rsid w:val="008A5CCF"/>
    <w:rsid w:val="008B00AC"/>
    <w:rsid w:val="008B162B"/>
    <w:rsid w:val="008B17BE"/>
    <w:rsid w:val="008B20A5"/>
    <w:rsid w:val="008B4AED"/>
    <w:rsid w:val="008B4EDD"/>
    <w:rsid w:val="008B51DD"/>
    <w:rsid w:val="008B5F21"/>
    <w:rsid w:val="008B7E0E"/>
    <w:rsid w:val="008C062C"/>
    <w:rsid w:val="008C1ADC"/>
    <w:rsid w:val="008C4706"/>
    <w:rsid w:val="008C67BD"/>
    <w:rsid w:val="008C74EE"/>
    <w:rsid w:val="008D2237"/>
    <w:rsid w:val="008D3F2B"/>
    <w:rsid w:val="008D3FE3"/>
    <w:rsid w:val="008D4AD4"/>
    <w:rsid w:val="008D4F4C"/>
    <w:rsid w:val="008D66D8"/>
    <w:rsid w:val="008E1AF9"/>
    <w:rsid w:val="008E2368"/>
    <w:rsid w:val="008E26E7"/>
    <w:rsid w:val="008E574F"/>
    <w:rsid w:val="008E5CB9"/>
    <w:rsid w:val="008E6295"/>
    <w:rsid w:val="008F2B42"/>
    <w:rsid w:val="008F3C76"/>
    <w:rsid w:val="008F59C0"/>
    <w:rsid w:val="009022B9"/>
    <w:rsid w:val="0090395A"/>
    <w:rsid w:val="009047D8"/>
    <w:rsid w:val="009061FC"/>
    <w:rsid w:val="0090653E"/>
    <w:rsid w:val="00906B54"/>
    <w:rsid w:val="00906C18"/>
    <w:rsid w:val="00907859"/>
    <w:rsid w:val="00907C7D"/>
    <w:rsid w:val="00910217"/>
    <w:rsid w:val="00910277"/>
    <w:rsid w:val="00910A7F"/>
    <w:rsid w:val="00913194"/>
    <w:rsid w:val="00913203"/>
    <w:rsid w:val="00914436"/>
    <w:rsid w:val="0091478F"/>
    <w:rsid w:val="00914A69"/>
    <w:rsid w:val="0091505C"/>
    <w:rsid w:val="00915082"/>
    <w:rsid w:val="009172A4"/>
    <w:rsid w:val="0091743B"/>
    <w:rsid w:val="009178F5"/>
    <w:rsid w:val="009239EA"/>
    <w:rsid w:val="009244C9"/>
    <w:rsid w:val="00925D1C"/>
    <w:rsid w:val="00931ADA"/>
    <w:rsid w:val="00931DDB"/>
    <w:rsid w:val="009320A7"/>
    <w:rsid w:val="00936093"/>
    <w:rsid w:val="00937C05"/>
    <w:rsid w:val="00941B71"/>
    <w:rsid w:val="00941FB4"/>
    <w:rsid w:val="0094367D"/>
    <w:rsid w:val="009448EA"/>
    <w:rsid w:val="00944C15"/>
    <w:rsid w:val="009462FF"/>
    <w:rsid w:val="0095285F"/>
    <w:rsid w:val="00952C46"/>
    <w:rsid w:val="00953E49"/>
    <w:rsid w:val="009542C8"/>
    <w:rsid w:val="00954C1F"/>
    <w:rsid w:val="00955582"/>
    <w:rsid w:val="0095569B"/>
    <w:rsid w:val="0095713A"/>
    <w:rsid w:val="009607ED"/>
    <w:rsid w:val="00960803"/>
    <w:rsid w:val="009614E2"/>
    <w:rsid w:val="00961665"/>
    <w:rsid w:val="0096377F"/>
    <w:rsid w:val="00963F4F"/>
    <w:rsid w:val="009651BD"/>
    <w:rsid w:val="009676B2"/>
    <w:rsid w:val="00967DE9"/>
    <w:rsid w:val="00970C8D"/>
    <w:rsid w:val="009715F4"/>
    <w:rsid w:val="00971F5C"/>
    <w:rsid w:val="00974744"/>
    <w:rsid w:val="009752A6"/>
    <w:rsid w:val="009753F9"/>
    <w:rsid w:val="00976E03"/>
    <w:rsid w:val="00976F25"/>
    <w:rsid w:val="009804BA"/>
    <w:rsid w:val="00980DD3"/>
    <w:rsid w:val="009841BF"/>
    <w:rsid w:val="009854A2"/>
    <w:rsid w:val="00985B5D"/>
    <w:rsid w:val="009861DC"/>
    <w:rsid w:val="00987AAD"/>
    <w:rsid w:val="009900C2"/>
    <w:rsid w:val="009905D0"/>
    <w:rsid w:val="00991E13"/>
    <w:rsid w:val="00993A5A"/>
    <w:rsid w:val="0099482A"/>
    <w:rsid w:val="00995939"/>
    <w:rsid w:val="009A032F"/>
    <w:rsid w:val="009A195C"/>
    <w:rsid w:val="009A1F26"/>
    <w:rsid w:val="009A4DB3"/>
    <w:rsid w:val="009A4FCE"/>
    <w:rsid w:val="009A5A97"/>
    <w:rsid w:val="009A603C"/>
    <w:rsid w:val="009A6823"/>
    <w:rsid w:val="009A77A8"/>
    <w:rsid w:val="009B7D1E"/>
    <w:rsid w:val="009C0A84"/>
    <w:rsid w:val="009C0FBB"/>
    <w:rsid w:val="009C2112"/>
    <w:rsid w:val="009C3187"/>
    <w:rsid w:val="009C31E6"/>
    <w:rsid w:val="009C36E3"/>
    <w:rsid w:val="009C398A"/>
    <w:rsid w:val="009C4CEE"/>
    <w:rsid w:val="009C4FBF"/>
    <w:rsid w:val="009C524D"/>
    <w:rsid w:val="009C5DFE"/>
    <w:rsid w:val="009C6469"/>
    <w:rsid w:val="009C7B9B"/>
    <w:rsid w:val="009D0285"/>
    <w:rsid w:val="009D37F2"/>
    <w:rsid w:val="009D3C01"/>
    <w:rsid w:val="009D3DD6"/>
    <w:rsid w:val="009D57D0"/>
    <w:rsid w:val="009D7DD4"/>
    <w:rsid w:val="009D7E63"/>
    <w:rsid w:val="009E2E83"/>
    <w:rsid w:val="009E32BE"/>
    <w:rsid w:val="009E37BC"/>
    <w:rsid w:val="009E38D9"/>
    <w:rsid w:val="009E4680"/>
    <w:rsid w:val="009E5733"/>
    <w:rsid w:val="009F1364"/>
    <w:rsid w:val="009F2480"/>
    <w:rsid w:val="009F2DEA"/>
    <w:rsid w:val="009F3BFC"/>
    <w:rsid w:val="009F4ABA"/>
    <w:rsid w:val="009F56D7"/>
    <w:rsid w:val="009F7461"/>
    <w:rsid w:val="009F7ED5"/>
    <w:rsid w:val="00A008BC"/>
    <w:rsid w:val="00A01ABE"/>
    <w:rsid w:val="00A0243D"/>
    <w:rsid w:val="00A0373E"/>
    <w:rsid w:val="00A03ACF"/>
    <w:rsid w:val="00A03E08"/>
    <w:rsid w:val="00A03E65"/>
    <w:rsid w:val="00A04954"/>
    <w:rsid w:val="00A055DA"/>
    <w:rsid w:val="00A056DA"/>
    <w:rsid w:val="00A05D55"/>
    <w:rsid w:val="00A05FC2"/>
    <w:rsid w:val="00A07772"/>
    <w:rsid w:val="00A0786D"/>
    <w:rsid w:val="00A101A1"/>
    <w:rsid w:val="00A10A54"/>
    <w:rsid w:val="00A10C55"/>
    <w:rsid w:val="00A138FB"/>
    <w:rsid w:val="00A14E84"/>
    <w:rsid w:val="00A163F0"/>
    <w:rsid w:val="00A16D78"/>
    <w:rsid w:val="00A21C5E"/>
    <w:rsid w:val="00A3072D"/>
    <w:rsid w:val="00A31199"/>
    <w:rsid w:val="00A317A6"/>
    <w:rsid w:val="00A317FA"/>
    <w:rsid w:val="00A341EE"/>
    <w:rsid w:val="00A34729"/>
    <w:rsid w:val="00A35513"/>
    <w:rsid w:val="00A36E3A"/>
    <w:rsid w:val="00A37E62"/>
    <w:rsid w:val="00A408FC"/>
    <w:rsid w:val="00A409EF"/>
    <w:rsid w:val="00A41442"/>
    <w:rsid w:val="00A41800"/>
    <w:rsid w:val="00A43C33"/>
    <w:rsid w:val="00A464DD"/>
    <w:rsid w:val="00A47A20"/>
    <w:rsid w:val="00A50E8F"/>
    <w:rsid w:val="00A53B8B"/>
    <w:rsid w:val="00A546D4"/>
    <w:rsid w:val="00A56D32"/>
    <w:rsid w:val="00A62B24"/>
    <w:rsid w:val="00A63000"/>
    <w:rsid w:val="00A6509C"/>
    <w:rsid w:val="00A67697"/>
    <w:rsid w:val="00A71567"/>
    <w:rsid w:val="00A7268F"/>
    <w:rsid w:val="00A72694"/>
    <w:rsid w:val="00A72A7C"/>
    <w:rsid w:val="00A72E1B"/>
    <w:rsid w:val="00A74515"/>
    <w:rsid w:val="00A74CED"/>
    <w:rsid w:val="00A7654A"/>
    <w:rsid w:val="00A77EC4"/>
    <w:rsid w:val="00A80BDF"/>
    <w:rsid w:val="00A80E49"/>
    <w:rsid w:val="00A83055"/>
    <w:rsid w:val="00A8484C"/>
    <w:rsid w:val="00A85435"/>
    <w:rsid w:val="00A85F63"/>
    <w:rsid w:val="00A86AFB"/>
    <w:rsid w:val="00A86B44"/>
    <w:rsid w:val="00A9013E"/>
    <w:rsid w:val="00A956C1"/>
    <w:rsid w:val="00A95775"/>
    <w:rsid w:val="00AA0615"/>
    <w:rsid w:val="00AA1BD5"/>
    <w:rsid w:val="00AA2710"/>
    <w:rsid w:val="00AA2B9C"/>
    <w:rsid w:val="00AA2D08"/>
    <w:rsid w:val="00AA3054"/>
    <w:rsid w:val="00AA308D"/>
    <w:rsid w:val="00AA58BB"/>
    <w:rsid w:val="00AA6A15"/>
    <w:rsid w:val="00AA7911"/>
    <w:rsid w:val="00AB0B33"/>
    <w:rsid w:val="00AB11B0"/>
    <w:rsid w:val="00AB17AC"/>
    <w:rsid w:val="00AB1D32"/>
    <w:rsid w:val="00AB1FFF"/>
    <w:rsid w:val="00AB3796"/>
    <w:rsid w:val="00AB3DAF"/>
    <w:rsid w:val="00AB4011"/>
    <w:rsid w:val="00AB6EE3"/>
    <w:rsid w:val="00AB70DE"/>
    <w:rsid w:val="00AB7CF2"/>
    <w:rsid w:val="00AC0349"/>
    <w:rsid w:val="00AC0B63"/>
    <w:rsid w:val="00AC196B"/>
    <w:rsid w:val="00AC1EFB"/>
    <w:rsid w:val="00AC1F22"/>
    <w:rsid w:val="00AC2A92"/>
    <w:rsid w:val="00AC4284"/>
    <w:rsid w:val="00AC435F"/>
    <w:rsid w:val="00AC4BC6"/>
    <w:rsid w:val="00AC606F"/>
    <w:rsid w:val="00AC68DA"/>
    <w:rsid w:val="00AC76C6"/>
    <w:rsid w:val="00AD30B4"/>
    <w:rsid w:val="00AD3CE9"/>
    <w:rsid w:val="00AD4258"/>
    <w:rsid w:val="00AD533E"/>
    <w:rsid w:val="00AD6B8A"/>
    <w:rsid w:val="00AE1F3D"/>
    <w:rsid w:val="00AE27BB"/>
    <w:rsid w:val="00AE5FF7"/>
    <w:rsid w:val="00AE6AB5"/>
    <w:rsid w:val="00AE771C"/>
    <w:rsid w:val="00AE7D2A"/>
    <w:rsid w:val="00AE7FBA"/>
    <w:rsid w:val="00AF2C6E"/>
    <w:rsid w:val="00AF2D24"/>
    <w:rsid w:val="00AF4608"/>
    <w:rsid w:val="00AF73F4"/>
    <w:rsid w:val="00AF7CE8"/>
    <w:rsid w:val="00B00FCA"/>
    <w:rsid w:val="00B01447"/>
    <w:rsid w:val="00B02147"/>
    <w:rsid w:val="00B02968"/>
    <w:rsid w:val="00B07D85"/>
    <w:rsid w:val="00B11A9C"/>
    <w:rsid w:val="00B12524"/>
    <w:rsid w:val="00B159E7"/>
    <w:rsid w:val="00B16D4E"/>
    <w:rsid w:val="00B1706D"/>
    <w:rsid w:val="00B20A5B"/>
    <w:rsid w:val="00B2230F"/>
    <w:rsid w:val="00B2264C"/>
    <w:rsid w:val="00B232FA"/>
    <w:rsid w:val="00B23923"/>
    <w:rsid w:val="00B24CE7"/>
    <w:rsid w:val="00B2603B"/>
    <w:rsid w:val="00B26C19"/>
    <w:rsid w:val="00B2725E"/>
    <w:rsid w:val="00B275AE"/>
    <w:rsid w:val="00B302A2"/>
    <w:rsid w:val="00B31E5E"/>
    <w:rsid w:val="00B32071"/>
    <w:rsid w:val="00B32301"/>
    <w:rsid w:val="00B32C27"/>
    <w:rsid w:val="00B32C75"/>
    <w:rsid w:val="00B3371D"/>
    <w:rsid w:val="00B33FF1"/>
    <w:rsid w:val="00B3443E"/>
    <w:rsid w:val="00B34FF0"/>
    <w:rsid w:val="00B365CA"/>
    <w:rsid w:val="00B40CFF"/>
    <w:rsid w:val="00B41CF2"/>
    <w:rsid w:val="00B436F8"/>
    <w:rsid w:val="00B44062"/>
    <w:rsid w:val="00B45EB6"/>
    <w:rsid w:val="00B46BCD"/>
    <w:rsid w:val="00B51108"/>
    <w:rsid w:val="00B54F23"/>
    <w:rsid w:val="00B55984"/>
    <w:rsid w:val="00B55B45"/>
    <w:rsid w:val="00B57A1D"/>
    <w:rsid w:val="00B641DB"/>
    <w:rsid w:val="00B674B4"/>
    <w:rsid w:val="00B67F41"/>
    <w:rsid w:val="00B70327"/>
    <w:rsid w:val="00B73528"/>
    <w:rsid w:val="00B73541"/>
    <w:rsid w:val="00B801EE"/>
    <w:rsid w:val="00B803C6"/>
    <w:rsid w:val="00B80F43"/>
    <w:rsid w:val="00B813EF"/>
    <w:rsid w:val="00B81999"/>
    <w:rsid w:val="00B82B01"/>
    <w:rsid w:val="00B83AC7"/>
    <w:rsid w:val="00B85F28"/>
    <w:rsid w:val="00B90BAF"/>
    <w:rsid w:val="00B92F63"/>
    <w:rsid w:val="00B943DD"/>
    <w:rsid w:val="00B946FD"/>
    <w:rsid w:val="00B95BBE"/>
    <w:rsid w:val="00B96F6F"/>
    <w:rsid w:val="00B974B8"/>
    <w:rsid w:val="00BA0EB2"/>
    <w:rsid w:val="00BA1629"/>
    <w:rsid w:val="00BA27A6"/>
    <w:rsid w:val="00BA334A"/>
    <w:rsid w:val="00BA40E9"/>
    <w:rsid w:val="00BA5A3D"/>
    <w:rsid w:val="00BA5BD9"/>
    <w:rsid w:val="00BA6DC9"/>
    <w:rsid w:val="00BA7079"/>
    <w:rsid w:val="00BA73E6"/>
    <w:rsid w:val="00BA7CF3"/>
    <w:rsid w:val="00BB0D24"/>
    <w:rsid w:val="00BB1C8A"/>
    <w:rsid w:val="00BB1D36"/>
    <w:rsid w:val="00BB440A"/>
    <w:rsid w:val="00BB47C2"/>
    <w:rsid w:val="00BB6517"/>
    <w:rsid w:val="00BB67BE"/>
    <w:rsid w:val="00BB6D29"/>
    <w:rsid w:val="00BB78FB"/>
    <w:rsid w:val="00BB7D5B"/>
    <w:rsid w:val="00BC1548"/>
    <w:rsid w:val="00BC3AC4"/>
    <w:rsid w:val="00BC4114"/>
    <w:rsid w:val="00BC447A"/>
    <w:rsid w:val="00BC49C0"/>
    <w:rsid w:val="00BC5671"/>
    <w:rsid w:val="00BC6CCA"/>
    <w:rsid w:val="00BC759B"/>
    <w:rsid w:val="00BC76AC"/>
    <w:rsid w:val="00BC7A32"/>
    <w:rsid w:val="00BD07AA"/>
    <w:rsid w:val="00BD0E33"/>
    <w:rsid w:val="00BD167B"/>
    <w:rsid w:val="00BD2B2A"/>
    <w:rsid w:val="00BD3BAD"/>
    <w:rsid w:val="00BD3F20"/>
    <w:rsid w:val="00BD47C6"/>
    <w:rsid w:val="00BD5519"/>
    <w:rsid w:val="00BD59AF"/>
    <w:rsid w:val="00BD63D0"/>
    <w:rsid w:val="00BE08E5"/>
    <w:rsid w:val="00BE1106"/>
    <w:rsid w:val="00BE26F2"/>
    <w:rsid w:val="00BE2C82"/>
    <w:rsid w:val="00BE327C"/>
    <w:rsid w:val="00BE3663"/>
    <w:rsid w:val="00BE5CF5"/>
    <w:rsid w:val="00BE70AD"/>
    <w:rsid w:val="00BE71CC"/>
    <w:rsid w:val="00BE7DFA"/>
    <w:rsid w:val="00BF1E9B"/>
    <w:rsid w:val="00BF2344"/>
    <w:rsid w:val="00BF25B2"/>
    <w:rsid w:val="00BF29F7"/>
    <w:rsid w:val="00BF2E5E"/>
    <w:rsid w:val="00BF68EA"/>
    <w:rsid w:val="00BF6D7B"/>
    <w:rsid w:val="00BF7526"/>
    <w:rsid w:val="00C01506"/>
    <w:rsid w:val="00C0370A"/>
    <w:rsid w:val="00C07A8F"/>
    <w:rsid w:val="00C120EB"/>
    <w:rsid w:val="00C127DE"/>
    <w:rsid w:val="00C150AF"/>
    <w:rsid w:val="00C16551"/>
    <w:rsid w:val="00C17208"/>
    <w:rsid w:val="00C20648"/>
    <w:rsid w:val="00C21613"/>
    <w:rsid w:val="00C21A5B"/>
    <w:rsid w:val="00C21C37"/>
    <w:rsid w:val="00C23113"/>
    <w:rsid w:val="00C247AD"/>
    <w:rsid w:val="00C27D30"/>
    <w:rsid w:val="00C303EC"/>
    <w:rsid w:val="00C305DD"/>
    <w:rsid w:val="00C31ABC"/>
    <w:rsid w:val="00C33095"/>
    <w:rsid w:val="00C33376"/>
    <w:rsid w:val="00C3547D"/>
    <w:rsid w:val="00C357A1"/>
    <w:rsid w:val="00C35F71"/>
    <w:rsid w:val="00C36E9D"/>
    <w:rsid w:val="00C40534"/>
    <w:rsid w:val="00C40BD1"/>
    <w:rsid w:val="00C40F39"/>
    <w:rsid w:val="00C429EA"/>
    <w:rsid w:val="00C43DB0"/>
    <w:rsid w:val="00C455A5"/>
    <w:rsid w:val="00C45FA8"/>
    <w:rsid w:val="00C4667E"/>
    <w:rsid w:val="00C468BC"/>
    <w:rsid w:val="00C47B74"/>
    <w:rsid w:val="00C47D2A"/>
    <w:rsid w:val="00C502FE"/>
    <w:rsid w:val="00C50ABE"/>
    <w:rsid w:val="00C51605"/>
    <w:rsid w:val="00C522DC"/>
    <w:rsid w:val="00C528A0"/>
    <w:rsid w:val="00C5380C"/>
    <w:rsid w:val="00C5598E"/>
    <w:rsid w:val="00C55CA6"/>
    <w:rsid w:val="00C560AD"/>
    <w:rsid w:val="00C563E5"/>
    <w:rsid w:val="00C56416"/>
    <w:rsid w:val="00C565DD"/>
    <w:rsid w:val="00C574D5"/>
    <w:rsid w:val="00C576D3"/>
    <w:rsid w:val="00C60223"/>
    <w:rsid w:val="00C64796"/>
    <w:rsid w:val="00C64C13"/>
    <w:rsid w:val="00C65BFB"/>
    <w:rsid w:val="00C65F64"/>
    <w:rsid w:val="00C6604A"/>
    <w:rsid w:val="00C66058"/>
    <w:rsid w:val="00C6639A"/>
    <w:rsid w:val="00C67BC1"/>
    <w:rsid w:val="00C708FF"/>
    <w:rsid w:val="00C71FEF"/>
    <w:rsid w:val="00C73018"/>
    <w:rsid w:val="00C7366B"/>
    <w:rsid w:val="00C767E2"/>
    <w:rsid w:val="00C77D3C"/>
    <w:rsid w:val="00C80484"/>
    <w:rsid w:val="00C805E7"/>
    <w:rsid w:val="00C811CA"/>
    <w:rsid w:val="00C8215A"/>
    <w:rsid w:val="00C8390C"/>
    <w:rsid w:val="00C85079"/>
    <w:rsid w:val="00C854E9"/>
    <w:rsid w:val="00C8553E"/>
    <w:rsid w:val="00C868D6"/>
    <w:rsid w:val="00C86E9F"/>
    <w:rsid w:val="00C86EF7"/>
    <w:rsid w:val="00C938D5"/>
    <w:rsid w:val="00C93D0E"/>
    <w:rsid w:val="00C94625"/>
    <w:rsid w:val="00C950F9"/>
    <w:rsid w:val="00C9545E"/>
    <w:rsid w:val="00C977EF"/>
    <w:rsid w:val="00CA0692"/>
    <w:rsid w:val="00CA16F1"/>
    <w:rsid w:val="00CA42AC"/>
    <w:rsid w:val="00CA5EBE"/>
    <w:rsid w:val="00CA6563"/>
    <w:rsid w:val="00CA7B4A"/>
    <w:rsid w:val="00CB03CC"/>
    <w:rsid w:val="00CB0534"/>
    <w:rsid w:val="00CB0990"/>
    <w:rsid w:val="00CB1848"/>
    <w:rsid w:val="00CB2C17"/>
    <w:rsid w:val="00CB3100"/>
    <w:rsid w:val="00CB5785"/>
    <w:rsid w:val="00CB57E1"/>
    <w:rsid w:val="00CB7AEF"/>
    <w:rsid w:val="00CC0667"/>
    <w:rsid w:val="00CC1097"/>
    <w:rsid w:val="00CC15E3"/>
    <w:rsid w:val="00CC2111"/>
    <w:rsid w:val="00CC26A4"/>
    <w:rsid w:val="00CC55D4"/>
    <w:rsid w:val="00CD00A8"/>
    <w:rsid w:val="00CD23C9"/>
    <w:rsid w:val="00CD2584"/>
    <w:rsid w:val="00CD41C9"/>
    <w:rsid w:val="00CD43F8"/>
    <w:rsid w:val="00CD6ADD"/>
    <w:rsid w:val="00CD6D35"/>
    <w:rsid w:val="00CD75F0"/>
    <w:rsid w:val="00CD7FC7"/>
    <w:rsid w:val="00CE0A85"/>
    <w:rsid w:val="00CE0EB6"/>
    <w:rsid w:val="00CE1029"/>
    <w:rsid w:val="00CE116F"/>
    <w:rsid w:val="00CE27A7"/>
    <w:rsid w:val="00CE2B6A"/>
    <w:rsid w:val="00CE34C4"/>
    <w:rsid w:val="00CE5473"/>
    <w:rsid w:val="00CE5BE5"/>
    <w:rsid w:val="00CE749D"/>
    <w:rsid w:val="00CF045A"/>
    <w:rsid w:val="00CF1518"/>
    <w:rsid w:val="00CF1D8D"/>
    <w:rsid w:val="00CF2933"/>
    <w:rsid w:val="00CF3230"/>
    <w:rsid w:val="00CF6A7E"/>
    <w:rsid w:val="00CF6CF5"/>
    <w:rsid w:val="00D00684"/>
    <w:rsid w:val="00D01CE2"/>
    <w:rsid w:val="00D0281C"/>
    <w:rsid w:val="00D04DA1"/>
    <w:rsid w:val="00D0635F"/>
    <w:rsid w:val="00D06E19"/>
    <w:rsid w:val="00D07CB6"/>
    <w:rsid w:val="00D07E86"/>
    <w:rsid w:val="00D115C7"/>
    <w:rsid w:val="00D131FE"/>
    <w:rsid w:val="00D137ED"/>
    <w:rsid w:val="00D137F8"/>
    <w:rsid w:val="00D13A61"/>
    <w:rsid w:val="00D13FFC"/>
    <w:rsid w:val="00D16BDF"/>
    <w:rsid w:val="00D20A6D"/>
    <w:rsid w:val="00D23487"/>
    <w:rsid w:val="00D23552"/>
    <w:rsid w:val="00D23AA9"/>
    <w:rsid w:val="00D24A53"/>
    <w:rsid w:val="00D257E4"/>
    <w:rsid w:val="00D26203"/>
    <w:rsid w:val="00D263C4"/>
    <w:rsid w:val="00D27273"/>
    <w:rsid w:val="00D30CDD"/>
    <w:rsid w:val="00D33D54"/>
    <w:rsid w:val="00D3562E"/>
    <w:rsid w:val="00D35F88"/>
    <w:rsid w:val="00D36EB0"/>
    <w:rsid w:val="00D36F07"/>
    <w:rsid w:val="00D371EF"/>
    <w:rsid w:val="00D37459"/>
    <w:rsid w:val="00D3759B"/>
    <w:rsid w:val="00D37AB5"/>
    <w:rsid w:val="00D407E3"/>
    <w:rsid w:val="00D40A6C"/>
    <w:rsid w:val="00D415FA"/>
    <w:rsid w:val="00D41818"/>
    <w:rsid w:val="00D426DE"/>
    <w:rsid w:val="00D4310F"/>
    <w:rsid w:val="00D43438"/>
    <w:rsid w:val="00D43E67"/>
    <w:rsid w:val="00D44A24"/>
    <w:rsid w:val="00D44E78"/>
    <w:rsid w:val="00D460A6"/>
    <w:rsid w:val="00D4679A"/>
    <w:rsid w:val="00D4795A"/>
    <w:rsid w:val="00D479E6"/>
    <w:rsid w:val="00D479F7"/>
    <w:rsid w:val="00D50969"/>
    <w:rsid w:val="00D52BF6"/>
    <w:rsid w:val="00D53A97"/>
    <w:rsid w:val="00D5413E"/>
    <w:rsid w:val="00D54996"/>
    <w:rsid w:val="00D55ED0"/>
    <w:rsid w:val="00D55FBD"/>
    <w:rsid w:val="00D57D15"/>
    <w:rsid w:val="00D611CC"/>
    <w:rsid w:val="00D61800"/>
    <w:rsid w:val="00D63A20"/>
    <w:rsid w:val="00D63B8B"/>
    <w:rsid w:val="00D66170"/>
    <w:rsid w:val="00D6664E"/>
    <w:rsid w:val="00D66700"/>
    <w:rsid w:val="00D677AC"/>
    <w:rsid w:val="00D67ACD"/>
    <w:rsid w:val="00D70933"/>
    <w:rsid w:val="00D71AA1"/>
    <w:rsid w:val="00D7449D"/>
    <w:rsid w:val="00D7618E"/>
    <w:rsid w:val="00D77440"/>
    <w:rsid w:val="00D80249"/>
    <w:rsid w:val="00D8069F"/>
    <w:rsid w:val="00D8295F"/>
    <w:rsid w:val="00D82A39"/>
    <w:rsid w:val="00D82C8D"/>
    <w:rsid w:val="00D833F3"/>
    <w:rsid w:val="00D84CC9"/>
    <w:rsid w:val="00D84F35"/>
    <w:rsid w:val="00D90122"/>
    <w:rsid w:val="00D90780"/>
    <w:rsid w:val="00D909E2"/>
    <w:rsid w:val="00D91A86"/>
    <w:rsid w:val="00D91CA3"/>
    <w:rsid w:val="00D938B3"/>
    <w:rsid w:val="00D944A9"/>
    <w:rsid w:val="00D9598B"/>
    <w:rsid w:val="00D95F7A"/>
    <w:rsid w:val="00D96658"/>
    <w:rsid w:val="00D9685B"/>
    <w:rsid w:val="00D979E7"/>
    <w:rsid w:val="00DA25E7"/>
    <w:rsid w:val="00DA3AE7"/>
    <w:rsid w:val="00DA3CC4"/>
    <w:rsid w:val="00DA4E6A"/>
    <w:rsid w:val="00DA607F"/>
    <w:rsid w:val="00DA6628"/>
    <w:rsid w:val="00DA7A12"/>
    <w:rsid w:val="00DA7C62"/>
    <w:rsid w:val="00DB1CC3"/>
    <w:rsid w:val="00DB4643"/>
    <w:rsid w:val="00DB53B6"/>
    <w:rsid w:val="00DB5FD4"/>
    <w:rsid w:val="00DB6D90"/>
    <w:rsid w:val="00DB704F"/>
    <w:rsid w:val="00DB7196"/>
    <w:rsid w:val="00DB7DD8"/>
    <w:rsid w:val="00DC1779"/>
    <w:rsid w:val="00DC28D9"/>
    <w:rsid w:val="00DC28E3"/>
    <w:rsid w:val="00DC29BC"/>
    <w:rsid w:val="00DC4C61"/>
    <w:rsid w:val="00DC7147"/>
    <w:rsid w:val="00DC7D20"/>
    <w:rsid w:val="00DD222F"/>
    <w:rsid w:val="00DD2ECC"/>
    <w:rsid w:val="00DD4080"/>
    <w:rsid w:val="00DD444C"/>
    <w:rsid w:val="00DD4EE2"/>
    <w:rsid w:val="00DD53FD"/>
    <w:rsid w:val="00DD64F9"/>
    <w:rsid w:val="00DD7BA8"/>
    <w:rsid w:val="00DE2678"/>
    <w:rsid w:val="00DE32C8"/>
    <w:rsid w:val="00DE3839"/>
    <w:rsid w:val="00DE3A77"/>
    <w:rsid w:val="00DE51E2"/>
    <w:rsid w:val="00DE6078"/>
    <w:rsid w:val="00DE60B2"/>
    <w:rsid w:val="00DE6202"/>
    <w:rsid w:val="00DE630F"/>
    <w:rsid w:val="00DE6511"/>
    <w:rsid w:val="00DE6915"/>
    <w:rsid w:val="00DE6DC7"/>
    <w:rsid w:val="00DF0791"/>
    <w:rsid w:val="00DF29BE"/>
    <w:rsid w:val="00DF2FC7"/>
    <w:rsid w:val="00DF40A8"/>
    <w:rsid w:val="00DF45DE"/>
    <w:rsid w:val="00DF593C"/>
    <w:rsid w:val="00E00EDF"/>
    <w:rsid w:val="00E01057"/>
    <w:rsid w:val="00E0199E"/>
    <w:rsid w:val="00E01A91"/>
    <w:rsid w:val="00E0375F"/>
    <w:rsid w:val="00E0384A"/>
    <w:rsid w:val="00E03B43"/>
    <w:rsid w:val="00E04156"/>
    <w:rsid w:val="00E05482"/>
    <w:rsid w:val="00E07677"/>
    <w:rsid w:val="00E164F0"/>
    <w:rsid w:val="00E1773B"/>
    <w:rsid w:val="00E217C8"/>
    <w:rsid w:val="00E22C27"/>
    <w:rsid w:val="00E233D0"/>
    <w:rsid w:val="00E23BB4"/>
    <w:rsid w:val="00E24304"/>
    <w:rsid w:val="00E270FB"/>
    <w:rsid w:val="00E27AFA"/>
    <w:rsid w:val="00E27BCC"/>
    <w:rsid w:val="00E3177F"/>
    <w:rsid w:val="00E31FB9"/>
    <w:rsid w:val="00E3219E"/>
    <w:rsid w:val="00E322FF"/>
    <w:rsid w:val="00E324A6"/>
    <w:rsid w:val="00E32BE2"/>
    <w:rsid w:val="00E33439"/>
    <w:rsid w:val="00E335FD"/>
    <w:rsid w:val="00E35072"/>
    <w:rsid w:val="00E36109"/>
    <w:rsid w:val="00E3635E"/>
    <w:rsid w:val="00E36427"/>
    <w:rsid w:val="00E36CD1"/>
    <w:rsid w:val="00E42880"/>
    <w:rsid w:val="00E42C25"/>
    <w:rsid w:val="00E42EEC"/>
    <w:rsid w:val="00E43558"/>
    <w:rsid w:val="00E437EC"/>
    <w:rsid w:val="00E44E66"/>
    <w:rsid w:val="00E45B67"/>
    <w:rsid w:val="00E47990"/>
    <w:rsid w:val="00E5121D"/>
    <w:rsid w:val="00E5409C"/>
    <w:rsid w:val="00E54B35"/>
    <w:rsid w:val="00E55701"/>
    <w:rsid w:val="00E647FF"/>
    <w:rsid w:val="00E65E92"/>
    <w:rsid w:val="00E6653D"/>
    <w:rsid w:val="00E66693"/>
    <w:rsid w:val="00E67807"/>
    <w:rsid w:val="00E67A0A"/>
    <w:rsid w:val="00E67F04"/>
    <w:rsid w:val="00E725A9"/>
    <w:rsid w:val="00E7318D"/>
    <w:rsid w:val="00E75352"/>
    <w:rsid w:val="00E76240"/>
    <w:rsid w:val="00E81575"/>
    <w:rsid w:val="00E8157D"/>
    <w:rsid w:val="00E81B77"/>
    <w:rsid w:val="00E82B7F"/>
    <w:rsid w:val="00E84B67"/>
    <w:rsid w:val="00E9040C"/>
    <w:rsid w:val="00E909C4"/>
    <w:rsid w:val="00E91525"/>
    <w:rsid w:val="00E91D43"/>
    <w:rsid w:val="00E91D8A"/>
    <w:rsid w:val="00E9371F"/>
    <w:rsid w:val="00E9461A"/>
    <w:rsid w:val="00E949A3"/>
    <w:rsid w:val="00E94CCA"/>
    <w:rsid w:val="00E94D38"/>
    <w:rsid w:val="00E96054"/>
    <w:rsid w:val="00E9612E"/>
    <w:rsid w:val="00E9621B"/>
    <w:rsid w:val="00EA0DCE"/>
    <w:rsid w:val="00EA1D16"/>
    <w:rsid w:val="00EA201D"/>
    <w:rsid w:val="00EA21F6"/>
    <w:rsid w:val="00EA2453"/>
    <w:rsid w:val="00EA3A00"/>
    <w:rsid w:val="00EA5058"/>
    <w:rsid w:val="00EA59FB"/>
    <w:rsid w:val="00EA615C"/>
    <w:rsid w:val="00EA692D"/>
    <w:rsid w:val="00EA7C0D"/>
    <w:rsid w:val="00EA7CD8"/>
    <w:rsid w:val="00EB0A3C"/>
    <w:rsid w:val="00EB156F"/>
    <w:rsid w:val="00EB1C89"/>
    <w:rsid w:val="00EB30A8"/>
    <w:rsid w:val="00EB3F99"/>
    <w:rsid w:val="00EB69B0"/>
    <w:rsid w:val="00EB6E5E"/>
    <w:rsid w:val="00EC015D"/>
    <w:rsid w:val="00EC2A35"/>
    <w:rsid w:val="00EC2C8F"/>
    <w:rsid w:val="00EC65C8"/>
    <w:rsid w:val="00ED0967"/>
    <w:rsid w:val="00ED466F"/>
    <w:rsid w:val="00ED467F"/>
    <w:rsid w:val="00ED4C15"/>
    <w:rsid w:val="00ED784B"/>
    <w:rsid w:val="00ED78D3"/>
    <w:rsid w:val="00EE0D4D"/>
    <w:rsid w:val="00EE1520"/>
    <w:rsid w:val="00EE201E"/>
    <w:rsid w:val="00EE2C13"/>
    <w:rsid w:val="00EE47C5"/>
    <w:rsid w:val="00EE4803"/>
    <w:rsid w:val="00EF53E9"/>
    <w:rsid w:val="00EF5525"/>
    <w:rsid w:val="00EF5A2C"/>
    <w:rsid w:val="00EF7488"/>
    <w:rsid w:val="00F00C1C"/>
    <w:rsid w:val="00F03240"/>
    <w:rsid w:val="00F03B5B"/>
    <w:rsid w:val="00F040D9"/>
    <w:rsid w:val="00F0630E"/>
    <w:rsid w:val="00F06F77"/>
    <w:rsid w:val="00F07529"/>
    <w:rsid w:val="00F10932"/>
    <w:rsid w:val="00F11B28"/>
    <w:rsid w:val="00F1390D"/>
    <w:rsid w:val="00F1470A"/>
    <w:rsid w:val="00F14BC3"/>
    <w:rsid w:val="00F175CC"/>
    <w:rsid w:val="00F2014B"/>
    <w:rsid w:val="00F220BA"/>
    <w:rsid w:val="00F2266C"/>
    <w:rsid w:val="00F22BE7"/>
    <w:rsid w:val="00F240F2"/>
    <w:rsid w:val="00F24AD9"/>
    <w:rsid w:val="00F2565B"/>
    <w:rsid w:val="00F263D1"/>
    <w:rsid w:val="00F26463"/>
    <w:rsid w:val="00F31869"/>
    <w:rsid w:val="00F31FC8"/>
    <w:rsid w:val="00F33CDC"/>
    <w:rsid w:val="00F34C98"/>
    <w:rsid w:val="00F3670B"/>
    <w:rsid w:val="00F4004B"/>
    <w:rsid w:val="00F4043D"/>
    <w:rsid w:val="00F406B7"/>
    <w:rsid w:val="00F4369A"/>
    <w:rsid w:val="00F43C92"/>
    <w:rsid w:val="00F47190"/>
    <w:rsid w:val="00F47A07"/>
    <w:rsid w:val="00F5141F"/>
    <w:rsid w:val="00F52167"/>
    <w:rsid w:val="00F548E3"/>
    <w:rsid w:val="00F54B11"/>
    <w:rsid w:val="00F5527B"/>
    <w:rsid w:val="00F553F7"/>
    <w:rsid w:val="00F55E32"/>
    <w:rsid w:val="00F56F42"/>
    <w:rsid w:val="00F57CAF"/>
    <w:rsid w:val="00F639C4"/>
    <w:rsid w:val="00F64374"/>
    <w:rsid w:val="00F64467"/>
    <w:rsid w:val="00F646F0"/>
    <w:rsid w:val="00F64E3A"/>
    <w:rsid w:val="00F66020"/>
    <w:rsid w:val="00F663FA"/>
    <w:rsid w:val="00F67CD0"/>
    <w:rsid w:val="00F7091F"/>
    <w:rsid w:val="00F70D62"/>
    <w:rsid w:val="00F71F1F"/>
    <w:rsid w:val="00F755E0"/>
    <w:rsid w:val="00F763F4"/>
    <w:rsid w:val="00F812A5"/>
    <w:rsid w:val="00F8237E"/>
    <w:rsid w:val="00F83306"/>
    <w:rsid w:val="00F85BB2"/>
    <w:rsid w:val="00F87966"/>
    <w:rsid w:val="00F87F5B"/>
    <w:rsid w:val="00F9166B"/>
    <w:rsid w:val="00F91F7A"/>
    <w:rsid w:val="00F930CA"/>
    <w:rsid w:val="00F9498D"/>
    <w:rsid w:val="00F955B9"/>
    <w:rsid w:val="00F96BDA"/>
    <w:rsid w:val="00F973DC"/>
    <w:rsid w:val="00F97ABB"/>
    <w:rsid w:val="00FA04D5"/>
    <w:rsid w:val="00FA08B1"/>
    <w:rsid w:val="00FA14FD"/>
    <w:rsid w:val="00FA1A66"/>
    <w:rsid w:val="00FA2F34"/>
    <w:rsid w:val="00FA355A"/>
    <w:rsid w:val="00FA3571"/>
    <w:rsid w:val="00FA42F5"/>
    <w:rsid w:val="00FA5364"/>
    <w:rsid w:val="00FA5473"/>
    <w:rsid w:val="00FA5C2C"/>
    <w:rsid w:val="00FA6820"/>
    <w:rsid w:val="00FB0116"/>
    <w:rsid w:val="00FB06B3"/>
    <w:rsid w:val="00FB0A7D"/>
    <w:rsid w:val="00FB1986"/>
    <w:rsid w:val="00FB227C"/>
    <w:rsid w:val="00FB22AC"/>
    <w:rsid w:val="00FB2FC7"/>
    <w:rsid w:val="00FB36F6"/>
    <w:rsid w:val="00FB3BCF"/>
    <w:rsid w:val="00FB4044"/>
    <w:rsid w:val="00FB442C"/>
    <w:rsid w:val="00FB595E"/>
    <w:rsid w:val="00FB6572"/>
    <w:rsid w:val="00FB6DBE"/>
    <w:rsid w:val="00FB7A83"/>
    <w:rsid w:val="00FB7B2B"/>
    <w:rsid w:val="00FC0EB2"/>
    <w:rsid w:val="00FC23E7"/>
    <w:rsid w:val="00FC2A36"/>
    <w:rsid w:val="00FC375B"/>
    <w:rsid w:val="00FC3DD5"/>
    <w:rsid w:val="00FD5155"/>
    <w:rsid w:val="00FD7C24"/>
    <w:rsid w:val="00FD7E7B"/>
    <w:rsid w:val="00FD7F9C"/>
    <w:rsid w:val="00FE08EF"/>
    <w:rsid w:val="00FE3C7E"/>
    <w:rsid w:val="00FF0823"/>
    <w:rsid w:val="00FF08B4"/>
    <w:rsid w:val="00FF2BAF"/>
    <w:rsid w:val="00FF2DF7"/>
    <w:rsid w:val="00FF344A"/>
    <w:rsid w:val="00FF3CBE"/>
    <w:rsid w:val="00FF3E1C"/>
    <w:rsid w:val="00FF4906"/>
    <w:rsid w:val="00FF495D"/>
    <w:rsid w:val="00FF5852"/>
    <w:rsid w:val="00FF69B1"/>
    <w:rsid w:val="00FF72AC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3924"/>
    <w:rPr>
      <w:rFonts w:cs="Times New Roman"/>
      <w:color w:val="000080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4A392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4"/>
    <w:uiPriority w:val="99"/>
    <w:rsid w:val="004A3924"/>
    <w:rPr>
      <w:sz w:val="19"/>
      <w:szCs w:val="19"/>
    </w:rPr>
  </w:style>
  <w:style w:type="character" w:customStyle="1" w:styleId="1">
    <w:name w:val="Заголовок №1_"/>
    <w:basedOn w:val="a0"/>
    <w:link w:val="10"/>
    <w:uiPriority w:val="99"/>
    <w:locked/>
    <w:rsid w:val="004A392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3924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4A39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4A392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1"/>
    <w:uiPriority w:val="99"/>
    <w:rsid w:val="004A3924"/>
    <w:rPr>
      <w:b/>
      <w:bCs/>
    </w:rPr>
  </w:style>
  <w:style w:type="character" w:customStyle="1" w:styleId="23">
    <w:name w:val="Основной текст + Полужирный2"/>
    <w:basedOn w:val="11"/>
    <w:uiPriority w:val="99"/>
    <w:rsid w:val="004A3924"/>
    <w:rPr>
      <w:b/>
      <w:bCs/>
    </w:rPr>
  </w:style>
  <w:style w:type="character" w:customStyle="1" w:styleId="a8">
    <w:name w:val="Подпись к таблице_"/>
    <w:basedOn w:val="a0"/>
    <w:link w:val="a9"/>
    <w:uiPriority w:val="99"/>
    <w:locked/>
    <w:rsid w:val="004A392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392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392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A3924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A392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A392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4A392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4A392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90"/>
    <w:uiPriority w:val="99"/>
    <w:rsid w:val="004A3924"/>
    <w:rPr>
      <w:noProof/>
    </w:rPr>
  </w:style>
  <w:style w:type="character" w:customStyle="1" w:styleId="12">
    <w:name w:val="Основной текст + Полужирный1"/>
    <w:basedOn w:val="11"/>
    <w:uiPriority w:val="99"/>
    <w:rsid w:val="004A3924"/>
    <w:rPr>
      <w:b/>
      <w:bCs/>
    </w:rPr>
  </w:style>
  <w:style w:type="paragraph" w:customStyle="1" w:styleId="a5">
    <w:name w:val="Колонтитул"/>
    <w:basedOn w:val="a"/>
    <w:link w:val="a4"/>
    <w:uiPriority w:val="99"/>
    <w:rsid w:val="004A3924"/>
    <w:pPr>
      <w:shd w:val="clear" w:color="auto" w:fill="FFFFFF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4A3924"/>
    <w:pPr>
      <w:shd w:val="clear" w:color="auto" w:fill="FFFFFF"/>
      <w:spacing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4A3924"/>
    <w:pPr>
      <w:shd w:val="clear" w:color="auto" w:fill="FFFFFF"/>
      <w:spacing w:after="360" w:line="163" w:lineRule="exact"/>
      <w:jc w:val="center"/>
    </w:pPr>
    <w:rPr>
      <w:rFonts w:ascii="Times New Roman" w:eastAsia="Calibri" w:hAnsi="Times New Roman" w:cs="Times New Roman"/>
      <w:color w:val="auto"/>
      <w:sz w:val="12"/>
      <w:szCs w:val="1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4A3924"/>
    <w:pPr>
      <w:shd w:val="clear" w:color="auto" w:fill="FFFFFF"/>
      <w:spacing w:before="360" w:after="180" w:line="240" w:lineRule="atLeast"/>
      <w:ind w:hanging="142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paragraph" w:styleId="a6">
    <w:name w:val="Body Text"/>
    <w:basedOn w:val="a"/>
    <w:link w:val="11"/>
    <w:uiPriority w:val="99"/>
    <w:rsid w:val="004A3924"/>
    <w:pPr>
      <w:shd w:val="clear" w:color="auto" w:fill="FFFFFF"/>
      <w:spacing w:before="300" w:line="413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495E89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4A3924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9">
    <w:name w:val="Подпись к таблице"/>
    <w:basedOn w:val="a"/>
    <w:link w:val="a8"/>
    <w:uiPriority w:val="99"/>
    <w:rsid w:val="004A3924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4A3924"/>
    <w:pPr>
      <w:shd w:val="clear" w:color="auto" w:fill="FFFFFF"/>
      <w:spacing w:line="226" w:lineRule="exact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A3924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A3924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A3924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A3924"/>
    <w:pPr>
      <w:shd w:val="clear" w:color="auto" w:fill="FFFFFF"/>
      <w:spacing w:before="360" w:line="413" w:lineRule="exact"/>
    </w:pPr>
    <w:rPr>
      <w:rFonts w:ascii="Times New Roman" w:eastAsia="Calibr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A3924"/>
    <w:pPr>
      <w:shd w:val="clear" w:color="auto" w:fill="FFFFFF"/>
      <w:spacing w:line="240" w:lineRule="exact"/>
      <w:jc w:val="right"/>
    </w:pPr>
    <w:rPr>
      <w:rFonts w:ascii="Times New Roman" w:eastAsia="Calibr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91">
    <w:name w:val="Основной текст (9)1"/>
    <w:basedOn w:val="a"/>
    <w:link w:val="90"/>
    <w:uiPriority w:val="99"/>
    <w:rsid w:val="004A3924"/>
    <w:pPr>
      <w:shd w:val="clear" w:color="auto" w:fill="FFFFFF"/>
      <w:spacing w:line="206" w:lineRule="exact"/>
      <w:jc w:val="both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rsid w:val="004A39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A3924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uiPriority w:val="99"/>
    <w:locked/>
    <w:rsid w:val="00295E14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-ksp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Кузнецова Алина</cp:lastModifiedBy>
  <cp:revision>95</cp:revision>
  <cp:lastPrinted>2024-10-11T02:20:00Z</cp:lastPrinted>
  <dcterms:created xsi:type="dcterms:W3CDTF">2018-10-08T10:11:00Z</dcterms:created>
  <dcterms:modified xsi:type="dcterms:W3CDTF">2024-10-11T02:21:00Z</dcterms:modified>
</cp:coreProperties>
</file>