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5D" w:rsidRPr="003302D9" w:rsidRDefault="000E465D" w:rsidP="003302D9">
      <w:pPr>
        <w:jc w:val="center"/>
        <w:rPr>
          <w:rFonts w:ascii="Times New Roman" w:hAnsi="Times New Roman"/>
          <w:b/>
          <w:sz w:val="44"/>
          <w:szCs w:val="44"/>
        </w:rPr>
      </w:pPr>
      <w:r w:rsidRPr="003302D9">
        <w:rPr>
          <w:rFonts w:ascii="Times New Roman" w:hAnsi="Times New Roman"/>
          <w:b/>
          <w:sz w:val="44"/>
          <w:szCs w:val="44"/>
        </w:rPr>
        <w:t xml:space="preserve">Дума </w:t>
      </w:r>
      <w:proofErr w:type="spellStart"/>
      <w:r w:rsidRPr="003302D9">
        <w:rPr>
          <w:rFonts w:ascii="Times New Roman" w:hAnsi="Times New Roman"/>
          <w:b/>
          <w:sz w:val="44"/>
          <w:szCs w:val="44"/>
        </w:rPr>
        <w:t>Бакчарского</w:t>
      </w:r>
      <w:proofErr w:type="spellEnd"/>
      <w:r w:rsidRPr="003302D9">
        <w:rPr>
          <w:rFonts w:ascii="Times New Roman" w:hAnsi="Times New Roman"/>
          <w:b/>
          <w:sz w:val="44"/>
          <w:szCs w:val="44"/>
        </w:rPr>
        <w:t xml:space="preserve"> района</w:t>
      </w:r>
    </w:p>
    <w:p w:rsidR="000E465D" w:rsidRDefault="000E465D" w:rsidP="003302D9">
      <w:pPr>
        <w:jc w:val="right"/>
        <w:rPr>
          <w:sz w:val="20"/>
        </w:rPr>
      </w:pPr>
      <w:r w:rsidRPr="00A02493">
        <w:rPr>
          <w:sz w:val="20"/>
        </w:rPr>
        <w:tab/>
      </w:r>
      <w:r w:rsidRPr="00A02493">
        <w:rPr>
          <w:sz w:val="20"/>
        </w:rPr>
        <w:tab/>
      </w:r>
    </w:p>
    <w:p w:rsidR="000E465D" w:rsidRPr="003302D9" w:rsidRDefault="000E465D" w:rsidP="003302D9">
      <w:pPr>
        <w:jc w:val="center"/>
        <w:rPr>
          <w:rFonts w:ascii="Times New Roman" w:hAnsi="Times New Roman"/>
          <w:sz w:val="36"/>
          <w:szCs w:val="36"/>
        </w:rPr>
      </w:pPr>
      <w:r w:rsidRPr="003302D9">
        <w:rPr>
          <w:rFonts w:ascii="Times New Roman" w:hAnsi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5"/>
        <w:gridCol w:w="3167"/>
        <w:gridCol w:w="3149"/>
      </w:tblGrid>
      <w:tr w:rsidR="000E465D" w:rsidRPr="009B3678" w:rsidTr="00B409E3">
        <w:tc>
          <w:tcPr>
            <w:tcW w:w="3185" w:type="dxa"/>
          </w:tcPr>
          <w:p w:rsidR="000E465D" w:rsidRPr="003302D9" w:rsidRDefault="000E465D" w:rsidP="00B168C1">
            <w:pPr>
              <w:rPr>
                <w:rFonts w:ascii="Times New Roman" w:hAnsi="Times New Roman"/>
                <w:sz w:val="24"/>
                <w:szCs w:val="24"/>
              </w:rPr>
            </w:pPr>
            <w:r w:rsidRPr="003302D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D39F0">
              <w:rPr>
                <w:rFonts w:ascii="Times New Roman" w:hAnsi="Times New Roman"/>
                <w:sz w:val="24"/>
                <w:szCs w:val="24"/>
              </w:rPr>
              <w:t>05.12.2019</w:t>
            </w:r>
          </w:p>
        </w:tc>
        <w:tc>
          <w:tcPr>
            <w:tcW w:w="3167" w:type="dxa"/>
          </w:tcPr>
          <w:p w:rsidR="000E465D" w:rsidRPr="003302D9" w:rsidRDefault="000E465D" w:rsidP="00B168C1">
            <w:pPr>
              <w:rPr>
                <w:rFonts w:ascii="Times New Roman" w:hAnsi="Times New Roman"/>
                <w:sz w:val="24"/>
                <w:szCs w:val="24"/>
              </w:rPr>
            </w:pPr>
            <w:r w:rsidRPr="003302D9">
              <w:rPr>
                <w:rFonts w:ascii="Times New Roman" w:hAnsi="Times New Roman"/>
                <w:sz w:val="24"/>
                <w:szCs w:val="24"/>
              </w:rPr>
              <w:t xml:space="preserve">                 с. </w:t>
            </w:r>
            <w:proofErr w:type="spellStart"/>
            <w:r w:rsidRPr="003302D9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</w:p>
        </w:tc>
        <w:tc>
          <w:tcPr>
            <w:tcW w:w="3149" w:type="dxa"/>
          </w:tcPr>
          <w:p w:rsidR="000E465D" w:rsidRPr="003302D9" w:rsidRDefault="000E465D" w:rsidP="00B16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D9">
              <w:rPr>
                <w:rFonts w:ascii="Times New Roman" w:hAnsi="Times New Roman"/>
                <w:sz w:val="24"/>
                <w:szCs w:val="24"/>
              </w:rPr>
              <w:t xml:space="preserve">                                      № </w:t>
            </w:r>
            <w:r w:rsidR="006D39F0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</w:tr>
    </w:tbl>
    <w:p w:rsidR="000E465D" w:rsidRPr="003302D9" w:rsidRDefault="000E465D" w:rsidP="003302D9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0E465D" w:rsidRPr="00C3468C" w:rsidRDefault="00A53430" w:rsidP="00C3468C">
      <w:pPr>
        <w:tabs>
          <w:tab w:val="left" w:pos="0"/>
          <w:tab w:val="left" w:pos="5042"/>
        </w:tabs>
        <w:spacing w:after="0" w:line="240" w:lineRule="auto"/>
        <w:ind w:right="5102" w:firstLine="709"/>
        <w:jc w:val="both"/>
        <w:rPr>
          <w:rFonts w:ascii="Times New Roman" w:hAnsi="Times New Roman"/>
          <w:sz w:val="24"/>
          <w:szCs w:val="24"/>
        </w:rPr>
      </w:pPr>
      <w:r w:rsidRPr="00C3468C">
        <w:rPr>
          <w:rFonts w:ascii="Times New Roman" w:hAnsi="Times New Roman"/>
          <w:sz w:val="24"/>
          <w:szCs w:val="24"/>
        </w:rPr>
        <w:t xml:space="preserve">Об установлении Порядка принятия решения об установке в муниципальном образовании </w:t>
      </w:r>
      <w:r w:rsidR="00C3468C">
        <w:rPr>
          <w:rFonts w:ascii="Times New Roman" w:hAnsi="Times New Roman"/>
          <w:sz w:val="24"/>
          <w:szCs w:val="24"/>
        </w:rPr>
        <w:t>«</w:t>
      </w:r>
      <w:proofErr w:type="spellStart"/>
      <w:r w:rsidRPr="00C3468C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C3468C">
        <w:rPr>
          <w:rFonts w:ascii="Times New Roman" w:hAnsi="Times New Roman"/>
          <w:sz w:val="24"/>
          <w:szCs w:val="24"/>
        </w:rPr>
        <w:t xml:space="preserve"> район</w:t>
      </w:r>
      <w:r w:rsidR="00C3468C">
        <w:rPr>
          <w:rFonts w:ascii="Times New Roman" w:hAnsi="Times New Roman"/>
          <w:sz w:val="24"/>
          <w:szCs w:val="24"/>
        </w:rPr>
        <w:t>»</w:t>
      </w:r>
      <w:r w:rsidRPr="00C3468C">
        <w:rPr>
          <w:rFonts w:ascii="Times New Roman" w:hAnsi="Times New Roman"/>
          <w:sz w:val="24"/>
          <w:szCs w:val="24"/>
        </w:rPr>
        <w:t xml:space="preserve"> произведений монументального и декоративно-прикладного искусства</w:t>
      </w:r>
      <w:r w:rsidR="000E465D" w:rsidRPr="00C3468C">
        <w:rPr>
          <w:rFonts w:ascii="Times New Roman" w:hAnsi="Times New Roman"/>
          <w:sz w:val="24"/>
          <w:szCs w:val="24"/>
        </w:rPr>
        <w:tab/>
      </w:r>
    </w:p>
    <w:p w:rsidR="000E465D" w:rsidRDefault="000E465D" w:rsidP="00C34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68C" w:rsidRPr="00C3468C" w:rsidRDefault="00C3468C" w:rsidP="00C34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65D" w:rsidRPr="00C36008" w:rsidRDefault="000E465D" w:rsidP="00C36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008">
        <w:rPr>
          <w:rFonts w:ascii="Times New Roman" w:hAnsi="Times New Roman"/>
          <w:sz w:val="24"/>
          <w:szCs w:val="24"/>
        </w:rPr>
        <w:t xml:space="preserve">В целях </w:t>
      </w:r>
      <w:r w:rsidR="00C36008" w:rsidRPr="00C36008">
        <w:rPr>
          <w:rFonts w:ascii="Times New Roman" w:hAnsi="Times New Roman"/>
          <w:sz w:val="24"/>
          <w:szCs w:val="24"/>
        </w:rPr>
        <w:t>осуществления единой политики в области установки произведений монументального и декоративно-прикладного искусства</w:t>
      </w:r>
      <w:r w:rsidRPr="00C36008">
        <w:rPr>
          <w:rFonts w:ascii="Times New Roman" w:hAnsi="Times New Roman"/>
          <w:sz w:val="24"/>
          <w:szCs w:val="24"/>
        </w:rPr>
        <w:t xml:space="preserve">, </w:t>
      </w:r>
      <w:r w:rsidR="00C36008" w:rsidRPr="00C36008">
        <w:rPr>
          <w:rFonts w:ascii="Times New Roman" w:hAnsi="Times New Roman"/>
          <w:sz w:val="24"/>
          <w:szCs w:val="24"/>
        </w:rPr>
        <w:t>в соответ</w:t>
      </w:r>
      <w:r w:rsidR="00DE6AA8">
        <w:rPr>
          <w:rFonts w:ascii="Times New Roman" w:hAnsi="Times New Roman"/>
          <w:sz w:val="24"/>
          <w:szCs w:val="24"/>
        </w:rPr>
        <w:t xml:space="preserve">ствии с Федеральным законом от </w:t>
      </w:r>
      <w:r w:rsidR="00C36008" w:rsidRPr="00C36008">
        <w:rPr>
          <w:rFonts w:ascii="Times New Roman" w:hAnsi="Times New Roman"/>
          <w:sz w:val="24"/>
          <w:szCs w:val="24"/>
        </w:rPr>
        <w:t xml:space="preserve">6 октября 2003 года </w:t>
      </w:r>
      <w:r w:rsidR="00C36008">
        <w:rPr>
          <w:rFonts w:ascii="Times New Roman" w:hAnsi="Times New Roman"/>
          <w:sz w:val="24"/>
          <w:szCs w:val="24"/>
        </w:rPr>
        <w:t>№</w:t>
      </w:r>
      <w:r w:rsidR="00C36008" w:rsidRPr="00C36008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Pr="00C36008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C36008"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="00C3600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36008">
        <w:rPr>
          <w:rFonts w:ascii="Times New Roman" w:hAnsi="Times New Roman"/>
          <w:sz w:val="24"/>
          <w:szCs w:val="24"/>
        </w:rPr>
        <w:t xml:space="preserve"> </w:t>
      </w:r>
      <w:r w:rsidR="00C36008">
        <w:rPr>
          <w:rFonts w:ascii="Times New Roman" w:hAnsi="Times New Roman"/>
          <w:sz w:val="24"/>
          <w:szCs w:val="24"/>
        </w:rPr>
        <w:t>«</w:t>
      </w:r>
      <w:proofErr w:type="spellStart"/>
      <w:r w:rsidR="00C36008">
        <w:rPr>
          <w:rFonts w:ascii="Times New Roman" w:hAnsi="Times New Roman"/>
          <w:sz w:val="24"/>
          <w:szCs w:val="24"/>
        </w:rPr>
        <w:t>Бакчарский</w:t>
      </w:r>
      <w:proofErr w:type="spellEnd"/>
      <w:r w:rsidR="00C36008">
        <w:rPr>
          <w:rFonts w:ascii="Times New Roman" w:hAnsi="Times New Roman"/>
          <w:sz w:val="24"/>
          <w:szCs w:val="24"/>
        </w:rPr>
        <w:t xml:space="preserve"> район»</w:t>
      </w:r>
      <w:r w:rsidR="008653AA" w:rsidRPr="00C36008">
        <w:rPr>
          <w:rFonts w:ascii="Times New Roman" w:hAnsi="Times New Roman"/>
          <w:sz w:val="24"/>
          <w:szCs w:val="24"/>
        </w:rPr>
        <w:t>,</w:t>
      </w:r>
    </w:p>
    <w:p w:rsidR="00C3468C" w:rsidRPr="00C3468C" w:rsidRDefault="00C3468C" w:rsidP="00C3600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465D" w:rsidRDefault="000E465D" w:rsidP="00C3600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3468C">
        <w:rPr>
          <w:rFonts w:ascii="Times New Roman" w:hAnsi="Times New Roman"/>
          <w:sz w:val="24"/>
          <w:szCs w:val="24"/>
        </w:rPr>
        <w:t xml:space="preserve">Дума </w:t>
      </w:r>
      <w:proofErr w:type="spellStart"/>
      <w:r w:rsidRPr="00C3468C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3468C">
        <w:rPr>
          <w:rFonts w:ascii="Times New Roman" w:hAnsi="Times New Roman"/>
          <w:sz w:val="24"/>
          <w:szCs w:val="24"/>
        </w:rPr>
        <w:t xml:space="preserve"> района решила:</w:t>
      </w:r>
    </w:p>
    <w:p w:rsidR="00C3468C" w:rsidRPr="00C3468C" w:rsidRDefault="00C3468C" w:rsidP="00C3600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A53430" w:rsidRPr="00C3468C" w:rsidRDefault="000E465D" w:rsidP="00C36008">
      <w:pPr>
        <w:pStyle w:val="ConsPlusNormal"/>
        <w:spacing w:line="240" w:lineRule="auto"/>
        <w:ind w:firstLine="709"/>
        <w:jc w:val="both"/>
        <w:rPr>
          <w:b w:val="0"/>
        </w:rPr>
      </w:pPr>
      <w:r w:rsidRPr="00C3468C">
        <w:rPr>
          <w:b w:val="0"/>
        </w:rPr>
        <w:t xml:space="preserve">1. </w:t>
      </w:r>
      <w:r w:rsidR="00A53430" w:rsidRPr="00C3468C">
        <w:rPr>
          <w:b w:val="0"/>
        </w:rPr>
        <w:t xml:space="preserve">Установить </w:t>
      </w:r>
      <w:hyperlink w:anchor="P34" w:history="1">
        <w:r w:rsidR="00A53430" w:rsidRPr="00AB67B8">
          <w:rPr>
            <w:b w:val="0"/>
            <w:color w:val="auto"/>
          </w:rPr>
          <w:t>Порядок</w:t>
        </w:r>
      </w:hyperlink>
      <w:r w:rsidR="00A53430" w:rsidRPr="00C3468C">
        <w:rPr>
          <w:b w:val="0"/>
        </w:rPr>
        <w:t xml:space="preserve"> принятия решения об установке в муниципальном образовании </w:t>
      </w:r>
      <w:r w:rsidR="00C3468C">
        <w:rPr>
          <w:b w:val="0"/>
        </w:rPr>
        <w:t>«</w:t>
      </w:r>
      <w:proofErr w:type="spellStart"/>
      <w:r w:rsidR="00C3468C" w:rsidRPr="00C3468C">
        <w:rPr>
          <w:b w:val="0"/>
        </w:rPr>
        <w:t>Бакчарский</w:t>
      </w:r>
      <w:proofErr w:type="spellEnd"/>
      <w:r w:rsidR="00C3468C" w:rsidRPr="00C3468C">
        <w:rPr>
          <w:b w:val="0"/>
        </w:rPr>
        <w:t xml:space="preserve"> район</w:t>
      </w:r>
      <w:r w:rsidR="00C3468C">
        <w:rPr>
          <w:b w:val="0"/>
        </w:rPr>
        <w:t>»</w:t>
      </w:r>
      <w:r w:rsidR="00A53430" w:rsidRPr="00C3468C">
        <w:rPr>
          <w:b w:val="0"/>
        </w:rPr>
        <w:t xml:space="preserve"> произведений монументального и декоративно-прикладного искусства согласно приложению к настоящему решению.</w:t>
      </w:r>
    </w:p>
    <w:p w:rsidR="000E465D" w:rsidRPr="00C3468C" w:rsidRDefault="000E465D" w:rsidP="00C36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68C">
        <w:rPr>
          <w:rFonts w:ascii="Times New Roman" w:hAnsi="Times New Roman"/>
          <w:sz w:val="24"/>
          <w:szCs w:val="24"/>
        </w:rPr>
        <w:t xml:space="preserve">2. Опубликовать настоящее решение в порядке, предусмотренном Уставом муниципального образования </w:t>
      </w:r>
      <w:r w:rsidR="00C3468C">
        <w:rPr>
          <w:rFonts w:ascii="Times New Roman" w:hAnsi="Times New Roman"/>
          <w:sz w:val="24"/>
          <w:szCs w:val="24"/>
        </w:rPr>
        <w:t>«</w:t>
      </w:r>
      <w:proofErr w:type="spellStart"/>
      <w:r w:rsidRPr="00C3468C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C3468C">
        <w:rPr>
          <w:rFonts w:ascii="Times New Roman" w:hAnsi="Times New Roman"/>
          <w:sz w:val="24"/>
          <w:szCs w:val="24"/>
        </w:rPr>
        <w:t xml:space="preserve"> район</w:t>
      </w:r>
      <w:r w:rsidR="00C3468C">
        <w:rPr>
          <w:rFonts w:ascii="Times New Roman" w:hAnsi="Times New Roman"/>
          <w:sz w:val="24"/>
          <w:szCs w:val="24"/>
        </w:rPr>
        <w:t>»</w:t>
      </w:r>
      <w:r w:rsidRPr="00C3468C">
        <w:rPr>
          <w:rFonts w:ascii="Times New Roman" w:hAnsi="Times New Roman"/>
          <w:sz w:val="24"/>
          <w:szCs w:val="24"/>
        </w:rPr>
        <w:t>.</w:t>
      </w:r>
    </w:p>
    <w:p w:rsidR="000E465D" w:rsidRPr="00C3468C" w:rsidRDefault="000E465D" w:rsidP="00C360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468C">
        <w:rPr>
          <w:rFonts w:ascii="Times New Roman" w:hAnsi="Times New Roman"/>
          <w:sz w:val="24"/>
          <w:szCs w:val="24"/>
        </w:rPr>
        <w:t>3. Настоящее решение вступает в силу с момента опубликования.</w:t>
      </w:r>
    </w:p>
    <w:p w:rsidR="000E465D" w:rsidRDefault="000E465D" w:rsidP="00C36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68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346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468C">
        <w:rPr>
          <w:rFonts w:ascii="Times New Roman" w:hAnsi="Times New Roman"/>
          <w:sz w:val="24"/>
          <w:szCs w:val="24"/>
        </w:rPr>
        <w:t xml:space="preserve"> исполнением данного</w:t>
      </w:r>
      <w:r w:rsidRPr="003302D9">
        <w:rPr>
          <w:rFonts w:ascii="Times New Roman" w:hAnsi="Times New Roman"/>
          <w:sz w:val="24"/>
          <w:szCs w:val="24"/>
        </w:rPr>
        <w:t xml:space="preserve"> решения возлагается на социально-экономическую комиссию Думы </w:t>
      </w:r>
      <w:proofErr w:type="spellStart"/>
      <w:r w:rsidRPr="003302D9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3302D9">
        <w:rPr>
          <w:rFonts w:ascii="Times New Roman" w:hAnsi="Times New Roman"/>
          <w:sz w:val="24"/>
          <w:szCs w:val="24"/>
        </w:rPr>
        <w:t xml:space="preserve"> района.</w:t>
      </w:r>
    </w:p>
    <w:p w:rsidR="00AB67B8" w:rsidRDefault="00AB67B8" w:rsidP="00C36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7B8" w:rsidRPr="003302D9" w:rsidRDefault="00AB67B8" w:rsidP="00C36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65D" w:rsidRPr="003302D9" w:rsidRDefault="000E465D" w:rsidP="00C360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65D" w:rsidRPr="003302D9" w:rsidRDefault="000E465D" w:rsidP="009D23FD">
      <w:pPr>
        <w:ind w:firstLine="709"/>
        <w:rPr>
          <w:rFonts w:ascii="Times New Roman" w:hAnsi="Times New Roman"/>
          <w:sz w:val="24"/>
          <w:szCs w:val="24"/>
        </w:rPr>
      </w:pPr>
      <w:r w:rsidRPr="003302D9">
        <w:rPr>
          <w:rFonts w:ascii="Times New Roman" w:hAnsi="Times New Roman"/>
          <w:sz w:val="24"/>
          <w:szCs w:val="24"/>
        </w:rPr>
        <w:t xml:space="preserve">Председатель Думы </w:t>
      </w:r>
      <w:proofErr w:type="spellStart"/>
      <w:r w:rsidRPr="003302D9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3302D9">
        <w:rPr>
          <w:rFonts w:ascii="Times New Roman" w:hAnsi="Times New Roman"/>
          <w:sz w:val="24"/>
          <w:szCs w:val="24"/>
        </w:rPr>
        <w:t xml:space="preserve"> района        </w:t>
      </w:r>
      <w:r w:rsidR="009D23F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302D9">
        <w:rPr>
          <w:rFonts w:ascii="Times New Roman" w:hAnsi="Times New Roman"/>
          <w:sz w:val="24"/>
          <w:szCs w:val="24"/>
        </w:rPr>
        <w:t xml:space="preserve"> И.А. Александрова</w:t>
      </w:r>
    </w:p>
    <w:p w:rsidR="000E465D" w:rsidRPr="003302D9" w:rsidRDefault="000E465D" w:rsidP="009D23FD">
      <w:pPr>
        <w:ind w:firstLine="709"/>
        <w:rPr>
          <w:rFonts w:ascii="Times New Roman" w:hAnsi="Times New Roman"/>
          <w:sz w:val="24"/>
          <w:szCs w:val="24"/>
        </w:rPr>
      </w:pPr>
    </w:p>
    <w:p w:rsidR="000E465D" w:rsidRDefault="000E465D" w:rsidP="009D23FD">
      <w:pPr>
        <w:ind w:firstLine="709"/>
        <w:rPr>
          <w:rFonts w:ascii="Times New Roman" w:hAnsi="Times New Roman"/>
          <w:sz w:val="24"/>
          <w:szCs w:val="24"/>
        </w:rPr>
      </w:pPr>
      <w:r w:rsidRPr="003302D9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3302D9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С.П.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  <w:r w:rsidRPr="003302D9">
        <w:rPr>
          <w:rFonts w:ascii="Times New Roman" w:hAnsi="Times New Roman"/>
          <w:sz w:val="24"/>
          <w:szCs w:val="24"/>
        </w:rPr>
        <w:t xml:space="preserve"> </w:t>
      </w:r>
    </w:p>
    <w:p w:rsidR="000E465D" w:rsidRDefault="000E465D" w:rsidP="003302D9">
      <w:pPr>
        <w:rPr>
          <w:rFonts w:ascii="Times New Roman" w:hAnsi="Times New Roman"/>
          <w:sz w:val="24"/>
          <w:szCs w:val="24"/>
        </w:rPr>
      </w:pPr>
    </w:p>
    <w:p w:rsidR="000E465D" w:rsidRDefault="000E465D" w:rsidP="003302D9">
      <w:pPr>
        <w:rPr>
          <w:rFonts w:ascii="Times New Roman" w:hAnsi="Times New Roman"/>
          <w:sz w:val="24"/>
          <w:szCs w:val="24"/>
        </w:rPr>
      </w:pPr>
    </w:p>
    <w:p w:rsidR="000E465D" w:rsidRDefault="000E465D" w:rsidP="003302D9">
      <w:pPr>
        <w:rPr>
          <w:rFonts w:ascii="Times New Roman" w:hAnsi="Times New Roman"/>
          <w:sz w:val="24"/>
          <w:szCs w:val="24"/>
        </w:rPr>
      </w:pPr>
    </w:p>
    <w:p w:rsidR="000E465D" w:rsidRDefault="000E465D" w:rsidP="003302D9">
      <w:pPr>
        <w:rPr>
          <w:rFonts w:ascii="Times New Roman" w:hAnsi="Times New Roman"/>
          <w:sz w:val="24"/>
          <w:szCs w:val="24"/>
        </w:rPr>
      </w:pPr>
    </w:p>
    <w:p w:rsidR="000E465D" w:rsidRDefault="000E465D" w:rsidP="003302D9">
      <w:pPr>
        <w:rPr>
          <w:rFonts w:ascii="Times New Roman" w:hAnsi="Times New Roman"/>
          <w:sz w:val="24"/>
          <w:szCs w:val="24"/>
        </w:rPr>
      </w:pPr>
    </w:p>
    <w:p w:rsidR="00C3468C" w:rsidRDefault="00C3468C" w:rsidP="003302D9">
      <w:pPr>
        <w:rPr>
          <w:rFonts w:ascii="Times New Roman" w:hAnsi="Times New Roman"/>
          <w:sz w:val="24"/>
          <w:szCs w:val="24"/>
        </w:rPr>
      </w:pPr>
    </w:p>
    <w:p w:rsidR="00C3468C" w:rsidRDefault="00C3468C" w:rsidP="003302D9">
      <w:pPr>
        <w:rPr>
          <w:rFonts w:ascii="Times New Roman" w:hAnsi="Times New Roman"/>
          <w:sz w:val="24"/>
          <w:szCs w:val="24"/>
        </w:rPr>
      </w:pPr>
    </w:p>
    <w:p w:rsidR="000E465D" w:rsidRPr="00425F6D" w:rsidRDefault="000E465D" w:rsidP="00ED31A5">
      <w:pPr>
        <w:pStyle w:val="ad"/>
        <w:shd w:val="clear" w:color="auto" w:fill="FFFFFF"/>
        <w:spacing w:before="0" w:after="0" w:line="240" w:lineRule="auto"/>
        <w:ind w:left="5670"/>
        <w:rPr>
          <w:szCs w:val="20"/>
        </w:rPr>
      </w:pPr>
      <w:r w:rsidRPr="00425F6D">
        <w:rPr>
          <w:szCs w:val="20"/>
        </w:rPr>
        <w:t xml:space="preserve">Приложение </w:t>
      </w:r>
    </w:p>
    <w:p w:rsidR="00425F6D" w:rsidRDefault="000E465D" w:rsidP="00ED31A5">
      <w:pPr>
        <w:pStyle w:val="a3"/>
        <w:spacing w:line="240" w:lineRule="auto"/>
        <w:ind w:left="5670"/>
        <w:rPr>
          <w:szCs w:val="20"/>
        </w:rPr>
      </w:pPr>
      <w:r w:rsidRPr="00425F6D">
        <w:rPr>
          <w:szCs w:val="20"/>
        </w:rPr>
        <w:t xml:space="preserve">к решению Думы </w:t>
      </w:r>
    </w:p>
    <w:p w:rsidR="006D39F0" w:rsidRDefault="00425F6D" w:rsidP="00ED31A5">
      <w:pPr>
        <w:pStyle w:val="a3"/>
        <w:spacing w:line="240" w:lineRule="auto"/>
        <w:ind w:left="5670"/>
        <w:rPr>
          <w:szCs w:val="20"/>
        </w:rPr>
      </w:pPr>
      <w:proofErr w:type="spellStart"/>
      <w:r>
        <w:rPr>
          <w:szCs w:val="20"/>
        </w:rPr>
        <w:t>Бакчарского</w:t>
      </w:r>
      <w:proofErr w:type="spellEnd"/>
      <w:r>
        <w:rPr>
          <w:szCs w:val="20"/>
        </w:rPr>
        <w:t xml:space="preserve"> района </w:t>
      </w:r>
    </w:p>
    <w:p w:rsidR="000E465D" w:rsidRPr="00425F6D" w:rsidRDefault="00425F6D" w:rsidP="00ED31A5">
      <w:pPr>
        <w:pStyle w:val="a3"/>
        <w:spacing w:line="240" w:lineRule="auto"/>
        <w:ind w:left="5670"/>
        <w:rPr>
          <w:szCs w:val="20"/>
        </w:rPr>
      </w:pPr>
      <w:r>
        <w:rPr>
          <w:szCs w:val="20"/>
        </w:rPr>
        <w:t xml:space="preserve">от </w:t>
      </w:r>
      <w:r w:rsidR="006D39F0">
        <w:rPr>
          <w:szCs w:val="20"/>
        </w:rPr>
        <w:t xml:space="preserve">05.12.2019 </w:t>
      </w:r>
      <w:r w:rsidR="000E465D" w:rsidRPr="00425F6D">
        <w:rPr>
          <w:szCs w:val="20"/>
        </w:rPr>
        <w:t>№</w:t>
      </w:r>
      <w:r w:rsidR="006D39F0">
        <w:rPr>
          <w:szCs w:val="20"/>
        </w:rPr>
        <w:t xml:space="preserve"> 877</w:t>
      </w:r>
    </w:p>
    <w:p w:rsidR="000E465D" w:rsidRPr="005A6712" w:rsidRDefault="000E465D">
      <w:pPr>
        <w:pStyle w:val="ad"/>
        <w:shd w:val="clear" w:color="auto" w:fill="FFFFFF"/>
        <w:spacing w:line="240" w:lineRule="atLeast"/>
        <w:jc w:val="center"/>
        <w:rPr>
          <w:caps/>
          <w:color w:val="auto"/>
        </w:rPr>
      </w:pPr>
    </w:p>
    <w:p w:rsidR="00A53430" w:rsidRPr="005A6712" w:rsidRDefault="00A53430" w:rsidP="00952FE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6712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53430" w:rsidRPr="005A6712" w:rsidRDefault="00A53430" w:rsidP="00952FE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6712">
        <w:rPr>
          <w:rFonts w:ascii="Times New Roman" w:hAnsi="Times New Roman" w:cs="Times New Roman"/>
          <w:b w:val="0"/>
          <w:sz w:val="24"/>
          <w:szCs w:val="24"/>
        </w:rPr>
        <w:t xml:space="preserve">ПРИНЯТИЯ РЕШЕНИЯ ОБ УСТАНОВКЕ В </w:t>
      </w:r>
      <w:proofErr w:type="gramStart"/>
      <w:r w:rsidRPr="005A6712">
        <w:rPr>
          <w:rFonts w:ascii="Times New Roman" w:hAnsi="Times New Roman" w:cs="Times New Roman"/>
          <w:b w:val="0"/>
          <w:sz w:val="24"/>
          <w:szCs w:val="24"/>
        </w:rPr>
        <w:t>МУНИЦИПАЛЬНОМ</w:t>
      </w:r>
      <w:proofErr w:type="gramEnd"/>
    </w:p>
    <w:p w:rsidR="00A53430" w:rsidRPr="005A6712" w:rsidRDefault="00A53430" w:rsidP="00952FE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6712">
        <w:rPr>
          <w:rFonts w:ascii="Times New Roman" w:hAnsi="Times New Roman" w:cs="Times New Roman"/>
          <w:b w:val="0"/>
          <w:sz w:val="24"/>
          <w:szCs w:val="24"/>
        </w:rPr>
        <w:t xml:space="preserve">ОБРАЗОВАНИИ </w:t>
      </w:r>
      <w:r w:rsidR="00C3468C" w:rsidRPr="005A6712">
        <w:rPr>
          <w:rFonts w:ascii="Times New Roman" w:hAnsi="Times New Roman" w:cs="Times New Roman"/>
          <w:b w:val="0"/>
          <w:sz w:val="24"/>
          <w:szCs w:val="24"/>
        </w:rPr>
        <w:t>«БАКЧАРСКИЙ РАЙОН»</w:t>
      </w:r>
      <w:r w:rsidRPr="005A6712">
        <w:rPr>
          <w:rFonts w:ascii="Times New Roman" w:hAnsi="Times New Roman" w:cs="Times New Roman"/>
          <w:b w:val="0"/>
          <w:sz w:val="24"/>
          <w:szCs w:val="24"/>
        </w:rPr>
        <w:t xml:space="preserve"> ПРОИЗВЕДЕНИЙ </w:t>
      </w:r>
      <w:proofErr w:type="gramStart"/>
      <w:r w:rsidRPr="005A6712">
        <w:rPr>
          <w:rFonts w:ascii="Times New Roman" w:hAnsi="Times New Roman" w:cs="Times New Roman"/>
          <w:b w:val="0"/>
          <w:sz w:val="24"/>
          <w:szCs w:val="24"/>
        </w:rPr>
        <w:t>МОНУМЕНТАЛЬНОГО</w:t>
      </w:r>
      <w:proofErr w:type="gramEnd"/>
    </w:p>
    <w:p w:rsidR="00A53430" w:rsidRPr="005A6712" w:rsidRDefault="00A53430" w:rsidP="00952FE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6712">
        <w:rPr>
          <w:rFonts w:ascii="Times New Roman" w:hAnsi="Times New Roman" w:cs="Times New Roman"/>
          <w:b w:val="0"/>
          <w:sz w:val="24"/>
          <w:szCs w:val="24"/>
        </w:rPr>
        <w:t>И ДЕКОРАТИВНО-ПРИКЛАДНОГО ИСКУССТВА</w:t>
      </w:r>
    </w:p>
    <w:p w:rsidR="00A53430" w:rsidRPr="005A6712" w:rsidRDefault="00A53430" w:rsidP="00952FE9">
      <w:pPr>
        <w:pStyle w:val="ConsPlusNormal"/>
        <w:spacing w:line="240" w:lineRule="auto"/>
        <w:jc w:val="both"/>
        <w:rPr>
          <w:b w:val="0"/>
          <w:color w:val="auto"/>
        </w:rPr>
      </w:pPr>
    </w:p>
    <w:p w:rsidR="00A53430" w:rsidRPr="005A6712" w:rsidRDefault="00A53430" w:rsidP="00952F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A6712">
        <w:rPr>
          <w:rFonts w:ascii="Times New Roman" w:hAnsi="Times New Roman" w:cs="Times New Roman"/>
          <w:b w:val="0"/>
          <w:sz w:val="24"/>
          <w:szCs w:val="24"/>
        </w:rPr>
        <w:t>Раздел I. ОБЩИЕ ПОЛОЖЕНИЯ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1. </w:t>
      </w:r>
      <w:proofErr w:type="gramStart"/>
      <w:r w:rsidRPr="005A6712">
        <w:rPr>
          <w:b w:val="0"/>
          <w:color w:val="auto"/>
        </w:rPr>
        <w:t xml:space="preserve">Порядок принятия решения об установке в муниципальном образовании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 xml:space="preserve"> произведений монументального и декоративно-прикладного искусства (далее - Порядок) разработан в соответствии с действующим законодательством, </w:t>
      </w:r>
      <w:hyperlink r:id="rId7" w:history="1">
        <w:r w:rsidRPr="005A6712">
          <w:rPr>
            <w:b w:val="0"/>
            <w:color w:val="auto"/>
          </w:rPr>
          <w:t>Уставом</w:t>
        </w:r>
      </w:hyperlink>
      <w:r w:rsidRPr="005A6712">
        <w:rPr>
          <w:b w:val="0"/>
          <w:color w:val="auto"/>
        </w:rPr>
        <w:t xml:space="preserve"> </w:t>
      </w:r>
      <w:r w:rsidR="008653AA">
        <w:rPr>
          <w:b w:val="0"/>
          <w:color w:val="auto"/>
        </w:rPr>
        <w:t>муниципального образования «</w:t>
      </w:r>
      <w:proofErr w:type="spellStart"/>
      <w:r w:rsidR="008653AA">
        <w:rPr>
          <w:b w:val="0"/>
          <w:color w:val="auto"/>
        </w:rPr>
        <w:t>Бакчарский</w:t>
      </w:r>
      <w:proofErr w:type="spellEnd"/>
      <w:r w:rsidR="008653AA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 xml:space="preserve"> и устанавливает единый порядок принятия решения об установке в муниципальном образовании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 xml:space="preserve"> (далее - 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</w:t>
      </w:r>
      <w:r w:rsidRPr="005A6712">
        <w:rPr>
          <w:b w:val="0"/>
          <w:color w:val="auto"/>
        </w:rPr>
        <w:t>) произведений монументального и декоративно-прикладного искусства с целью обеспечения выбора наилучших художественных и содержательных решений.</w:t>
      </w:r>
      <w:proofErr w:type="gramEnd"/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2. Настоящий Порядок не распространяется на отношения, связанные с установкой и демонтажем произведений монументального и декоративно-прикладного искусства на территории кладбищ, а также случаи, когда установка (строительство) произведений монументального и декоративно-прикладного искусства производится в соответствии с нормами федерального, регионального законодательства.</w:t>
      </w:r>
    </w:p>
    <w:p w:rsidR="00A53430" w:rsidRDefault="0036529B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>
        <w:rPr>
          <w:b w:val="0"/>
          <w:color w:val="auto"/>
        </w:rPr>
        <w:t>3</w:t>
      </w:r>
      <w:r w:rsidRPr="005A6712">
        <w:rPr>
          <w:b w:val="0"/>
          <w:color w:val="auto"/>
        </w:rPr>
        <w:t xml:space="preserve">. </w:t>
      </w:r>
      <w:proofErr w:type="gramStart"/>
      <w:r w:rsidRPr="005A6712">
        <w:rPr>
          <w:b w:val="0"/>
          <w:color w:val="auto"/>
        </w:rPr>
        <w:t xml:space="preserve">В настоящем Порядке регулируются отношения, связанные с установкой </w:t>
      </w:r>
      <w:r w:rsidR="005C116C" w:rsidRPr="005A6712">
        <w:rPr>
          <w:b w:val="0"/>
          <w:color w:val="auto"/>
        </w:rPr>
        <w:t>произведений монументального и декоративно-прикладного искусства</w:t>
      </w:r>
      <w:r w:rsidRPr="005A6712">
        <w:rPr>
          <w:b w:val="0"/>
          <w:color w:val="auto"/>
        </w:rPr>
        <w:t xml:space="preserve">, создаваемых и (или) устанавливаемых за счет бюджета </w:t>
      </w:r>
      <w:proofErr w:type="spellStart"/>
      <w:r>
        <w:rPr>
          <w:b w:val="0"/>
          <w:color w:val="auto"/>
        </w:rPr>
        <w:t>Бакчарского</w:t>
      </w:r>
      <w:proofErr w:type="spellEnd"/>
      <w:r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 xml:space="preserve">, а также Произведений, создаваемых и (или) финансируемых за счет иных средств и устанавливаемых на </w:t>
      </w:r>
      <w:r w:rsidR="00887CC6">
        <w:rPr>
          <w:b w:val="0"/>
          <w:color w:val="auto"/>
        </w:rPr>
        <w:t xml:space="preserve">зданиях, строениях, сооружениях, </w:t>
      </w:r>
      <w:r w:rsidRPr="005A6712">
        <w:rPr>
          <w:b w:val="0"/>
          <w:color w:val="auto"/>
        </w:rPr>
        <w:t>земельных участках, находящихся в собственности муниципального образования «</w:t>
      </w:r>
      <w:proofErr w:type="spellStart"/>
      <w:r w:rsidRPr="005A6712">
        <w:rPr>
          <w:b w:val="0"/>
          <w:color w:val="auto"/>
        </w:rPr>
        <w:t>Бакчарский</w:t>
      </w:r>
      <w:proofErr w:type="spellEnd"/>
      <w:r w:rsidRPr="005A6712">
        <w:rPr>
          <w:b w:val="0"/>
          <w:color w:val="auto"/>
        </w:rPr>
        <w:t xml:space="preserve"> район», или на земельных участках, государственная собственность на которые не разграничена</w:t>
      </w:r>
      <w:r w:rsidR="00E7482B">
        <w:rPr>
          <w:b w:val="0"/>
          <w:color w:val="auto"/>
        </w:rPr>
        <w:t>.</w:t>
      </w:r>
      <w:proofErr w:type="gramEnd"/>
    </w:p>
    <w:p w:rsidR="0036529B" w:rsidRPr="005A6712" w:rsidRDefault="0036529B" w:rsidP="00952FE9">
      <w:pPr>
        <w:pStyle w:val="ConsPlusNormal"/>
        <w:spacing w:line="240" w:lineRule="auto"/>
        <w:jc w:val="both"/>
        <w:rPr>
          <w:b w:val="0"/>
          <w:color w:val="auto"/>
        </w:rPr>
      </w:pPr>
    </w:p>
    <w:p w:rsidR="00A53430" w:rsidRPr="005A6712" w:rsidRDefault="00A53430" w:rsidP="00952F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A6712">
        <w:rPr>
          <w:rFonts w:ascii="Times New Roman" w:hAnsi="Times New Roman" w:cs="Times New Roman"/>
          <w:b w:val="0"/>
          <w:sz w:val="24"/>
          <w:szCs w:val="24"/>
        </w:rPr>
        <w:t>Раздел II. ОСНОВНЫЕ ПОНЯТИЯ И ОПРЕДЕЛЕНИЯ</w:t>
      </w:r>
    </w:p>
    <w:p w:rsidR="00A53430" w:rsidRPr="005A6712" w:rsidRDefault="00A53430" w:rsidP="00952FE9">
      <w:pPr>
        <w:pStyle w:val="ConsPlusNormal"/>
        <w:spacing w:line="240" w:lineRule="auto"/>
        <w:jc w:val="both"/>
        <w:rPr>
          <w:b w:val="0"/>
          <w:color w:val="auto"/>
        </w:rPr>
      </w:pPr>
    </w:p>
    <w:p w:rsidR="00A53430" w:rsidRPr="005A6712" w:rsidRDefault="00417892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0" w:name="P46"/>
      <w:bookmarkEnd w:id="0"/>
      <w:r>
        <w:rPr>
          <w:b w:val="0"/>
          <w:color w:val="auto"/>
        </w:rPr>
        <w:t>4</w:t>
      </w:r>
      <w:r w:rsidR="00A53430" w:rsidRPr="005A6712">
        <w:rPr>
          <w:b w:val="0"/>
          <w:color w:val="auto"/>
        </w:rPr>
        <w:t>. Для целей настоящего Порядка к произведениям монументального и декоративно-прикладного искусства (далее - Произведения) относятся: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1) монумент - крупномасштабное архитектурное или скульптурное сооружение, имеющее градоформирующее значение, предполагающее ансамблевое художественное решение и воздвигаемое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>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2) памятник - архитектурное или скульптурное сооружение, скульптурно-архитектурная композиция (в том числе скульптурный портрет (бюст)), воздвигаемые в память исторического события или выдающегося лица, чья деятельность была связана с историей и культурой России, Томской области и (или),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>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3) памятный знак - локальное тематическое произведение с ограниченной сферой визуального восприятия, устанавливаемое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>: стела, обелиск, мемориальная доска и другие архитектурные формы.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proofErr w:type="gramStart"/>
      <w:r w:rsidRPr="005A6712">
        <w:rPr>
          <w:b w:val="0"/>
          <w:color w:val="auto"/>
        </w:rPr>
        <w:lastRenderedPageBreak/>
        <w:t xml:space="preserve">При этом для целей настоящего Порядка Произведения, указанные </w:t>
      </w:r>
      <w:r w:rsidR="00076102">
        <w:rPr>
          <w:b w:val="0"/>
          <w:color w:val="auto"/>
        </w:rPr>
        <w:t xml:space="preserve">в </w:t>
      </w:r>
      <w:r w:rsidR="00417892">
        <w:rPr>
          <w:b w:val="0"/>
          <w:color w:val="auto"/>
        </w:rPr>
        <w:t>настоящем пункте</w:t>
      </w:r>
      <w:r w:rsidRPr="005A6712">
        <w:rPr>
          <w:b w:val="0"/>
          <w:color w:val="auto"/>
        </w:rPr>
        <w:t>, - это исключительно Произведения, которые направлены на сохранение в памяти поколений, увековечение информации об историческом событии, которое произошло более 3 лет назад, информации о жизни и деятельности лица, которое ушло из жизни более 3 лет назад.</w:t>
      </w:r>
      <w:proofErr w:type="gramEnd"/>
    </w:p>
    <w:p w:rsidR="00A53430" w:rsidRPr="005A6712" w:rsidRDefault="00A53430" w:rsidP="00952FE9">
      <w:pPr>
        <w:pStyle w:val="ConsPlusNormal"/>
        <w:spacing w:line="240" w:lineRule="auto"/>
        <w:jc w:val="both"/>
        <w:rPr>
          <w:b w:val="0"/>
          <w:color w:val="auto"/>
        </w:rPr>
      </w:pPr>
      <w:bookmarkStart w:id="1" w:name="P51"/>
      <w:bookmarkEnd w:id="1"/>
    </w:p>
    <w:p w:rsidR="00A53430" w:rsidRPr="005A6712" w:rsidRDefault="00A53430" w:rsidP="00952F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A6712">
        <w:rPr>
          <w:rFonts w:ascii="Times New Roman" w:hAnsi="Times New Roman" w:cs="Times New Roman"/>
          <w:b w:val="0"/>
          <w:sz w:val="24"/>
          <w:szCs w:val="24"/>
        </w:rPr>
        <w:t>Раздел III. ПОРЯДОК ПРИНЯТИЯ РЕШЕНИЯ</w:t>
      </w:r>
    </w:p>
    <w:p w:rsidR="00A53430" w:rsidRPr="005A6712" w:rsidRDefault="00A53430" w:rsidP="00952FE9">
      <w:pPr>
        <w:pStyle w:val="ConsPlusNormal"/>
        <w:spacing w:line="240" w:lineRule="auto"/>
        <w:jc w:val="both"/>
        <w:rPr>
          <w:b w:val="0"/>
          <w:color w:val="auto"/>
        </w:rPr>
      </w:pP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5. Ходатайство об установке Произведения вносится на имя </w:t>
      </w:r>
      <w:r w:rsidR="008653AA">
        <w:rPr>
          <w:b w:val="0"/>
          <w:color w:val="auto"/>
        </w:rPr>
        <w:t xml:space="preserve">Главы </w:t>
      </w:r>
      <w:proofErr w:type="spellStart"/>
      <w:r w:rsidR="008653AA">
        <w:rPr>
          <w:b w:val="0"/>
          <w:color w:val="auto"/>
        </w:rPr>
        <w:t>Бакчарского</w:t>
      </w:r>
      <w:proofErr w:type="spellEnd"/>
      <w:r w:rsidR="008653AA">
        <w:rPr>
          <w:b w:val="0"/>
          <w:color w:val="auto"/>
        </w:rPr>
        <w:t xml:space="preserve"> района </w:t>
      </w:r>
      <w:r w:rsidRPr="005A6712">
        <w:rPr>
          <w:b w:val="0"/>
          <w:color w:val="auto"/>
        </w:rPr>
        <w:t>следующими субъектами (далее по тексту - инициатор установки Произведения):</w:t>
      </w:r>
    </w:p>
    <w:p w:rsidR="00A53430" w:rsidRPr="008653AA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2" w:name="P56"/>
      <w:bookmarkEnd w:id="2"/>
      <w:r w:rsidRPr="005A6712">
        <w:rPr>
          <w:b w:val="0"/>
          <w:color w:val="auto"/>
        </w:rPr>
        <w:t xml:space="preserve">1) </w:t>
      </w:r>
      <w:r w:rsidR="008653AA" w:rsidRPr="008653AA">
        <w:rPr>
          <w:b w:val="0"/>
          <w:color w:val="000000" w:themeColor="text1"/>
        </w:rPr>
        <w:t xml:space="preserve">руководителями структурных подразделений Администрации </w:t>
      </w:r>
      <w:proofErr w:type="spellStart"/>
      <w:r w:rsidR="008653AA" w:rsidRPr="008653AA">
        <w:rPr>
          <w:b w:val="0"/>
          <w:color w:val="000000" w:themeColor="text1"/>
        </w:rPr>
        <w:t>Бакчарского</w:t>
      </w:r>
      <w:proofErr w:type="spellEnd"/>
      <w:r w:rsidR="008653AA" w:rsidRPr="008653AA">
        <w:rPr>
          <w:b w:val="0"/>
          <w:color w:val="000000" w:themeColor="text1"/>
        </w:rPr>
        <w:t xml:space="preserve"> района</w:t>
      </w:r>
      <w:r w:rsidRPr="008653AA">
        <w:rPr>
          <w:b w:val="0"/>
          <w:color w:val="auto"/>
        </w:rPr>
        <w:t>;</w:t>
      </w:r>
    </w:p>
    <w:p w:rsidR="006C04A0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000000" w:themeColor="text1"/>
        </w:rPr>
      </w:pPr>
      <w:bookmarkStart w:id="3" w:name="P57"/>
      <w:bookmarkEnd w:id="3"/>
      <w:r w:rsidRPr="008653AA">
        <w:rPr>
          <w:b w:val="0"/>
          <w:color w:val="auto"/>
        </w:rPr>
        <w:t xml:space="preserve">2) </w:t>
      </w:r>
      <w:r w:rsidR="00086B4D">
        <w:rPr>
          <w:b w:val="0"/>
          <w:color w:val="000000" w:themeColor="text1"/>
        </w:rPr>
        <w:t>Главами</w:t>
      </w:r>
      <w:r w:rsidR="008653AA" w:rsidRPr="00D3405B">
        <w:rPr>
          <w:b w:val="0"/>
          <w:color w:val="000000" w:themeColor="text1"/>
        </w:rPr>
        <w:t xml:space="preserve"> </w:t>
      </w:r>
      <w:r w:rsidR="006C04A0" w:rsidRPr="00D3405B">
        <w:rPr>
          <w:b w:val="0"/>
          <w:color w:val="000000" w:themeColor="text1"/>
        </w:rPr>
        <w:t xml:space="preserve">сельских поселений </w:t>
      </w:r>
      <w:proofErr w:type="spellStart"/>
      <w:r w:rsidR="006C04A0" w:rsidRPr="00D3405B">
        <w:rPr>
          <w:b w:val="0"/>
          <w:color w:val="000000" w:themeColor="text1"/>
        </w:rPr>
        <w:t>Бакчарского</w:t>
      </w:r>
      <w:proofErr w:type="spellEnd"/>
      <w:r w:rsidR="006C04A0" w:rsidRPr="00D3405B">
        <w:rPr>
          <w:b w:val="0"/>
          <w:color w:val="000000" w:themeColor="text1"/>
        </w:rPr>
        <w:t xml:space="preserve"> района;</w:t>
      </w:r>
    </w:p>
    <w:p w:rsidR="00A53430" w:rsidRPr="005A6712" w:rsidRDefault="006C04A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>
        <w:rPr>
          <w:b w:val="0"/>
          <w:color w:val="000000" w:themeColor="text1"/>
        </w:rPr>
        <w:t xml:space="preserve">3) </w:t>
      </w:r>
      <w:r w:rsidR="008653AA" w:rsidRPr="00D3405B">
        <w:rPr>
          <w:b w:val="0"/>
          <w:color w:val="000000" w:themeColor="text1"/>
        </w:rPr>
        <w:t xml:space="preserve">Советами сельских поселений </w:t>
      </w:r>
      <w:proofErr w:type="spellStart"/>
      <w:r w:rsidR="008653AA" w:rsidRPr="00D3405B">
        <w:rPr>
          <w:b w:val="0"/>
          <w:color w:val="000000" w:themeColor="text1"/>
        </w:rPr>
        <w:t>Бакчарского</w:t>
      </w:r>
      <w:proofErr w:type="spellEnd"/>
      <w:r w:rsidR="008653AA" w:rsidRPr="00D3405B">
        <w:rPr>
          <w:b w:val="0"/>
          <w:color w:val="000000" w:themeColor="text1"/>
        </w:rPr>
        <w:t xml:space="preserve"> района;</w:t>
      </w:r>
    </w:p>
    <w:p w:rsidR="00A53430" w:rsidRPr="005A6712" w:rsidRDefault="006C04A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4" w:name="P58"/>
      <w:bookmarkEnd w:id="4"/>
      <w:r>
        <w:rPr>
          <w:b w:val="0"/>
          <w:color w:val="auto"/>
        </w:rPr>
        <w:t>4</w:t>
      </w:r>
      <w:r w:rsidR="00A53430" w:rsidRPr="005A6712">
        <w:rPr>
          <w:b w:val="0"/>
          <w:color w:val="auto"/>
        </w:rPr>
        <w:t xml:space="preserve">) депутатом Думы </w:t>
      </w:r>
      <w:proofErr w:type="spellStart"/>
      <w:r w:rsidR="004F4F44" w:rsidRPr="008653AA">
        <w:rPr>
          <w:b w:val="0"/>
          <w:color w:val="000000" w:themeColor="text1"/>
        </w:rPr>
        <w:t>Бакчарского</w:t>
      </w:r>
      <w:proofErr w:type="spellEnd"/>
      <w:r w:rsidR="004F4F44" w:rsidRPr="008653AA">
        <w:rPr>
          <w:b w:val="0"/>
          <w:color w:val="000000" w:themeColor="text1"/>
        </w:rPr>
        <w:t xml:space="preserve"> района</w:t>
      </w:r>
      <w:r w:rsidR="00A53430" w:rsidRPr="005A6712">
        <w:rPr>
          <w:b w:val="0"/>
          <w:color w:val="auto"/>
        </w:rPr>
        <w:t>;</w:t>
      </w:r>
    </w:p>
    <w:p w:rsidR="00A53430" w:rsidRPr="005A6712" w:rsidRDefault="006C04A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5" w:name="P59"/>
      <w:bookmarkEnd w:id="5"/>
      <w:r>
        <w:rPr>
          <w:b w:val="0"/>
          <w:color w:val="auto"/>
        </w:rPr>
        <w:t>5</w:t>
      </w:r>
      <w:r w:rsidR="00A53430" w:rsidRPr="005A6712">
        <w:rPr>
          <w:b w:val="0"/>
          <w:color w:val="auto"/>
        </w:rPr>
        <w:t xml:space="preserve">) руководителями организаций независимо от организационно-правовой формы и формы собственности, расположенных на территории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="00A53430" w:rsidRPr="005A6712">
        <w:rPr>
          <w:b w:val="0"/>
          <w:color w:val="auto"/>
        </w:rPr>
        <w:t>;</w:t>
      </w:r>
    </w:p>
    <w:p w:rsidR="00A53430" w:rsidRPr="005A6712" w:rsidRDefault="006C04A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6" w:name="P60"/>
      <w:bookmarkEnd w:id="6"/>
      <w:r>
        <w:rPr>
          <w:b w:val="0"/>
          <w:color w:val="auto"/>
        </w:rPr>
        <w:t>6</w:t>
      </w:r>
      <w:r w:rsidR="00A53430" w:rsidRPr="005A6712">
        <w:rPr>
          <w:b w:val="0"/>
          <w:color w:val="auto"/>
        </w:rPr>
        <w:t xml:space="preserve">) гражданами Российской Федерации, иностранными гражданами и лицами без гражданства, проживающими на территории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="00A53430" w:rsidRPr="005A6712">
        <w:rPr>
          <w:b w:val="0"/>
          <w:color w:val="auto"/>
        </w:rPr>
        <w:t>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6. Ходатайство об установке Произведения должно содержать следующие сведения: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proofErr w:type="gramStart"/>
      <w:r w:rsidRPr="005A6712">
        <w:rPr>
          <w:b w:val="0"/>
          <w:color w:val="auto"/>
        </w:rPr>
        <w:t xml:space="preserve">1) название и адрес инициатора установки Произведения - в случае, если инициаторами являются лица, указанные в </w:t>
      </w:r>
      <w:hyperlink w:anchor="P56" w:history="1">
        <w:r w:rsidRPr="006C04A0">
          <w:rPr>
            <w:b w:val="0"/>
            <w:color w:val="auto"/>
          </w:rPr>
          <w:t xml:space="preserve">подпунктах </w:t>
        </w:r>
      </w:hyperlink>
      <w:r w:rsidR="006C04A0" w:rsidRPr="006C04A0">
        <w:rPr>
          <w:b w:val="0"/>
        </w:rPr>
        <w:t>3</w:t>
      </w:r>
      <w:r w:rsidRPr="005A6712">
        <w:rPr>
          <w:b w:val="0"/>
          <w:color w:val="auto"/>
        </w:rPr>
        <w:t xml:space="preserve">, </w:t>
      </w:r>
      <w:hyperlink w:anchor="P59" w:history="1">
        <w:r w:rsidR="006C04A0">
          <w:rPr>
            <w:b w:val="0"/>
            <w:color w:val="auto"/>
          </w:rPr>
          <w:t>5</w:t>
        </w:r>
        <w:r w:rsidRPr="005A6712">
          <w:rPr>
            <w:b w:val="0"/>
            <w:color w:val="auto"/>
          </w:rPr>
          <w:t xml:space="preserve"> пункта 5</w:t>
        </w:r>
      </w:hyperlink>
      <w:r w:rsidRPr="005A6712">
        <w:rPr>
          <w:b w:val="0"/>
          <w:color w:val="auto"/>
        </w:rPr>
        <w:t xml:space="preserve"> Порядка; фамилия, имя, отчество (при наличии) гражданина, его почтовый адрес и номер телефона (при наличии) - в случае, если инициаторами установки Произведения являются лица, указанные в </w:t>
      </w:r>
      <w:hyperlink w:anchor="P58" w:history="1">
        <w:r w:rsidRPr="001B4671">
          <w:rPr>
            <w:b w:val="0"/>
            <w:color w:val="auto"/>
          </w:rPr>
          <w:t xml:space="preserve">подпунктах </w:t>
        </w:r>
        <w:r w:rsidR="001B4671" w:rsidRPr="001B4671">
          <w:rPr>
            <w:b w:val="0"/>
            <w:color w:val="auto"/>
          </w:rPr>
          <w:t>1,</w:t>
        </w:r>
      </w:hyperlink>
      <w:r w:rsidR="008625A8">
        <w:t xml:space="preserve"> </w:t>
      </w:r>
      <w:r w:rsidR="001B4671" w:rsidRPr="001B4671">
        <w:rPr>
          <w:b w:val="0"/>
        </w:rPr>
        <w:t>2</w:t>
      </w:r>
      <w:r w:rsidRPr="001B4671">
        <w:rPr>
          <w:b w:val="0"/>
          <w:color w:val="auto"/>
        </w:rPr>
        <w:t>,</w:t>
      </w:r>
      <w:r w:rsidR="008625A8">
        <w:rPr>
          <w:b w:val="0"/>
          <w:color w:val="auto"/>
        </w:rPr>
        <w:t xml:space="preserve"> </w:t>
      </w:r>
      <w:r w:rsidR="001B4671" w:rsidRPr="001B4671">
        <w:rPr>
          <w:b w:val="0"/>
          <w:color w:val="auto"/>
        </w:rPr>
        <w:t>4,</w:t>
      </w:r>
      <w:r w:rsidRPr="001B4671">
        <w:rPr>
          <w:b w:val="0"/>
          <w:color w:val="auto"/>
        </w:rPr>
        <w:t xml:space="preserve"> </w:t>
      </w:r>
      <w:hyperlink w:anchor="P60" w:history="1">
        <w:r w:rsidR="001B4671" w:rsidRPr="001B4671">
          <w:rPr>
            <w:b w:val="0"/>
            <w:color w:val="auto"/>
          </w:rPr>
          <w:t>6</w:t>
        </w:r>
        <w:r w:rsidRPr="001B4671">
          <w:rPr>
            <w:b w:val="0"/>
            <w:color w:val="auto"/>
          </w:rPr>
          <w:t xml:space="preserve"> пункта 5</w:t>
        </w:r>
      </w:hyperlink>
      <w:r w:rsidRPr="005A6712">
        <w:rPr>
          <w:b w:val="0"/>
          <w:color w:val="auto"/>
        </w:rPr>
        <w:t xml:space="preserve"> Порядка;</w:t>
      </w:r>
      <w:proofErr w:type="gramEnd"/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2) предложения по месту размещения Произведения, виду и размеру Произведения, его наименованию.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7" w:name="P64"/>
      <w:bookmarkEnd w:id="7"/>
      <w:r w:rsidRPr="005A6712">
        <w:rPr>
          <w:b w:val="0"/>
          <w:color w:val="auto"/>
        </w:rPr>
        <w:t>7. К ходатайству прилагаются: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1) копии архивных документов при их наличии;</w:t>
      </w:r>
    </w:p>
    <w:p w:rsidR="00A53430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2) эскизный проект, текст пояснительной надписи на русском языке (в случае, если эскизный проект Произведения предполагает наличие пояснительной надписи);</w:t>
      </w:r>
    </w:p>
    <w:p w:rsidR="004F4F44" w:rsidRPr="005A6712" w:rsidRDefault="004F4F44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3) краткая историческая (биографическая) справка об историческом (о памятном) событии либо лице (в случаях, если путем установки Произведения предполагается увековечить память о каком-либо историческом событии или лице);</w:t>
      </w:r>
    </w:p>
    <w:p w:rsidR="003C2D7F" w:rsidRPr="007E7954" w:rsidRDefault="004F4F44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7E7954">
        <w:rPr>
          <w:b w:val="0"/>
          <w:color w:val="auto"/>
        </w:rPr>
        <w:t xml:space="preserve">4) </w:t>
      </w:r>
      <w:r w:rsidR="001B1B10" w:rsidRPr="007E7954">
        <w:rPr>
          <w:b w:val="0"/>
          <w:color w:val="auto"/>
        </w:rPr>
        <w:t xml:space="preserve">фотография </w:t>
      </w:r>
      <w:r w:rsidR="003C2D7F" w:rsidRPr="007E7954">
        <w:rPr>
          <w:b w:val="0"/>
          <w:color w:val="auto"/>
        </w:rPr>
        <w:t>предполагаем</w:t>
      </w:r>
      <w:r w:rsidR="001B1B10" w:rsidRPr="007E7954">
        <w:rPr>
          <w:b w:val="0"/>
          <w:color w:val="auto"/>
        </w:rPr>
        <w:t>ого</w:t>
      </w:r>
      <w:r w:rsidR="003C2D7F" w:rsidRPr="007E7954">
        <w:rPr>
          <w:b w:val="0"/>
          <w:color w:val="auto"/>
        </w:rPr>
        <w:t xml:space="preserve"> мест</w:t>
      </w:r>
      <w:r w:rsidR="001B1B10" w:rsidRPr="007E7954">
        <w:rPr>
          <w:b w:val="0"/>
          <w:color w:val="auto"/>
        </w:rPr>
        <w:t>а установки Произведения;</w:t>
      </w:r>
      <w:r w:rsidR="003C2D7F" w:rsidRPr="007E7954">
        <w:rPr>
          <w:b w:val="0"/>
          <w:color w:val="auto"/>
        </w:rPr>
        <w:t xml:space="preserve"> </w:t>
      </w:r>
    </w:p>
    <w:p w:rsidR="008D469F" w:rsidRPr="007E7954" w:rsidRDefault="001B1B10" w:rsidP="00952F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954">
        <w:rPr>
          <w:rFonts w:ascii="Times New Roman" w:hAnsi="Times New Roman"/>
          <w:sz w:val="24"/>
          <w:szCs w:val="24"/>
        </w:rPr>
        <w:t xml:space="preserve">5) </w:t>
      </w:r>
      <w:r w:rsidR="008D469F" w:rsidRPr="007E7954">
        <w:rPr>
          <w:rFonts w:ascii="Times New Roman" w:hAnsi="Times New Roman"/>
          <w:sz w:val="24"/>
          <w:szCs w:val="24"/>
        </w:rPr>
        <w:t xml:space="preserve">согласие собственников помещений в многоквартирном жилом доме, оформленное протоколом общего собрания, если предлагается установить </w:t>
      </w:r>
      <w:r w:rsidR="00D9658A" w:rsidRPr="007E7954">
        <w:rPr>
          <w:rFonts w:ascii="Times New Roman" w:hAnsi="Times New Roman"/>
          <w:sz w:val="24"/>
          <w:szCs w:val="24"/>
        </w:rPr>
        <w:t xml:space="preserve">Произведение </w:t>
      </w:r>
      <w:r w:rsidR="008D469F" w:rsidRPr="007E7954">
        <w:rPr>
          <w:rFonts w:ascii="Times New Roman" w:hAnsi="Times New Roman"/>
          <w:sz w:val="24"/>
          <w:szCs w:val="24"/>
        </w:rPr>
        <w:t>на фасаде многоквартирного жилого дома;</w:t>
      </w:r>
    </w:p>
    <w:p w:rsidR="008D469F" w:rsidRPr="007E7954" w:rsidRDefault="00E4510E" w:rsidP="00952F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1B10" w:rsidRPr="007E7954">
        <w:rPr>
          <w:rFonts w:ascii="Times New Roman" w:hAnsi="Times New Roman"/>
          <w:sz w:val="24"/>
          <w:szCs w:val="24"/>
        </w:rPr>
        <w:t xml:space="preserve">) </w:t>
      </w:r>
      <w:r w:rsidR="008D469F" w:rsidRPr="007E7954">
        <w:rPr>
          <w:rFonts w:ascii="Times New Roman" w:hAnsi="Times New Roman"/>
          <w:sz w:val="24"/>
          <w:szCs w:val="24"/>
        </w:rPr>
        <w:t xml:space="preserve">письменное согласие собственника земельного участка или лица, владеющего земельным участком на ином законном основании, на территории которого предлагается установить </w:t>
      </w:r>
      <w:r w:rsidR="00D9658A" w:rsidRPr="007E7954">
        <w:rPr>
          <w:rFonts w:ascii="Times New Roman" w:hAnsi="Times New Roman"/>
          <w:sz w:val="24"/>
          <w:szCs w:val="24"/>
        </w:rPr>
        <w:t>Произведение</w:t>
      </w:r>
      <w:r w:rsidR="00663CED" w:rsidRPr="007E7954">
        <w:rPr>
          <w:rFonts w:ascii="Times New Roman" w:hAnsi="Times New Roman"/>
          <w:sz w:val="24"/>
          <w:szCs w:val="24"/>
        </w:rPr>
        <w:t xml:space="preserve">, за исключением случая </w:t>
      </w:r>
      <w:r w:rsidR="008D469F" w:rsidRPr="007E7954">
        <w:rPr>
          <w:rFonts w:ascii="Times New Roman" w:hAnsi="Times New Roman"/>
          <w:sz w:val="24"/>
          <w:szCs w:val="24"/>
        </w:rPr>
        <w:t>нахождения земельного участка в собственности</w:t>
      </w:r>
      <w:r w:rsidR="00D9658A" w:rsidRPr="007E7954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D9658A" w:rsidRPr="007E7954">
        <w:rPr>
          <w:rFonts w:ascii="Times New Roman" w:hAnsi="Times New Roman"/>
          <w:sz w:val="24"/>
          <w:szCs w:val="24"/>
        </w:rPr>
        <w:t>Бакчарский</w:t>
      </w:r>
      <w:proofErr w:type="spellEnd"/>
      <w:r w:rsidR="00D9658A" w:rsidRPr="007E7954">
        <w:rPr>
          <w:rFonts w:ascii="Times New Roman" w:hAnsi="Times New Roman"/>
          <w:sz w:val="24"/>
          <w:szCs w:val="24"/>
        </w:rPr>
        <w:t xml:space="preserve"> район»</w:t>
      </w:r>
      <w:r w:rsidR="008D469F" w:rsidRPr="007E7954">
        <w:rPr>
          <w:rFonts w:ascii="Times New Roman" w:hAnsi="Times New Roman"/>
          <w:sz w:val="24"/>
          <w:szCs w:val="24"/>
        </w:rPr>
        <w:t>;</w:t>
      </w:r>
    </w:p>
    <w:p w:rsidR="008D469F" w:rsidRPr="007E7954" w:rsidRDefault="00E4510E" w:rsidP="00952F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63CED" w:rsidRPr="007E7954">
        <w:rPr>
          <w:rFonts w:ascii="Times New Roman" w:hAnsi="Times New Roman"/>
          <w:sz w:val="24"/>
          <w:szCs w:val="24"/>
        </w:rPr>
        <w:t xml:space="preserve">) </w:t>
      </w:r>
      <w:r w:rsidR="008D469F" w:rsidRPr="007E7954">
        <w:rPr>
          <w:rFonts w:ascii="Times New Roman" w:hAnsi="Times New Roman"/>
          <w:sz w:val="24"/>
          <w:szCs w:val="24"/>
        </w:rPr>
        <w:t xml:space="preserve">письменное согласие собственника здания, строения, сооружения, на фасаде или в интерьерах которого предлагается установить </w:t>
      </w:r>
      <w:r w:rsidR="00D2717C" w:rsidRPr="007E7954">
        <w:rPr>
          <w:rFonts w:ascii="Times New Roman" w:hAnsi="Times New Roman"/>
          <w:sz w:val="24"/>
          <w:szCs w:val="24"/>
        </w:rPr>
        <w:t>Произведение</w:t>
      </w:r>
      <w:r w:rsidR="008D469F" w:rsidRPr="007E7954">
        <w:rPr>
          <w:rFonts w:ascii="Times New Roman" w:hAnsi="Times New Roman"/>
          <w:sz w:val="24"/>
          <w:szCs w:val="24"/>
        </w:rPr>
        <w:t xml:space="preserve">, за  исключением случаев нахождения здания, строения, сооружения в </w:t>
      </w:r>
      <w:r w:rsidR="00663CED" w:rsidRPr="007E7954">
        <w:rPr>
          <w:rFonts w:ascii="Times New Roman" w:hAnsi="Times New Roman"/>
          <w:sz w:val="24"/>
          <w:szCs w:val="24"/>
        </w:rPr>
        <w:t>собственности муниципального образования «</w:t>
      </w:r>
      <w:proofErr w:type="spellStart"/>
      <w:r w:rsidR="00663CED" w:rsidRPr="007E7954">
        <w:rPr>
          <w:rFonts w:ascii="Times New Roman" w:hAnsi="Times New Roman"/>
          <w:sz w:val="24"/>
          <w:szCs w:val="24"/>
        </w:rPr>
        <w:t>Бакчарский</w:t>
      </w:r>
      <w:proofErr w:type="spellEnd"/>
      <w:r w:rsidR="00663CED" w:rsidRPr="007E7954">
        <w:rPr>
          <w:rFonts w:ascii="Times New Roman" w:hAnsi="Times New Roman"/>
          <w:sz w:val="24"/>
          <w:szCs w:val="24"/>
        </w:rPr>
        <w:t xml:space="preserve"> район»</w:t>
      </w:r>
      <w:r w:rsidR="008D469F" w:rsidRPr="007E7954">
        <w:rPr>
          <w:rFonts w:ascii="Times New Roman" w:hAnsi="Times New Roman"/>
          <w:sz w:val="24"/>
          <w:szCs w:val="24"/>
        </w:rPr>
        <w:t>.</w:t>
      </w:r>
    </w:p>
    <w:p w:rsidR="00A53430" w:rsidRPr="008D469F" w:rsidRDefault="00E4510E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>
        <w:rPr>
          <w:b w:val="0"/>
          <w:color w:val="auto"/>
        </w:rPr>
        <w:t>8</w:t>
      </w:r>
      <w:r w:rsidR="00A53430" w:rsidRPr="008D469F">
        <w:rPr>
          <w:b w:val="0"/>
          <w:color w:val="auto"/>
        </w:rPr>
        <w:t>) письменное обязательство инициатора</w:t>
      </w:r>
      <w:r w:rsidR="00D2717C" w:rsidRPr="00D2717C">
        <w:rPr>
          <w:b w:val="0"/>
          <w:color w:val="auto"/>
        </w:rPr>
        <w:t xml:space="preserve"> </w:t>
      </w:r>
      <w:r w:rsidR="00D2717C" w:rsidRPr="005A6712">
        <w:rPr>
          <w:b w:val="0"/>
          <w:color w:val="auto"/>
        </w:rPr>
        <w:t>установки Произведения</w:t>
      </w:r>
      <w:r w:rsidR="00A53430" w:rsidRPr="008D469F">
        <w:rPr>
          <w:b w:val="0"/>
          <w:color w:val="auto"/>
        </w:rPr>
        <w:t xml:space="preserve"> о финансировании работ по проектированию, изготовлению, установке Произведения.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В случае если ходатайство внесено лицами, предусмотренными </w:t>
      </w:r>
      <w:hyperlink w:anchor="P57" w:history="1">
        <w:r w:rsidRPr="005A6712">
          <w:rPr>
            <w:b w:val="0"/>
            <w:color w:val="auto"/>
          </w:rPr>
          <w:t xml:space="preserve">подпунктом </w:t>
        </w:r>
        <w:r w:rsidR="004F4F44">
          <w:rPr>
            <w:b w:val="0"/>
            <w:color w:val="auto"/>
          </w:rPr>
          <w:t>1</w:t>
        </w:r>
        <w:r w:rsidRPr="005A6712">
          <w:rPr>
            <w:b w:val="0"/>
            <w:color w:val="auto"/>
          </w:rPr>
          <w:t xml:space="preserve"> пункта 5</w:t>
        </w:r>
      </w:hyperlink>
      <w:r w:rsidRPr="005A6712">
        <w:rPr>
          <w:b w:val="0"/>
          <w:color w:val="auto"/>
        </w:rPr>
        <w:t xml:space="preserve"> настоящего Порядка, к ходатайству прилагается предложение по источнику финансирования работ по проектированию, изготовлению, установке Произведения: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lastRenderedPageBreak/>
        <w:t xml:space="preserve">а) за счет средств бюджета в пределах бюджетных ассигнований, предусмотренных соответствующему главному распорядителю бюджетных средств, в решении Думы </w:t>
      </w:r>
      <w:proofErr w:type="spellStart"/>
      <w:r w:rsidR="004F4F44">
        <w:rPr>
          <w:b w:val="0"/>
          <w:color w:val="auto"/>
        </w:rPr>
        <w:t>Бакчарского</w:t>
      </w:r>
      <w:proofErr w:type="spellEnd"/>
      <w:r w:rsidR="004F4F44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 xml:space="preserve"> о бюджете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>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б) за счет средств от приносящей доход деятельности;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в) за счет привлеченных средств от физических и юридических лиц;</w:t>
      </w:r>
    </w:p>
    <w:p w:rsidR="00A53430" w:rsidRPr="005A6712" w:rsidRDefault="00E4510E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>
        <w:rPr>
          <w:b w:val="0"/>
          <w:color w:val="auto"/>
        </w:rPr>
        <w:t>9</w:t>
      </w:r>
      <w:r w:rsidR="00A53430" w:rsidRPr="005A6712">
        <w:rPr>
          <w:b w:val="0"/>
          <w:color w:val="auto"/>
        </w:rPr>
        <w:t>) документ, подтверждающий намерение инициатора</w:t>
      </w:r>
      <w:r w:rsidR="00F77E7F" w:rsidRPr="00F77E7F">
        <w:rPr>
          <w:b w:val="0"/>
          <w:color w:val="auto"/>
        </w:rPr>
        <w:t xml:space="preserve"> </w:t>
      </w:r>
      <w:r w:rsidR="00F77E7F" w:rsidRPr="005A6712">
        <w:rPr>
          <w:b w:val="0"/>
          <w:color w:val="auto"/>
        </w:rPr>
        <w:t>установки Произведения</w:t>
      </w:r>
      <w:r w:rsidR="00A53430" w:rsidRPr="005A6712">
        <w:rPr>
          <w:b w:val="0"/>
          <w:color w:val="auto"/>
        </w:rPr>
        <w:t xml:space="preserve"> передать Произведение в собственность </w:t>
      </w:r>
      <w:proofErr w:type="spellStart"/>
      <w:r w:rsidR="004F4F44">
        <w:rPr>
          <w:b w:val="0"/>
          <w:color w:val="auto"/>
        </w:rPr>
        <w:t>Бакчарского</w:t>
      </w:r>
      <w:proofErr w:type="spellEnd"/>
      <w:r w:rsidR="004F4F44">
        <w:rPr>
          <w:b w:val="0"/>
          <w:color w:val="auto"/>
        </w:rPr>
        <w:t xml:space="preserve"> района</w:t>
      </w:r>
      <w:r w:rsidR="004F4F44" w:rsidRPr="005A6712">
        <w:rPr>
          <w:b w:val="0"/>
          <w:color w:val="auto"/>
        </w:rPr>
        <w:t xml:space="preserve"> </w:t>
      </w:r>
      <w:r w:rsidR="00A53430" w:rsidRPr="005A6712">
        <w:rPr>
          <w:b w:val="0"/>
          <w:color w:val="auto"/>
        </w:rPr>
        <w:t xml:space="preserve">(в случае, если произведение предполагается передать в собственность </w:t>
      </w:r>
      <w:proofErr w:type="spellStart"/>
      <w:r w:rsidR="004F4F44">
        <w:rPr>
          <w:b w:val="0"/>
          <w:color w:val="auto"/>
        </w:rPr>
        <w:t>Бакчарского</w:t>
      </w:r>
      <w:proofErr w:type="spellEnd"/>
      <w:r w:rsidR="004F4F44">
        <w:rPr>
          <w:b w:val="0"/>
          <w:color w:val="auto"/>
        </w:rPr>
        <w:t xml:space="preserve"> района</w:t>
      </w:r>
      <w:r w:rsidR="00A53430" w:rsidRPr="005A6712">
        <w:rPr>
          <w:b w:val="0"/>
          <w:color w:val="auto"/>
        </w:rPr>
        <w:t>).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8. Внесенное ходатайство об установке Произведения не позднее 5 рабочих дней после дня его поступления направляется </w:t>
      </w:r>
      <w:r w:rsidR="006B5DCF">
        <w:rPr>
          <w:b w:val="0"/>
          <w:color w:val="auto"/>
        </w:rPr>
        <w:t xml:space="preserve">Главой </w:t>
      </w:r>
      <w:proofErr w:type="spellStart"/>
      <w:r w:rsidR="006B5DCF">
        <w:rPr>
          <w:b w:val="0"/>
          <w:color w:val="auto"/>
        </w:rPr>
        <w:t>Бакчарского</w:t>
      </w:r>
      <w:proofErr w:type="spellEnd"/>
      <w:r w:rsidR="006B5DC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 xml:space="preserve"> в </w:t>
      </w:r>
      <w:r w:rsidR="006B5DCF">
        <w:rPr>
          <w:b w:val="0"/>
          <w:color w:val="auto"/>
        </w:rPr>
        <w:t xml:space="preserve">Комиссию по рассмотрению вопросов об установке </w:t>
      </w:r>
      <w:r w:rsidR="006B5DCF" w:rsidRPr="005A6712">
        <w:rPr>
          <w:b w:val="0"/>
          <w:color w:val="auto"/>
        </w:rPr>
        <w:t>произведени</w:t>
      </w:r>
      <w:r w:rsidR="006B5DCF">
        <w:rPr>
          <w:b w:val="0"/>
          <w:color w:val="auto"/>
        </w:rPr>
        <w:t>й</w:t>
      </w:r>
      <w:r w:rsidR="006B5DCF" w:rsidRPr="005A6712">
        <w:rPr>
          <w:b w:val="0"/>
          <w:color w:val="auto"/>
        </w:rPr>
        <w:t xml:space="preserve"> монументального и декоративно-прикладного искусства </w:t>
      </w:r>
      <w:r w:rsidRPr="005A6712">
        <w:rPr>
          <w:b w:val="0"/>
          <w:color w:val="auto"/>
        </w:rPr>
        <w:t xml:space="preserve">(далее - </w:t>
      </w:r>
      <w:r w:rsidR="006B5DCF">
        <w:rPr>
          <w:b w:val="0"/>
          <w:color w:val="auto"/>
        </w:rPr>
        <w:t>Комиссия</w:t>
      </w:r>
      <w:r w:rsidRPr="005A6712">
        <w:rPr>
          <w:b w:val="0"/>
          <w:color w:val="auto"/>
        </w:rPr>
        <w:t>) для предварительного рассмотрения.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9. </w:t>
      </w:r>
      <w:r w:rsidR="006B5DCF">
        <w:rPr>
          <w:b w:val="0"/>
          <w:color w:val="auto"/>
        </w:rPr>
        <w:t>Комиссия</w:t>
      </w:r>
      <w:r w:rsidR="006B5DC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 xml:space="preserve">формируется из числа депутатов Думы </w:t>
      </w:r>
      <w:proofErr w:type="spellStart"/>
      <w:r w:rsidR="006B5DCF">
        <w:rPr>
          <w:b w:val="0"/>
          <w:color w:val="auto"/>
        </w:rPr>
        <w:t>Бакчарского</w:t>
      </w:r>
      <w:proofErr w:type="spellEnd"/>
      <w:r w:rsidR="006B5DC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 xml:space="preserve">, представителей </w:t>
      </w:r>
      <w:r w:rsidR="006B5DCF">
        <w:rPr>
          <w:b w:val="0"/>
          <w:color w:val="auto"/>
        </w:rPr>
        <w:t>А</w:t>
      </w:r>
      <w:r w:rsidRPr="005A6712">
        <w:rPr>
          <w:b w:val="0"/>
          <w:color w:val="auto"/>
        </w:rPr>
        <w:t xml:space="preserve">дминистрации </w:t>
      </w:r>
      <w:proofErr w:type="spellStart"/>
      <w:r w:rsidR="006B5DCF">
        <w:rPr>
          <w:b w:val="0"/>
          <w:color w:val="auto"/>
        </w:rPr>
        <w:t>Бакчарского</w:t>
      </w:r>
      <w:proofErr w:type="spellEnd"/>
      <w:r w:rsidR="006B5DC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>, специалистов в области истории, краеведения, архитектуры и градостроительства, науки, культуры, искусства.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Персональный состав и порядок работы </w:t>
      </w:r>
      <w:r w:rsidR="006B5DCF">
        <w:rPr>
          <w:b w:val="0"/>
          <w:color w:val="auto"/>
        </w:rPr>
        <w:t>Комиссии</w:t>
      </w:r>
      <w:r w:rsidRPr="005A6712">
        <w:rPr>
          <w:b w:val="0"/>
          <w:color w:val="auto"/>
        </w:rPr>
        <w:t xml:space="preserve"> определяются муниципальным правовым актом </w:t>
      </w:r>
      <w:r w:rsidR="006B5DCF">
        <w:rPr>
          <w:b w:val="0"/>
          <w:color w:val="auto"/>
        </w:rPr>
        <w:t>А</w:t>
      </w:r>
      <w:r w:rsidRPr="005A6712">
        <w:rPr>
          <w:b w:val="0"/>
          <w:color w:val="auto"/>
        </w:rPr>
        <w:t xml:space="preserve">дминистрации </w:t>
      </w:r>
      <w:proofErr w:type="spellStart"/>
      <w:r w:rsidR="006B5DCF">
        <w:rPr>
          <w:b w:val="0"/>
          <w:color w:val="auto"/>
        </w:rPr>
        <w:t>Бакчарского</w:t>
      </w:r>
      <w:proofErr w:type="spellEnd"/>
      <w:r w:rsidR="006B5DC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>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8" w:name="P77"/>
      <w:bookmarkEnd w:id="8"/>
      <w:r w:rsidRPr="005A6712">
        <w:rPr>
          <w:b w:val="0"/>
          <w:color w:val="auto"/>
        </w:rPr>
        <w:t xml:space="preserve">10. </w:t>
      </w:r>
      <w:r w:rsidR="006B5DCF">
        <w:rPr>
          <w:b w:val="0"/>
          <w:color w:val="auto"/>
        </w:rPr>
        <w:t>Комиссия</w:t>
      </w:r>
      <w:r w:rsidR="006B5DC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 xml:space="preserve">в срок не позднее 5 рабочих дней со дня поступления документов проверяет их на соответствие перечню, предусмотренному </w:t>
      </w:r>
      <w:hyperlink w:anchor="P64" w:history="1">
        <w:r w:rsidRPr="005A6712">
          <w:rPr>
            <w:b w:val="0"/>
            <w:color w:val="auto"/>
          </w:rPr>
          <w:t>пунктом 7</w:t>
        </w:r>
      </w:hyperlink>
      <w:r w:rsidRPr="005A6712">
        <w:rPr>
          <w:b w:val="0"/>
          <w:color w:val="auto"/>
        </w:rPr>
        <w:t xml:space="preserve"> настоящего Порядка.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В случае предоставления неполного пакета документов, указанных в </w:t>
      </w:r>
      <w:hyperlink w:anchor="P64" w:history="1">
        <w:r w:rsidRPr="005A6712">
          <w:rPr>
            <w:b w:val="0"/>
            <w:color w:val="auto"/>
          </w:rPr>
          <w:t>пункте 7</w:t>
        </w:r>
      </w:hyperlink>
      <w:r w:rsidRPr="005A6712">
        <w:rPr>
          <w:b w:val="0"/>
          <w:color w:val="auto"/>
        </w:rPr>
        <w:t xml:space="preserve"> настоящего Порядка, </w:t>
      </w:r>
      <w:r w:rsidR="006B5DCF">
        <w:rPr>
          <w:b w:val="0"/>
          <w:color w:val="auto"/>
        </w:rPr>
        <w:t>Комиссия</w:t>
      </w:r>
      <w:r w:rsidR="006B5DC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>принимает решение о возвращении ходатайства об установке Произведения в связи с предоставлением неполного пакета документов.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Решение о возвращении ходатайства об установке Произведения в связи с предоставлением неполного пакета документов направляется инициатору установки Произведения посредством почтовой связи в течение 2 рабочих дней после принятия </w:t>
      </w:r>
      <w:r w:rsidR="006B5DCF">
        <w:rPr>
          <w:b w:val="0"/>
          <w:color w:val="auto"/>
        </w:rPr>
        <w:t>Комиссией</w:t>
      </w:r>
      <w:r w:rsidR="006B5DC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>решения.</w:t>
      </w:r>
    </w:p>
    <w:p w:rsidR="00A53430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proofErr w:type="gramStart"/>
      <w:r w:rsidRPr="005A6712">
        <w:rPr>
          <w:b w:val="0"/>
          <w:color w:val="auto"/>
        </w:rPr>
        <w:t xml:space="preserve">При наличии документов, предусмотренных </w:t>
      </w:r>
      <w:hyperlink w:anchor="P64" w:history="1">
        <w:r w:rsidRPr="005A6712">
          <w:rPr>
            <w:b w:val="0"/>
            <w:color w:val="auto"/>
          </w:rPr>
          <w:t>пунктом 7</w:t>
        </w:r>
      </w:hyperlink>
      <w:r w:rsidRPr="005A6712">
        <w:rPr>
          <w:b w:val="0"/>
          <w:color w:val="auto"/>
        </w:rPr>
        <w:t xml:space="preserve"> настоящего Порядка, </w:t>
      </w:r>
      <w:r w:rsidR="006B5DCF">
        <w:rPr>
          <w:b w:val="0"/>
          <w:color w:val="auto"/>
        </w:rPr>
        <w:t>Комисси</w:t>
      </w:r>
      <w:r w:rsidR="00946F56">
        <w:rPr>
          <w:b w:val="0"/>
          <w:color w:val="auto"/>
        </w:rPr>
        <w:t>я</w:t>
      </w:r>
      <w:r w:rsidR="006B5DC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 xml:space="preserve">направляет их копии в </w:t>
      </w:r>
      <w:r w:rsidR="006B5DCF">
        <w:rPr>
          <w:b w:val="0"/>
          <w:color w:val="auto"/>
        </w:rPr>
        <w:t xml:space="preserve">отдел имущественных отношений, отдел по культуре, туризму, молодежной политике и спорту Администрации </w:t>
      </w:r>
      <w:proofErr w:type="spellStart"/>
      <w:r w:rsidR="006B5DCF">
        <w:rPr>
          <w:b w:val="0"/>
          <w:color w:val="auto"/>
        </w:rPr>
        <w:t>Бакчарского</w:t>
      </w:r>
      <w:proofErr w:type="spellEnd"/>
      <w:r w:rsidR="006B5DC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 xml:space="preserve"> </w:t>
      </w:r>
      <w:r w:rsidR="002077E0">
        <w:rPr>
          <w:b w:val="0"/>
          <w:color w:val="auto"/>
        </w:rPr>
        <w:t xml:space="preserve">(далее - отделы) </w:t>
      </w:r>
      <w:r w:rsidRPr="005A6712">
        <w:rPr>
          <w:b w:val="0"/>
          <w:color w:val="auto"/>
        </w:rPr>
        <w:t xml:space="preserve">для рассмотрения и подготовки заключений по вопросам, находящимся в компетенции </w:t>
      </w:r>
      <w:r w:rsidR="00934B32">
        <w:rPr>
          <w:b w:val="0"/>
          <w:color w:val="auto"/>
        </w:rPr>
        <w:t>отделов</w:t>
      </w:r>
      <w:r w:rsidR="00F316DE">
        <w:rPr>
          <w:b w:val="0"/>
          <w:color w:val="auto"/>
        </w:rPr>
        <w:t>; в администрацию сельского поселения, на территории которого планируется установка Произведения, дл</w:t>
      </w:r>
      <w:r w:rsidR="001D5EA7">
        <w:rPr>
          <w:b w:val="0"/>
          <w:color w:val="auto"/>
        </w:rPr>
        <w:t>я</w:t>
      </w:r>
      <w:r w:rsidR="00F316DE">
        <w:rPr>
          <w:b w:val="0"/>
          <w:color w:val="auto"/>
        </w:rPr>
        <w:t xml:space="preserve"> дачи заключения по месту установки произведения.</w:t>
      </w:r>
      <w:proofErr w:type="gramEnd"/>
    </w:p>
    <w:p w:rsidR="002077E0" w:rsidRPr="00F61100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F61100">
        <w:rPr>
          <w:b w:val="0"/>
          <w:color w:val="auto"/>
        </w:rPr>
        <w:t xml:space="preserve">11. </w:t>
      </w:r>
      <w:r w:rsidR="002077E0" w:rsidRPr="00F61100">
        <w:rPr>
          <w:b w:val="0"/>
          <w:color w:val="auto"/>
        </w:rPr>
        <w:t>Заключения о возможности либо невозможности установки Произведения</w:t>
      </w:r>
      <w:r w:rsidR="00EF6242" w:rsidRPr="00F61100">
        <w:rPr>
          <w:b w:val="0"/>
          <w:color w:val="auto"/>
        </w:rPr>
        <w:t>, указанные в пункте 10 настоящего Порядка,</w:t>
      </w:r>
      <w:r w:rsidR="002077E0" w:rsidRPr="00F61100">
        <w:rPr>
          <w:b w:val="0"/>
          <w:color w:val="auto"/>
        </w:rPr>
        <w:t xml:space="preserve"> подготавливаются</w:t>
      </w:r>
      <w:r w:rsidR="00EF6242" w:rsidRPr="00F61100">
        <w:rPr>
          <w:b w:val="0"/>
          <w:color w:val="auto"/>
        </w:rPr>
        <w:t xml:space="preserve"> и направля</w:t>
      </w:r>
      <w:r w:rsidR="00994DEB">
        <w:rPr>
          <w:b w:val="0"/>
          <w:color w:val="auto"/>
        </w:rPr>
        <w:t>ю</w:t>
      </w:r>
      <w:r w:rsidR="00EF6242" w:rsidRPr="00F61100">
        <w:rPr>
          <w:b w:val="0"/>
          <w:color w:val="auto"/>
        </w:rPr>
        <w:t>тся в Комиссию</w:t>
      </w:r>
      <w:r w:rsidR="002077E0" w:rsidRPr="00F61100">
        <w:rPr>
          <w:b w:val="0"/>
          <w:color w:val="auto"/>
        </w:rPr>
        <w:t xml:space="preserve"> в срок не позднее 20 дней со дня поступления документов.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12. В заключениях должна быть отражена информация по вопросам, находящимся в компетенции</w:t>
      </w:r>
      <w:r w:rsidR="002077E0">
        <w:rPr>
          <w:b w:val="0"/>
          <w:color w:val="auto"/>
        </w:rPr>
        <w:t xml:space="preserve"> отделов, администрации сельского поселения</w:t>
      </w:r>
      <w:r w:rsidRPr="005A6712">
        <w:rPr>
          <w:b w:val="0"/>
          <w:color w:val="auto"/>
        </w:rPr>
        <w:t xml:space="preserve">, в том числе о том, имеются ли правоустанавливающие и (или) </w:t>
      </w:r>
      <w:proofErr w:type="spellStart"/>
      <w:r w:rsidRPr="005A6712">
        <w:rPr>
          <w:b w:val="0"/>
          <w:color w:val="auto"/>
        </w:rPr>
        <w:t>правоудостоверяющие</w:t>
      </w:r>
      <w:proofErr w:type="spellEnd"/>
      <w:r w:rsidRPr="005A6712">
        <w:rPr>
          <w:b w:val="0"/>
          <w:color w:val="auto"/>
        </w:rPr>
        <w:t xml:space="preserve"> документы у землепользователей таких земельных участков; об </w:t>
      </w:r>
      <w:proofErr w:type="spellStart"/>
      <w:r w:rsidRPr="005A6712">
        <w:rPr>
          <w:b w:val="0"/>
          <w:color w:val="auto"/>
        </w:rPr>
        <w:t>имущественно-правовом</w:t>
      </w:r>
      <w:proofErr w:type="spellEnd"/>
      <w:r w:rsidRPr="005A6712">
        <w:rPr>
          <w:b w:val="0"/>
          <w:color w:val="auto"/>
        </w:rPr>
        <w:t xml:space="preserve"> статусе территории и расположенных на ней объектах недвижимости, включая сведения о наличии обременений, возможности и ориентировочных сроках прекращения обременений в отношении объектов недвижимости либо об их отсутствии; не предполагается ли установка Произведений на существующих и проектируемых транспортных, пешеходных и инженерных коммуникациях.</w:t>
      </w:r>
    </w:p>
    <w:p w:rsidR="00C95A01" w:rsidRPr="005A6712" w:rsidRDefault="00A53430" w:rsidP="009353B2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9" w:name="P83"/>
      <w:bookmarkEnd w:id="9"/>
      <w:r w:rsidRPr="005A6712">
        <w:rPr>
          <w:b w:val="0"/>
          <w:color w:val="auto"/>
        </w:rPr>
        <w:t xml:space="preserve">13. Если предлагается установить Произведение в границах зон охраны объектов культурного наследия, документы, </w:t>
      </w:r>
      <w:r w:rsidR="00D9660F">
        <w:rPr>
          <w:b w:val="0"/>
          <w:color w:val="auto"/>
        </w:rPr>
        <w:t>указанные</w:t>
      </w:r>
      <w:r w:rsidRPr="005A6712">
        <w:rPr>
          <w:b w:val="0"/>
          <w:color w:val="auto"/>
        </w:rPr>
        <w:t xml:space="preserve"> в </w:t>
      </w:r>
      <w:hyperlink w:anchor="P64" w:history="1">
        <w:r w:rsidRPr="005A6712">
          <w:rPr>
            <w:b w:val="0"/>
            <w:color w:val="auto"/>
          </w:rPr>
          <w:t>пункте 7</w:t>
        </w:r>
      </w:hyperlink>
      <w:r w:rsidRPr="005A6712">
        <w:rPr>
          <w:b w:val="0"/>
          <w:color w:val="auto"/>
        </w:rPr>
        <w:t xml:space="preserve"> настоящего Порядка, направляются также в Комитет по охране объектов культурного наследия Томской области для согласования возможности установки Произведения в установленном законодательством порядке.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10" w:name="P84"/>
      <w:bookmarkEnd w:id="10"/>
      <w:r w:rsidRPr="005A6712">
        <w:rPr>
          <w:b w:val="0"/>
          <w:color w:val="auto"/>
        </w:rPr>
        <w:t xml:space="preserve">14. В течение 10 рабочих дней после получения заключений, указанных в </w:t>
      </w:r>
      <w:hyperlink w:anchor="P77" w:history="1">
        <w:r w:rsidRPr="005A6712">
          <w:rPr>
            <w:b w:val="0"/>
            <w:color w:val="auto"/>
          </w:rPr>
          <w:t>пунктах 10</w:t>
        </w:r>
      </w:hyperlink>
      <w:r w:rsidRPr="005A6712">
        <w:rPr>
          <w:b w:val="0"/>
          <w:color w:val="auto"/>
        </w:rPr>
        <w:t xml:space="preserve">, </w:t>
      </w:r>
      <w:hyperlink w:anchor="P83" w:history="1">
        <w:r w:rsidRPr="005A6712">
          <w:rPr>
            <w:b w:val="0"/>
            <w:color w:val="auto"/>
          </w:rPr>
          <w:t>13</w:t>
        </w:r>
      </w:hyperlink>
      <w:r w:rsidRPr="005A6712">
        <w:rPr>
          <w:b w:val="0"/>
          <w:color w:val="auto"/>
        </w:rPr>
        <w:t xml:space="preserve"> настоящего Порядка, </w:t>
      </w:r>
      <w:r w:rsidR="006B5DCF">
        <w:rPr>
          <w:b w:val="0"/>
          <w:color w:val="auto"/>
        </w:rPr>
        <w:t>Комиссия</w:t>
      </w:r>
      <w:r w:rsidR="006B5DC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>оценивает Произведение с точки зрения: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lastRenderedPageBreak/>
        <w:t xml:space="preserve">1) соответствия историческим, градостроительным особенностям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>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2) общественной значимости, соответствия общепринятым морально-эстетическим нормам и правилам.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15. По результатам оценки рабочая группа готовит письменное заключение, содержащее вывод о: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1) </w:t>
      </w:r>
      <w:proofErr w:type="gramStart"/>
      <w:r w:rsidRPr="005A6712">
        <w:rPr>
          <w:b w:val="0"/>
          <w:color w:val="auto"/>
        </w:rPr>
        <w:t>согласовании</w:t>
      </w:r>
      <w:proofErr w:type="gramEnd"/>
      <w:r w:rsidRPr="005A6712">
        <w:rPr>
          <w:b w:val="0"/>
          <w:color w:val="auto"/>
        </w:rPr>
        <w:t xml:space="preserve"> установки Произведения для внесения в Думу </w:t>
      </w:r>
      <w:proofErr w:type="spellStart"/>
      <w:r w:rsidR="006B5DCF">
        <w:rPr>
          <w:b w:val="0"/>
          <w:color w:val="auto"/>
        </w:rPr>
        <w:t>Бакчарского</w:t>
      </w:r>
      <w:proofErr w:type="spellEnd"/>
      <w:r w:rsidR="006B5DC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 xml:space="preserve"> проекта решения Думы </w:t>
      </w:r>
      <w:proofErr w:type="spellStart"/>
      <w:r w:rsidR="006B5DCF">
        <w:rPr>
          <w:b w:val="0"/>
          <w:color w:val="auto"/>
        </w:rPr>
        <w:t>Бакчарского</w:t>
      </w:r>
      <w:proofErr w:type="spellEnd"/>
      <w:r w:rsidR="006B5DC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>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2) </w:t>
      </w:r>
      <w:proofErr w:type="gramStart"/>
      <w:r w:rsidRPr="005A6712">
        <w:rPr>
          <w:b w:val="0"/>
          <w:color w:val="auto"/>
        </w:rPr>
        <w:t>отклонении</w:t>
      </w:r>
      <w:proofErr w:type="gramEnd"/>
      <w:r w:rsidRPr="005A6712">
        <w:rPr>
          <w:b w:val="0"/>
          <w:color w:val="auto"/>
        </w:rPr>
        <w:t xml:space="preserve"> ходатайства об установке Произведения с указанием причин.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bookmarkStart w:id="11" w:name="P90"/>
      <w:bookmarkEnd w:id="11"/>
      <w:r w:rsidRPr="005A6712">
        <w:rPr>
          <w:b w:val="0"/>
          <w:color w:val="auto"/>
        </w:rPr>
        <w:t>16. Основаниями для отклонения ходатайства об установке Произведения служат: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>1) получение</w:t>
      </w:r>
      <w:r w:rsidR="00946F56">
        <w:rPr>
          <w:b w:val="0"/>
          <w:color w:val="auto"/>
        </w:rPr>
        <w:t xml:space="preserve"> в соответствии с  пунктами 10, 13 настоящего Порядка за</w:t>
      </w:r>
      <w:r w:rsidRPr="005A6712">
        <w:rPr>
          <w:b w:val="0"/>
          <w:color w:val="auto"/>
        </w:rPr>
        <w:t>ключений о невозможности установки Произведения;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2) несоответствие Произведения требованиям, указанным в </w:t>
      </w:r>
      <w:hyperlink w:anchor="P84" w:history="1">
        <w:r w:rsidRPr="005A6712">
          <w:rPr>
            <w:b w:val="0"/>
            <w:color w:val="auto"/>
          </w:rPr>
          <w:t>пункте 14</w:t>
        </w:r>
      </w:hyperlink>
      <w:r w:rsidRPr="005A6712">
        <w:rPr>
          <w:b w:val="0"/>
          <w:color w:val="auto"/>
        </w:rPr>
        <w:t xml:space="preserve"> настоящего Порядка;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3) несоответствие Произведения условиям, указанным в </w:t>
      </w:r>
      <w:hyperlink w:anchor="P46" w:history="1">
        <w:r w:rsidRPr="005A6712">
          <w:rPr>
            <w:b w:val="0"/>
            <w:color w:val="auto"/>
          </w:rPr>
          <w:t>пунктах 3</w:t>
        </w:r>
      </w:hyperlink>
      <w:r w:rsidRPr="005A6712">
        <w:rPr>
          <w:b w:val="0"/>
          <w:color w:val="auto"/>
        </w:rPr>
        <w:t xml:space="preserve">, </w:t>
      </w:r>
      <w:hyperlink w:anchor="P51" w:history="1">
        <w:r w:rsidRPr="005A6712">
          <w:rPr>
            <w:b w:val="0"/>
            <w:color w:val="auto"/>
          </w:rPr>
          <w:t>4</w:t>
        </w:r>
      </w:hyperlink>
      <w:r w:rsidRPr="005A6712">
        <w:rPr>
          <w:b w:val="0"/>
          <w:color w:val="auto"/>
        </w:rPr>
        <w:t xml:space="preserve"> настоящего Порядка.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17. </w:t>
      </w:r>
      <w:r w:rsidR="006B5DCF">
        <w:rPr>
          <w:b w:val="0"/>
          <w:color w:val="auto"/>
        </w:rPr>
        <w:t>Комиссия</w:t>
      </w:r>
      <w:r w:rsidRPr="005A6712">
        <w:rPr>
          <w:b w:val="0"/>
          <w:color w:val="auto"/>
        </w:rPr>
        <w:t xml:space="preserve"> направляет письменное заключение, подписанное председателем и секретарем </w:t>
      </w:r>
      <w:r w:rsidR="006B5DCF">
        <w:rPr>
          <w:b w:val="0"/>
          <w:color w:val="auto"/>
        </w:rPr>
        <w:t>Комиссии</w:t>
      </w:r>
      <w:r w:rsidRPr="005A6712">
        <w:rPr>
          <w:b w:val="0"/>
          <w:color w:val="auto"/>
        </w:rPr>
        <w:t xml:space="preserve">, </w:t>
      </w:r>
      <w:r w:rsidR="006B5DCF">
        <w:rPr>
          <w:b w:val="0"/>
          <w:color w:val="auto"/>
        </w:rPr>
        <w:t xml:space="preserve">Главе </w:t>
      </w:r>
      <w:proofErr w:type="spellStart"/>
      <w:r w:rsidR="006B5DCF">
        <w:rPr>
          <w:b w:val="0"/>
          <w:color w:val="auto"/>
        </w:rPr>
        <w:t>Бакчарского</w:t>
      </w:r>
      <w:proofErr w:type="spellEnd"/>
      <w:r w:rsidR="006B5DC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 xml:space="preserve"> в течение 1 рабочего дня со дня его принятия.</w:t>
      </w:r>
    </w:p>
    <w:p w:rsidR="00A53430" w:rsidRPr="005A6712" w:rsidRDefault="006B5DCF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Глава </w:t>
      </w:r>
      <w:proofErr w:type="spellStart"/>
      <w:r>
        <w:rPr>
          <w:b w:val="0"/>
          <w:color w:val="auto"/>
        </w:rPr>
        <w:t>Бакчарского</w:t>
      </w:r>
      <w:proofErr w:type="spellEnd"/>
      <w:r>
        <w:rPr>
          <w:b w:val="0"/>
          <w:color w:val="auto"/>
        </w:rPr>
        <w:t xml:space="preserve"> </w:t>
      </w:r>
      <w:r w:rsidR="00E1007C">
        <w:rPr>
          <w:b w:val="0"/>
          <w:color w:val="auto"/>
        </w:rPr>
        <w:t>района</w:t>
      </w:r>
      <w:r w:rsidR="00A53430" w:rsidRPr="005A6712">
        <w:rPr>
          <w:b w:val="0"/>
          <w:color w:val="auto"/>
        </w:rPr>
        <w:t xml:space="preserve"> на основании письменного заключения </w:t>
      </w:r>
      <w:r w:rsidR="00E1007C">
        <w:rPr>
          <w:b w:val="0"/>
          <w:color w:val="auto"/>
        </w:rPr>
        <w:t>Комиссии</w:t>
      </w:r>
      <w:r w:rsidR="00A53430" w:rsidRPr="005A6712">
        <w:rPr>
          <w:b w:val="0"/>
          <w:color w:val="auto"/>
        </w:rPr>
        <w:t xml:space="preserve"> в течение 10 рабочих дней со дня поступления заключения </w:t>
      </w:r>
      <w:r w:rsidR="00E1007C">
        <w:rPr>
          <w:b w:val="0"/>
          <w:color w:val="auto"/>
        </w:rPr>
        <w:t>Комиссии</w:t>
      </w:r>
      <w:r w:rsidR="00A53430" w:rsidRPr="005A6712">
        <w:rPr>
          <w:b w:val="0"/>
          <w:color w:val="auto"/>
        </w:rPr>
        <w:t>: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1) вносит в Думу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</w:t>
      </w:r>
      <w:r w:rsidR="00E1007C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 xml:space="preserve">в установленном муниципальными правовыми актами порядке проект решения Думы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</w:t>
      </w:r>
      <w:r w:rsidR="00E1007C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>об установке Произведения с одновременным письменным информированием (посредством почтовой связи) об этом инициатора установки Произведения;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2) направляет посредством почтовой связи письменный отказ в установке Произведения инициатору установки Произведения с приложением копии заключения </w:t>
      </w:r>
      <w:r w:rsidR="00E1007C">
        <w:rPr>
          <w:b w:val="0"/>
          <w:color w:val="auto"/>
        </w:rPr>
        <w:t>Комиссии</w:t>
      </w:r>
      <w:r w:rsidRPr="005A6712">
        <w:rPr>
          <w:b w:val="0"/>
          <w:color w:val="auto"/>
        </w:rPr>
        <w:t xml:space="preserve"> (в случае принятия </w:t>
      </w:r>
      <w:r w:rsidR="00E1007C">
        <w:rPr>
          <w:b w:val="0"/>
          <w:color w:val="auto"/>
        </w:rPr>
        <w:t>Комиссией</w:t>
      </w:r>
      <w:r w:rsidRPr="005A6712">
        <w:rPr>
          <w:b w:val="0"/>
          <w:color w:val="auto"/>
        </w:rPr>
        <w:t xml:space="preserve"> решения об отклонении ходатайства об установке Произведения).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18. Решение Думы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</w:t>
      </w:r>
      <w:r w:rsidR="00E1007C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 xml:space="preserve">об установке Произведения принимается с учетом заключения </w:t>
      </w:r>
      <w:r w:rsidR="00E1007C">
        <w:rPr>
          <w:b w:val="0"/>
          <w:color w:val="auto"/>
        </w:rPr>
        <w:t>Комиссии</w:t>
      </w:r>
      <w:r w:rsidRPr="005A6712">
        <w:rPr>
          <w:b w:val="0"/>
          <w:color w:val="auto"/>
        </w:rPr>
        <w:t xml:space="preserve"> на очередном собрании Думы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</w:t>
      </w:r>
      <w:r w:rsidR="00E1007C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 xml:space="preserve">простым большинством от числа присутствующих на собрании депутатов Думы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>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19. Дума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</w:t>
      </w:r>
      <w:r w:rsidR="00E1007C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>вправе отклонить данный проект в целом либо в случае поступления замечаний и предложений в соответствии с установленным муниципальным правовым актом порядком подготовки и рассмотрения проектов ре</w:t>
      </w:r>
      <w:r w:rsidR="00C64CB1">
        <w:rPr>
          <w:b w:val="0"/>
          <w:color w:val="auto"/>
        </w:rPr>
        <w:t>шений Думы</w:t>
      </w:r>
      <w:r w:rsidR="00E1007C">
        <w:rPr>
          <w:b w:val="0"/>
          <w:color w:val="auto"/>
        </w:rPr>
        <w:t xml:space="preserve"> возвратить его Главе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 </w:t>
      </w:r>
      <w:r w:rsidRPr="005A6712">
        <w:rPr>
          <w:b w:val="0"/>
          <w:color w:val="auto"/>
        </w:rPr>
        <w:t>для устранения замечаний.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К основаниям для отклонения проекта относятся основания, указанные в </w:t>
      </w:r>
      <w:hyperlink w:anchor="P90" w:history="1">
        <w:r w:rsidRPr="005A6712">
          <w:rPr>
            <w:b w:val="0"/>
            <w:color w:val="auto"/>
          </w:rPr>
          <w:t>пункте 16</w:t>
        </w:r>
      </w:hyperlink>
      <w:r w:rsidRPr="005A6712">
        <w:rPr>
          <w:b w:val="0"/>
          <w:color w:val="auto"/>
        </w:rPr>
        <w:t xml:space="preserve"> Порядка.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20. Решение, принятое Думой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</w:t>
      </w:r>
      <w:r w:rsidR="00E1007C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 xml:space="preserve">по результатам рассмотрения проекта решения об установке Произведения, в течение 5 рабочих дней доводится до сведения инициатора установки Произведения посредством направления </w:t>
      </w:r>
      <w:proofErr w:type="spellStart"/>
      <w:r w:rsidR="00E1007C">
        <w:rPr>
          <w:b w:val="0"/>
          <w:color w:val="auto"/>
        </w:rPr>
        <w:t>Адинистрацией</w:t>
      </w:r>
      <w:proofErr w:type="spellEnd"/>
      <w:r w:rsidR="00E1007C">
        <w:rPr>
          <w:b w:val="0"/>
          <w:color w:val="auto"/>
        </w:rPr>
        <w:t xml:space="preserve"> </w:t>
      </w:r>
      <w:proofErr w:type="spellStart"/>
      <w:r w:rsidR="00E1007C">
        <w:rPr>
          <w:b w:val="0"/>
          <w:color w:val="auto"/>
        </w:rPr>
        <w:t>Бакчарского</w:t>
      </w:r>
      <w:proofErr w:type="spellEnd"/>
      <w:r w:rsidR="00E1007C">
        <w:rPr>
          <w:b w:val="0"/>
          <w:color w:val="auto"/>
        </w:rPr>
        <w:t xml:space="preserve"> района </w:t>
      </w:r>
      <w:r w:rsidRPr="005A6712">
        <w:rPr>
          <w:b w:val="0"/>
          <w:color w:val="auto"/>
        </w:rPr>
        <w:t xml:space="preserve">заверенной в установленном порядке копии принятого решения Думы </w:t>
      </w:r>
      <w:proofErr w:type="spellStart"/>
      <w:r w:rsidR="008E1BEF">
        <w:rPr>
          <w:b w:val="0"/>
          <w:color w:val="auto"/>
        </w:rPr>
        <w:t>Бакчарского</w:t>
      </w:r>
      <w:proofErr w:type="spellEnd"/>
      <w:r w:rsidR="008E1BEF">
        <w:rPr>
          <w:b w:val="0"/>
          <w:color w:val="auto"/>
        </w:rPr>
        <w:t xml:space="preserve"> района</w:t>
      </w:r>
      <w:r w:rsidR="008E1BE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>(посредством почтовой связи).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</w:p>
    <w:p w:rsidR="00A53430" w:rsidRPr="005A6712" w:rsidRDefault="00A53430" w:rsidP="00952F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A6712">
        <w:rPr>
          <w:rFonts w:ascii="Times New Roman" w:hAnsi="Times New Roman" w:cs="Times New Roman"/>
          <w:b w:val="0"/>
          <w:sz w:val="24"/>
          <w:szCs w:val="24"/>
        </w:rPr>
        <w:t>Раздел IV. УСТАНОВКА И ДЕМОНТАЖ ПРОИЗВЕДЕНИЙ</w:t>
      </w:r>
    </w:p>
    <w:p w:rsidR="00A53430" w:rsidRPr="005A6712" w:rsidRDefault="00A53430" w:rsidP="00952FE9">
      <w:pPr>
        <w:pStyle w:val="ConsPlusNormal"/>
        <w:spacing w:line="240" w:lineRule="auto"/>
        <w:jc w:val="both"/>
        <w:rPr>
          <w:b w:val="0"/>
          <w:color w:val="auto"/>
        </w:rPr>
      </w:pP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21. Установка Произведений осуществляется за счет собственных средств инициатора установки Произведения и (или) привлеченных им средств, средств от приносящей доход деятельности либо за счет средств бюджета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 xml:space="preserve"> в пределах ассигнований, предусмотренных на эти цели.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22. После установки Произведения, изготовленного за счет собственных средств инициатора его установки и (или) привлеченных им средств, инициатор установки </w:t>
      </w:r>
      <w:r w:rsidRPr="005A6712">
        <w:rPr>
          <w:b w:val="0"/>
          <w:color w:val="auto"/>
        </w:rPr>
        <w:lastRenderedPageBreak/>
        <w:t xml:space="preserve">Произведения вправе самостоятельно обеспечивать его содержание или передать Произведение в собственность </w:t>
      </w:r>
      <w:proofErr w:type="spellStart"/>
      <w:r w:rsidR="008E1BEF">
        <w:rPr>
          <w:b w:val="0"/>
          <w:color w:val="auto"/>
        </w:rPr>
        <w:t>Бакчарского</w:t>
      </w:r>
      <w:proofErr w:type="spellEnd"/>
      <w:r w:rsidR="008E1BE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>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23. В случае выявления Произведений, установленных в нарушение настоящего Порядка, </w:t>
      </w:r>
      <w:r w:rsidR="008E1BEF">
        <w:rPr>
          <w:b w:val="0"/>
          <w:color w:val="auto"/>
        </w:rPr>
        <w:t>А</w:t>
      </w:r>
      <w:r w:rsidRPr="005A6712">
        <w:rPr>
          <w:b w:val="0"/>
          <w:color w:val="auto"/>
        </w:rPr>
        <w:t xml:space="preserve">дминистрация </w:t>
      </w:r>
      <w:proofErr w:type="spellStart"/>
      <w:r w:rsidR="008E1BEF">
        <w:rPr>
          <w:b w:val="0"/>
          <w:color w:val="auto"/>
        </w:rPr>
        <w:t>Бакчарского</w:t>
      </w:r>
      <w:proofErr w:type="spellEnd"/>
      <w:r w:rsidR="008E1BEF">
        <w:rPr>
          <w:b w:val="0"/>
          <w:color w:val="auto"/>
        </w:rPr>
        <w:t xml:space="preserve"> района</w:t>
      </w:r>
      <w:r w:rsidR="008E1BE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>принимает меры по установлению лиц, осуществивших их установку, и демонтажу (сносу, разборке, снятию с места установки) указанных Произведений.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24. Решение о необходимости демонтажа либо сохранения самовольно установленных Произведений принимается </w:t>
      </w:r>
      <w:r w:rsidR="008E1BEF">
        <w:rPr>
          <w:b w:val="0"/>
          <w:color w:val="auto"/>
        </w:rPr>
        <w:t>А</w:t>
      </w:r>
      <w:r w:rsidRPr="005A6712">
        <w:rPr>
          <w:b w:val="0"/>
          <w:color w:val="auto"/>
        </w:rPr>
        <w:t xml:space="preserve">дминистрацией </w:t>
      </w:r>
      <w:proofErr w:type="spellStart"/>
      <w:r w:rsidR="008E1BEF">
        <w:rPr>
          <w:b w:val="0"/>
          <w:color w:val="auto"/>
        </w:rPr>
        <w:t>Бакчарского</w:t>
      </w:r>
      <w:proofErr w:type="spellEnd"/>
      <w:r w:rsidR="008E1BEF">
        <w:rPr>
          <w:b w:val="0"/>
          <w:color w:val="auto"/>
        </w:rPr>
        <w:t xml:space="preserve"> района</w:t>
      </w:r>
      <w:r w:rsidR="008E1BEF" w:rsidRPr="005A6712">
        <w:rPr>
          <w:b w:val="0"/>
          <w:color w:val="auto"/>
        </w:rPr>
        <w:t xml:space="preserve"> </w:t>
      </w:r>
      <w:r w:rsidRPr="005A6712">
        <w:rPr>
          <w:b w:val="0"/>
          <w:color w:val="auto"/>
        </w:rPr>
        <w:t xml:space="preserve">с учетом мнения </w:t>
      </w:r>
      <w:r w:rsidR="008E1BEF">
        <w:rPr>
          <w:b w:val="0"/>
          <w:color w:val="auto"/>
        </w:rPr>
        <w:t>Комиссии</w:t>
      </w:r>
      <w:r w:rsidRPr="005A6712">
        <w:rPr>
          <w:b w:val="0"/>
          <w:color w:val="auto"/>
        </w:rPr>
        <w:t xml:space="preserve"> в порядке, установленном муниципальным правовым актом </w:t>
      </w:r>
      <w:r w:rsidR="008E1BEF">
        <w:rPr>
          <w:b w:val="0"/>
          <w:color w:val="auto"/>
        </w:rPr>
        <w:t>А</w:t>
      </w:r>
      <w:r w:rsidRPr="005A6712">
        <w:rPr>
          <w:b w:val="0"/>
          <w:color w:val="auto"/>
        </w:rPr>
        <w:t xml:space="preserve">дминистрации </w:t>
      </w:r>
      <w:proofErr w:type="spellStart"/>
      <w:r w:rsidR="008E1BEF">
        <w:rPr>
          <w:b w:val="0"/>
          <w:color w:val="auto"/>
        </w:rPr>
        <w:t>Бакчарского</w:t>
      </w:r>
      <w:proofErr w:type="spellEnd"/>
      <w:r w:rsidR="008E1BEF">
        <w:rPr>
          <w:b w:val="0"/>
          <w:color w:val="auto"/>
        </w:rPr>
        <w:t xml:space="preserve"> района</w:t>
      </w:r>
      <w:r w:rsidRPr="005A6712">
        <w:rPr>
          <w:b w:val="0"/>
          <w:color w:val="auto"/>
        </w:rPr>
        <w:t>.</w:t>
      </w:r>
    </w:p>
    <w:p w:rsidR="00A53430" w:rsidRPr="005A6712" w:rsidRDefault="00A53430" w:rsidP="00952FE9">
      <w:pPr>
        <w:pStyle w:val="ConsPlusNormal"/>
        <w:spacing w:line="240" w:lineRule="auto"/>
        <w:ind w:firstLine="709"/>
        <w:jc w:val="both"/>
        <w:rPr>
          <w:b w:val="0"/>
          <w:color w:val="auto"/>
        </w:rPr>
      </w:pPr>
      <w:r w:rsidRPr="005A6712">
        <w:rPr>
          <w:b w:val="0"/>
          <w:color w:val="auto"/>
        </w:rPr>
        <w:t xml:space="preserve">25. В случае принятия </w:t>
      </w:r>
      <w:proofErr w:type="gramStart"/>
      <w:r w:rsidRPr="005A6712">
        <w:rPr>
          <w:b w:val="0"/>
          <w:color w:val="auto"/>
        </w:rPr>
        <w:t>решения</w:t>
      </w:r>
      <w:proofErr w:type="gramEnd"/>
      <w:r w:rsidRPr="005A6712">
        <w:rPr>
          <w:b w:val="0"/>
          <w:color w:val="auto"/>
        </w:rPr>
        <w:t xml:space="preserve"> о демонтаже самовольно установленного Произведения демонтаж осуществляется за счет лиц, самовольно установивших Произведение. В случае если указанные лица не были выявлены - за счет средств бюджета муниципального образования </w:t>
      </w:r>
      <w:r w:rsidR="00C3468C" w:rsidRPr="005A6712">
        <w:rPr>
          <w:b w:val="0"/>
          <w:color w:val="auto"/>
        </w:rPr>
        <w:t>«</w:t>
      </w:r>
      <w:proofErr w:type="spellStart"/>
      <w:r w:rsidR="00C3468C" w:rsidRPr="005A6712">
        <w:rPr>
          <w:b w:val="0"/>
          <w:color w:val="auto"/>
        </w:rPr>
        <w:t>Бакчарский</w:t>
      </w:r>
      <w:proofErr w:type="spellEnd"/>
      <w:r w:rsidR="00C3468C" w:rsidRPr="005A6712">
        <w:rPr>
          <w:b w:val="0"/>
          <w:color w:val="auto"/>
        </w:rPr>
        <w:t xml:space="preserve"> район»</w:t>
      </w:r>
      <w:r w:rsidRPr="005A6712">
        <w:rPr>
          <w:b w:val="0"/>
          <w:color w:val="auto"/>
        </w:rPr>
        <w:t>.</w:t>
      </w:r>
    </w:p>
    <w:p w:rsidR="000E465D" w:rsidRPr="005A6712" w:rsidRDefault="000E465D" w:rsidP="00663CED">
      <w:pPr>
        <w:pStyle w:val="a3"/>
        <w:spacing w:line="240" w:lineRule="atLeast"/>
        <w:ind w:firstLine="709"/>
        <w:jc w:val="both"/>
        <w:rPr>
          <w:color w:val="auto"/>
        </w:rPr>
      </w:pPr>
    </w:p>
    <w:sectPr w:rsidR="000E465D" w:rsidRPr="005A6712" w:rsidSect="006D39F0">
      <w:pgSz w:w="11906" w:h="16838"/>
      <w:pgMar w:top="851" w:right="851" w:bottom="993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9E8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B0D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1C9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062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E25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36A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9CA2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E4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044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9CA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346F98"/>
    <w:multiLevelType w:val="hybridMultilevel"/>
    <w:tmpl w:val="E514F49C"/>
    <w:lvl w:ilvl="0" w:tplc="870A10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44611A"/>
    <w:multiLevelType w:val="hybridMultilevel"/>
    <w:tmpl w:val="8A2A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6FD"/>
    <w:rsid w:val="00004EEC"/>
    <w:rsid w:val="00006BED"/>
    <w:rsid w:val="000267B9"/>
    <w:rsid w:val="00036D84"/>
    <w:rsid w:val="000373B7"/>
    <w:rsid w:val="0003759D"/>
    <w:rsid w:val="000409CA"/>
    <w:rsid w:val="00042DBC"/>
    <w:rsid w:val="00050985"/>
    <w:rsid w:val="00070F9C"/>
    <w:rsid w:val="00076102"/>
    <w:rsid w:val="00086B4D"/>
    <w:rsid w:val="000B2AA9"/>
    <w:rsid w:val="000B3B91"/>
    <w:rsid w:val="000C76A3"/>
    <w:rsid w:val="000D5595"/>
    <w:rsid w:val="000D5CFC"/>
    <w:rsid w:val="000E29B8"/>
    <w:rsid w:val="000E465D"/>
    <w:rsid w:val="000F7FCF"/>
    <w:rsid w:val="00110397"/>
    <w:rsid w:val="001247EB"/>
    <w:rsid w:val="0013468D"/>
    <w:rsid w:val="001354DC"/>
    <w:rsid w:val="00140F78"/>
    <w:rsid w:val="0014571D"/>
    <w:rsid w:val="00156B61"/>
    <w:rsid w:val="001B1634"/>
    <w:rsid w:val="001B1B10"/>
    <w:rsid w:val="001B4671"/>
    <w:rsid w:val="001D5EA7"/>
    <w:rsid w:val="001E2FEC"/>
    <w:rsid w:val="001F620F"/>
    <w:rsid w:val="002077E0"/>
    <w:rsid w:val="00224289"/>
    <w:rsid w:val="00226B20"/>
    <w:rsid w:val="002407BB"/>
    <w:rsid w:val="00244B4E"/>
    <w:rsid w:val="00247011"/>
    <w:rsid w:val="0024785B"/>
    <w:rsid w:val="00257BF9"/>
    <w:rsid w:val="00257CE8"/>
    <w:rsid w:val="0028375A"/>
    <w:rsid w:val="002852D6"/>
    <w:rsid w:val="00287FA5"/>
    <w:rsid w:val="00297948"/>
    <w:rsid w:val="002C23F8"/>
    <w:rsid w:val="002E3A03"/>
    <w:rsid w:val="002F7136"/>
    <w:rsid w:val="003151F1"/>
    <w:rsid w:val="00326D8E"/>
    <w:rsid w:val="003302D9"/>
    <w:rsid w:val="003567B4"/>
    <w:rsid w:val="0036529B"/>
    <w:rsid w:val="00377A81"/>
    <w:rsid w:val="00377B20"/>
    <w:rsid w:val="00377FA1"/>
    <w:rsid w:val="00381D23"/>
    <w:rsid w:val="0038563A"/>
    <w:rsid w:val="00385934"/>
    <w:rsid w:val="003B34AD"/>
    <w:rsid w:val="003C2D7F"/>
    <w:rsid w:val="003C7D29"/>
    <w:rsid w:val="003D304D"/>
    <w:rsid w:val="003D60C5"/>
    <w:rsid w:val="003E3645"/>
    <w:rsid w:val="003E745E"/>
    <w:rsid w:val="003F16FD"/>
    <w:rsid w:val="003F411E"/>
    <w:rsid w:val="003F63B3"/>
    <w:rsid w:val="003F72F6"/>
    <w:rsid w:val="00403384"/>
    <w:rsid w:val="00417892"/>
    <w:rsid w:val="00425F6D"/>
    <w:rsid w:val="00477606"/>
    <w:rsid w:val="004B3C45"/>
    <w:rsid w:val="004C359F"/>
    <w:rsid w:val="004D69B5"/>
    <w:rsid w:val="004E1CED"/>
    <w:rsid w:val="004F4F44"/>
    <w:rsid w:val="00520B2A"/>
    <w:rsid w:val="00547E8D"/>
    <w:rsid w:val="00571EBC"/>
    <w:rsid w:val="00574AA0"/>
    <w:rsid w:val="0058213D"/>
    <w:rsid w:val="005A6712"/>
    <w:rsid w:val="005C116C"/>
    <w:rsid w:val="00603BAC"/>
    <w:rsid w:val="00632F59"/>
    <w:rsid w:val="00663CED"/>
    <w:rsid w:val="00683A8C"/>
    <w:rsid w:val="006842CB"/>
    <w:rsid w:val="006B5DCF"/>
    <w:rsid w:val="006C04A0"/>
    <w:rsid w:val="006C6C04"/>
    <w:rsid w:val="006C6FC4"/>
    <w:rsid w:val="006D39F0"/>
    <w:rsid w:val="006D7F4A"/>
    <w:rsid w:val="006E1911"/>
    <w:rsid w:val="006E44CA"/>
    <w:rsid w:val="006E4978"/>
    <w:rsid w:val="006F44CC"/>
    <w:rsid w:val="0071176A"/>
    <w:rsid w:val="00723569"/>
    <w:rsid w:val="007345E4"/>
    <w:rsid w:val="00752194"/>
    <w:rsid w:val="007565F4"/>
    <w:rsid w:val="00767DC7"/>
    <w:rsid w:val="00774505"/>
    <w:rsid w:val="00780032"/>
    <w:rsid w:val="00791E5B"/>
    <w:rsid w:val="007B5100"/>
    <w:rsid w:val="007E0284"/>
    <w:rsid w:val="007E7954"/>
    <w:rsid w:val="007F41A2"/>
    <w:rsid w:val="0083451C"/>
    <w:rsid w:val="00843CB3"/>
    <w:rsid w:val="00845992"/>
    <w:rsid w:val="008501A9"/>
    <w:rsid w:val="008622BA"/>
    <w:rsid w:val="008625A8"/>
    <w:rsid w:val="008653AA"/>
    <w:rsid w:val="00865F0B"/>
    <w:rsid w:val="00887CC6"/>
    <w:rsid w:val="00897255"/>
    <w:rsid w:val="008A40F3"/>
    <w:rsid w:val="008A539C"/>
    <w:rsid w:val="008A5E9C"/>
    <w:rsid w:val="008C12AB"/>
    <w:rsid w:val="008D469F"/>
    <w:rsid w:val="008E1BEF"/>
    <w:rsid w:val="008E6734"/>
    <w:rsid w:val="008F2B2A"/>
    <w:rsid w:val="00906429"/>
    <w:rsid w:val="009069FD"/>
    <w:rsid w:val="00911D4E"/>
    <w:rsid w:val="00912B22"/>
    <w:rsid w:val="00926112"/>
    <w:rsid w:val="00934B32"/>
    <w:rsid w:val="009353B2"/>
    <w:rsid w:val="0094378E"/>
    <w:rsid w:val="00946F56"/>
    <w:rsid w:val="00952FE9"/>
    <w:rsid w:val="00962C0A"/>
    <w:rsid w:val="009639A0"/>
    <w:rsid w:val="00980971"/>
    <w:rsid w:val="00987DE7"/>
    <w:rsid w:val="00990078"/>
    <w:rsid w:val="00994DEB"/>
    <w:rsid w:val="009A4EC2"/>
    <w:rsid w:val="009B3678"/>
    <w:rsid w:val="009B589C"/>
    <w:rsid w:val="009C35BE"/>
    <w:rsid w:val="009D23FD"/>
    <w:rsid w:val="009E1EE9"/>
    <w:rsid w:val="009E530B"/>
    <w:rsid w:val="009E704A"/>
    <w:rsid w:val="00A0106E"/>
    <w:rsid w:val="00A02493"/>
    <w:rsid w:val="00A314AE"/>
    <w:rsid w:val="00A3268C"/>
    <w:rsid w:val="00A35539"/>
    <w:rsid w:val="00A53430"/>
    <w:rsid w:val="00A53E5F"/>
    <w:rsid w:val="00A6068C"/>
    <w:rsid w:val="00A73C46"/>
    <w:rsid w:val="00A8368B"/>
    <w:rsid w:val="00A946F4"/>
    <w:rsid w:val="00AA0F7A"/>
    <w:rsid w:val="00AB67B8"/>
    <w:rsid w:val="00AC1FE2"/>
    <w:rsid w:val="00AC6CAB"/>
    <w:rsid w:val="00AD12AD"/>
    <w:rsid w:val="00AD1A77"/>
    <w:rsid w:val="00AD7CF0"/>
    <w:rsid w:val="00AD7F5F"/>
    <w:rsid w:val="00AE2D0D"/>
    <w:rsid w:val="00B00991"/>
    <w:rsid w:val="00B013FA"/>
    <w:rsid w:val="00B07FF9"/>
    <w:rsid w:val="00B168C1"/>
    <w:rsid w:val="00B21A27"/>
    <w:rsid w:val="00B3377A"/>
    <w:rsid w:val="00B409E3"/>
    <w:rsid w:val="00B8441B"/>
    <w:rsid w:val="00B90627"/>
    <w:rsid w:val="00BA3179"/>
    <w:rsid w:val="00BB5E07"/>
    <w:rsid w:val="00BB6732"/>
    <w:rsid w:val="00BC7C66"/>
    <w:rsid w:val="00BE027F"/>
    <w:rsid w:val="00BE1DE6"/>
    <w:rsid w:val="00BF400C"/>
    <w:rsid w:val="00BF4A8D"/>
    <w:rsid w:val="00C03B16"/>
    <w:rsid w:val="00C10DB0"/>
    <w:rsid w:val="00C1416C"/>
    <w:rsid w:val="00C3468C"/>
    <w:rsid w:val="00C36008"/>
    <w:rsid w:val="00C415C4"/>
    <w:rsid w:val="00C606AD"/>
    <w:rsid w:val="00C64CB1"/>
    <w:rsid w:val="00C95A01"/>
    <w:rsid w:val="00C96F1D"/>
    <w:rsid w:val="00C97CDE"/>
    <w:rsid w:val="00CA1EE5"/>
    <w:rsid w:val="00CA5A90"/>
    <w:rsid w:val="00CB122E"/>
    <w:rsid w:val="00CC19E9"/>
    <w:rsid w:val="00CC7EF5"/>
    <w:rsid w:val="00CF399D"/>
    <w:rsid w:val="00D01544"/>
    <w:rsid w:val="00D02DAD"/>
    <w:rsid w:val="00D06799"/>
    <w:rsid w:val="00D06C5C"/>
    <w:rsid w:val="00D1138B"/>
    <w:rsid w:val="00D264FE"/>
    <w:rsid w:val="00D2717C"/>
    <w:rsid w:val="00D3405B"/>
    <w:rsid w:val="00D35E4F"/>
    <w:rsid w:val="00D5240A"/>
    <w:rsid w:val="00D9658A"/>
    <w:rsid w:val="00D9660F"/>
    <w:rsid w:val="00D971C2"/>
    <w:rsid w:val="00DA7706"/>
    <w:rsid w:val="00DC15A9"/>
    <w:rsid w:val="00DD13C5"/>
    <w:rsid w:val="00DD51FC"/>
    <w:rsid w:val="00DE6AA8"/>
    <w:rsid w:val="00DF62DF"/>
    <w:rsid w:val="00E1007C"/>
    <w:rsid w:val="00E21CDA"/>
    <w:rsid w:val="00E37838"/>
    <w:rsid w:val="00E4510E"/>
    <w:rsid w:val="00E50CFC"/>
    <w:rsid w:val="00E617C3"/>
    <w:rsid w:val="00E65162"/>
    <w:rsid w:val="00E65F89"/>
    <w:rsid w:val="00E7482B"/>
    <w:rsid w:val="00E7560D"/>
    <w:rsid w:val="00E81D0E"/>
    <w:rsid w:val="00EB6C35"/>
    <w:rsid w:val="00EB712A"/>
    <w:rsid w:val="00EC2F59"/>
    <w:rsid w:val="00EC5E47"/>
    <w:rsid w:val="00ED31A5"/>
    <w:rsid w:val="00EF4B38"/>
    <w:rsid w:val="00EF6242"/>
    <w:rsid w:val="00F00608"/>
    <w:rsid w:val="00F229B6"/>
    <w:rsid w:val="00F22B35"/>
    <w:rsid w:val="00F255E5"/>
    <w:rsid w:val="00F316DE"/>
    <w:rsid w:val="00F35AFD"/>
    <w:rsid w:val="00F61100"/>
    <w:rsid w:val="00F6199E"/>
    <w:rsid w:val="00F67631"/>
    <w:rsid w:val="00F77E7F"/>
    <w:rsid w:val="00FA3C9A"/>
    <w:rsid w:val="00FA3ED4"/>
    <w:rsid w:val="00FA56BB"/>
    <w:rsid w:val="00FB2F59"/>
    <w:rsid w:val="00FC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8441B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a4">
    <w:name w:val="Выделение жирным"/>
    <w:uiPriority w:val="99"/>
    <w:rsid w:val="00B8441B"/>
    <w:rPr>
      <w:b/>
    </w:rPr>
  </w:style>
  <w:style w:type="character" w:customStyle="1" w:styleId="a5">
    <w:name w:val="Основной текст Знак"/>
    <w:basedOn w:val="a0"/>
    <w:uiPriority w:val="99"/>
    <w:rsid w:val="00B844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2 Знак"/>
    <w:basedOn w:val="a0"/>
    <w:uiPriority w:val="99"/>
    <w:rsid w:val="00B844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rsid w:val="00B8441B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B8441B"/>
  </w:style>
  <w:style w:type="character" w:customStyle="1" w:styleId="-">
    <w:name w:val="Интернет-ссылка"/>
    <w:uiPriority w:val="99"/>
    <w:rsid w:val="00B8441B"/>
    <w:rPr>
      <w:color w:val="000080"/>
      <w:u w:val="single"/>
      <w:lang w:val="ru-RU" w:eastAsia="ru-RU"/>
    </w:rPr>
  </w:style>
  <w:style w:type="paragraph" w:customStyle="1" w:styleId="a7">
    <w:name w:val="Заголовок"/>
    <w:basedOn w:val="a3"/>
    <w:next w:val="a8"/>
    <w:uiPriority w:val="99"/>
    <w:rsid w:val="00B8441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3"/>
    <w:link w:val="1"/>
    <w:uiPriority w:val="99"/>
    <w:rsid w:val="00B8441B"/>
    <w:pPr>
      <w:spacing w:after="120"/>
      <w:jc w:val="center"/>
    </w:pPr>
    <w:rPr>
      <w:b/>
      <w:bCs/>
    </w:rPr>
  </w:style>
  <w:style w:type="character" w:customStyle="1" w:styleId="1">
    <w:name w:val="Основной текст Знак1"/>
    <w:basedOn w:val="a0"/>
    <w:link w:val="a8"/>
    <w:uiPriority w:val="99"/>
    <w:semiHidden/>
    <w:locked/>
    <w:rsid w:val="00AD12AD"/>
    <w:rPr>
      <w:rFonts w:cs="Times New Roman"/>
    </w:rPr>
  </w:style>
  <w:style w:type="paragraph" w:styleId="a9">
    <w:name w:val="List"/>
    <w:basedOn w:val="a8"/>
    <w:uiPriority w:val="99"/>
    <w:rsid w:val="00B8441B"/>
    <w:rPr>
      <w:rFonts w:cs="Mangal"/>
    </w:rPr>
  </w:style>
  <w:style w:type="paragraph" w:styleId="aa">
    <w:name w:val="Title"/>
    <w:basedOn w:val="a3"/>
    <w:link w:val="ab"/>
    <w:uiPriority w:val="99"/>
    <w:qFormat/>
    <w:rsid w:val="00B8441B"/>
    <w:pPr>
      <w:suppressLineNumbers/>
      <w:spacing w:before="120" w:after="120"/>
    </w:pPr>
    <w:rPr>
      <w:rFonts w:cs="Mangal"/>
      <w:i/>
      <w:iCs/>
    </w:rPr>
  </w:style>
  <w:style w:type="character" w:customStyle="1" w:styleId="ab">
    <w:name w:val="Название Знак"/>
    <w:basedOn w:val="a0"/>
    <w:link w:val="aa"/>
    <w:uiPriority w:val="99"/>
    <w:locked/>
    <w:rsid w:val="00AD12AD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D13C5"/>
    <w:pPr>
      <w:ind w:left="220" w:hanging="220"/>
    </w:pPr>
  </w:style>
  <w:style w:type="paragraph" w:styleId="ac">
    <w:name w:val="index heading"/>
    <w:basedOn w:val="a3"/>
    <w:uiPriority w:val="99"/>
    <w:rsid w:val="00B8441B"/>
    <w:pPr>
      <w:suppressLineNumbers/>
    </w:pPr>
    <w:rPr>
      <w:rFonts w:cs="Mangal"/>
    </w:rPr>
  </w:style>
  <w:style w:type="paragraph" w:styleId="ad">
    <w:name w:val="Normal (Web)"/>
    <w:basedOn w:val="a3"/>
    <w:uiPriority w:val="99"/>
    <w:rsid w:val="00B8441B"/>
    <w:pPr>
      <w:spacing w:before="28" w:after="28"/>
    </w:pPr>
  </w:style>
  <w:style w:type="paragraph" w:styleId="ae">
    <w:name w:val="caption"/>
    <w:basedOn w:val="a3"/>
    <w:uiPriority w:val="99"/>
    <w:qFormat/>
    <w:rsid w:val="00B8441B"/>
    <w:rPr>
      <w:b/>
      <w:bCs/>
      <w:sz w:val="28"/>
      <w:u w:val="single"/>
    </w:rPr>
  </w:style>
  <w:style w:type="paragraph" w:styleId="20">
    <w:name w:val="Body Text 2"/>
    <w:basedOn w:val="a3"/>
    <w:link w:val="21"/>
    <w:uiPriority w:val="99"/>
    <w:rsid w:val="00B8441B"/>
    <w:rPr>
      <w:b/>
      <w:bCs/>
      <w:sz w:val="28"/>
    </w:rPr>
  </w:style>
  <w:style w:type="character" w:customStyle="1" w:styleId="21">
    <w:name w:val="Основной текст 2 Знак1"/>
    <w:basedOn w:val="a0"/>
    <w:link w:val="20"/>
    <w:uiPriority w:val="99"/>
    <w:semiHidden/>
    <w:locked/>
    <w:rsid w:val="00AD12AD"/>
    <w:rPr>
      <w:rFonts w:cs="Times New Roman"/>
    </w:rPr>
  </w:style>
  <w:style w:type="paragraph" w:styleId="af">
    <w:name w:val="Balloon Text"/>
    <w:basedOn w:val="a3"/>
    <w:link w:val="11"/>
    <w:uiPriority w:val="99"/>
    <w:rsid w:val="00B8441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locked/>
    <w:rsid w:val="00AD12A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B8441B"/>
    <w:pPr>
      <w:suppressAutoHyphens/>
      <w:spacing w:line="100" w:lineRule="atLeast"/>
    </w:pPr>
    <w:rPr>
      <w:rFonts w:ascii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0">
    <w:name w:val="Телефон"/>
    <w:basedOn w:val="a3"/>
    <w:uiPriority w:val="99"/>
    <w:rsid w:val="00B8441B"/>
    <w:pPr>
      <w:jc w:val="center"/>
    </w:pPr>
    <w:rPr>
      <w:b/>
      <w:sz w:val="20"/>
      <w:szCs w:val="20"/>
      <w:lang w:eastAsia="zh-CN"/>
    </w:rPr>
  </w:style>
  <w:style w:type="paragraph" w:customStyle="1" w:styleId="af1">
    <w:name w:val="Содержимое врезки"/>
    <w:basedOn w:val="a8"/>
    <w:uiPriority w:val="99"/>
    <w:rsid w:val="00B8441B"/>
  </w:style>
  <w:style w:type="paragraph" w:customStyle="1" w:styleId="af2">
    <w:name w:val="Содержимое таблицы"/>
    <w:basedOn w:val="a3"/>
    <w:uiPriority w:val="99"/>
    <w:rsid w:val="00B8441B"/>
    <w:pPr>
      <w:suppressLineNumbers/>
    </w:pPr>
  </w:style>
  <w:style w:type="paragraph" w:customStyle="1" w:styleId="af3">
    <w:name w:val="Заголовок таблицы"/>
    <w:basedOn w:val="af2"/>
    <w:uiPriority w:val="99"/>
    <w:rsid w:val="00B8441B"/>
    <w:pPr>
      <w:jc w:val="center"/>
    </w:pPr>
    <w:rPr>
      <w:b/>
      <w:bCs/>
    </w:rPr>
  </w:style>
  <w:style w:type="table" w:styleId="af4">
    <w:name w:val="Table Grid"/>
    <w:basedOn w:val="a1"/>
    <w:uiPriority w:val="99"/>
    <w:locked/>
    <w:rsid w:val="00683A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af5"/>
    <w:uiPriority w:val="99"/>
    <w:rsid w:val="003302D9"/>
    <w:rPr>
      <w:sz w:val="22"/>
      <w:szCs w:val="22"/>
      <w:lang w:eastAsia="en-US"/>
    </w:rPr>
  </w:style>
  <w:style w:type="character" w:customStyle="1" w:styleId="af5">
    <w:name w:val="Без интервала Знак"/>
    <w:link w:val="12"/>
    <w:uiPriority w:val="99"/>
    <w:locked/>
    <w:rsid w:val="003302D9"/>
    <w:rPr>
      <w:sz w:val="22"/>
      <w:szCs w:val="22"/>
      <w:lang w:eastAsia="en-US" w:bidi="ar-SA"/>
    </w:rPr>
  </w:style>
  <w:style w:type="paragraph" w:customStyle="1" w:styleId="ConsPlusTitle">
    <w:name w:val="ConsPlusTitle"/>
    <w:rsid w:val="003302D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styleId="af6">
    <w:name w:val="Hyperlink"/>
    <w:basedOn w:val="a0"/>
    <w:uiPriority w:val="99"/>
    <w:unhideWhenUsed/>
    <w:rsid w:val="00C36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15135CEB648CC0C8C1BB23D45A5E4A12DF75598DB5948CD606B08528BCD78E129DD180D3E07D3642AB8001B0C2D882211A563AA5F7FCE369D6B3F9N2T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15135CEB648CC0C8C1BB23D45A5E4A12DF75598DB5948CD606B08528BCD78E129DD180D3E07D3642AB8001B0C2D882211A563AA5F7FCE369D6B3F9N2T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85B32-078E-4E58-A2CC-EB7AD457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6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Цуркан Юлия</cp:lastModifiedBy>
  <cp:revision>1247</cp:revision>
  <cp:lastPrinted>2019-12-05T03:24:00Z</cp:lastPrinted>
  <dcterms:created xsi:type="dcterms:W3CDTF">2019-10-30T10:28:00Z</dcterms:created>
  <dcterms:modified xsi:type="dcterms:W3CDTF">2019-12-09T02:34:00Z</dcterms:modified>
</cp:coreProperties>
</file>