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17" w:rsidRDefault="008E3017" w:rsidP="00922C5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Дума Бакчарского района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  <w:r w:rsidRPr="003A5CD3">
        <w:rPr>
          <w:sz w:val="20"/>
          <w:szCs w:val="20"/>
        </w:rPr>
        <w:tab/>
      </w:r>
    </w:p>
    <w:p w:rsidR="008E3017" w:rsidRDefault="008E3017" w:rsidP="00922C58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E3017" w:rsidRPr="00BD5A53" w:rsidRDefault="008E3017" w:rsidP="00922C58">
      <w:pPr>
        <w:jc w:val="center"/>
        <w:rPr>
          <w:sz w:val="20"/>
          <w:szCs w:val="20"/>
        </w:rPr>
      </w:pPr>
    </w:p>
    <w:tbl>
      <w:tblPr>
        <w:tblW w:w="0" w:type="auto"/>
        <w:tblLook w:val="01E0"/>
      </w:tblPr>
      <w:tblGrid>
        <w:gridCol w:w="3213"/>
        <w:gridCol w:w="3189"/>
        <w:gridCol w:w="3066"/>
      </w:tblGrid>
      <w:tr w:rsidR="008E3017" w:rsidRPr="00315991" w:rsidTr="005651D8">
        <w:tc>
          <w:tcPr>
            <w:tcW w:w="3213" w:type="dxa"/>
          </w:tcPr>
          <w:p w:rsidR="008E3017" w:rsidRPr="00315991" w:rsidRDefault="00423B5F" w:rsidP="00B35655">
            <w:r>
              <w:t>о</w:t>
            </w:r>
            <w:r w:rsidR="005C40F8">
              <w:t>т</w:t>
            </w:r>
            <w:r>
              <w:t xml:space="preserve"> </w:t>
            </w:r>
            <w:r w:rsidR="001547B4">
              <w:t>28.10.2021</w:t>
            </w:r>
          </w:p>
        </w:tc>
        <w:tc>
          <w:tcPr>
            <w:tcW w:w="3189" w:type="dxa"/>
          </w:tcPr>
          <w:p w:rsidR="008E3017" w:rsidRPr="00315991" w:rsidRDefault="008E3017" w:rsidP="005651D8">
            <w:pPr>
              <w:jc w:val="center"/>
            </w:pPr>
            <w:r w:rsidRPr="00315991">
              <w:t>с. Бакчар</w:t>
            </w:r>
          </w:p>
        </w:tc>
        <w:tc>
          <w:tcPr>
            <w:tcW w:w="3066" w:type="dxa"/>
          </w:tcPr>
          <w:p w:rsidR="008E3017" w:rsidRPr="00315991" w:rsidRDefault="008E3017" w:rsidP="00D20C67">
            <w:pPr>
              <w:jc w:val="right"/>
            </w:pPr>
            <w:bookmarkStart w:id="0" w:name="_GoBack"/>
            <w:bookmarkEnd w:id="0"/>
            <w:r w:rsidRPr="00315991">
              <w:t xml:space="preserve">№ </w:t>
            </w:r>
            <w:r w:rsidR="001547B4">
              <w:t>1028</w:t>
            </w:r>
          </w:p>
        </w:tc>
      </w:tr>
    </w:tbl>
    <w:p w:rsidR="008E3017" w:rsidRPr="00315991" w:rsidRDefault="008E3017" w:rsidP="00922C58">
      <w:pPr>
        <w:jc w:val="center"/>
      </w:pPr>
    </w:p>
    <w:tbl>
      <w:tblPr>
        <w:tblW w:w="9468" w:type="dxa"/>
        <w:tblLook w:val="01E0"/>
      </w:tblPr>
      <w:tblGrid>
        <w:gridCol w:w="5148"/>
        <w:gridCol w:w="4320"/>
      </w:tblGrid>
      <w:tr w:rsidR="008E3017" w:rsidRPr="0040744E" w:rsidTr="005651D8">
        <w:trPr>
          <w:trHeight w:val="655"/>
        </w:trPr>
        <w:tc>
          <w:tcPr>
            <w:tcW w:w="5148" w:type="dxa"/>
          </w:tcPr>
          <w:p w:rsidR="008E3017" w:rsidRPr="0040744E" w:rsidRDefault="0031140D" w:rsidP="001547B4">
            <w:pPr>
              <w:tabs>
                <w:tab w:val="left" w:pos="0"/>
              </w:tabs>
              <w:ind w:right="254" w:firstLine="709"/>
              <w:jc w:val="both"/>
            </w:pPr>
            <w:r w:rsidRPr="0040744E">
              <w:rPr>
                <w:color w:val="000000"/>
              </w:rPr>
              <w:t>О</w:t>
            </w:r>
            <w:r w:rsidR="00E746EC" w:rsidRPr="0040744E">
              <w:rPr>
                <w:color w:val="000000"/>
              </w:rPr>
              <w:t xml:space="preserve">б </w:t>
            </w:r>
            <w:r w:rsidR="00FD6595">
              <w:t>обеспечении системы образования кадрами</w:t>
            </w:r>
          </w:p>
        </w:tc>
        <w:tc>
          <w:tcPr>
            <w:tcW w:w="4320" w:type="dxa"/>
          </w:tcPr>
          <w:p w:rsidR="008E3017" w:rsidRPr="0040744E" w:rsidRDefault="008E3017" w:rsidP="005651D8">
            <w:pPr>
              <w:jc w:val="center"/>
            </w:pPr>
          </w:p>
        </w:tc>
      </w:tr>
    </w:tbl>
    <w:p w:rsidR="008E3017" w:rsidRPr="0040744E" w:rsidRDefault="008E3017" w:rsidP="00922C58">
      <w:pPr>
        <w:jc w:val="both"/>
      </w:pPr>
    </w:p>
    <w:p w:rsidR="008E3017" w:rsidRPr="0040744E" w:rsidRDefault="008E3017" w:rsidP="00FD6595">
      <w:pPr>
        <w:tabs>
          <w:tab w:val="left" w:pos="0"/>
        </w:tabs>
        <w:ind w:firstLine="709"/>
        <w:jc w:val="both"/>
      </w:pPr>
      <w:r w:rsidRPr="0040744E">
        <w:t xml:space="preserve">Заслушав информацию </w:t>
      </w:r>
      <w:r w:rsidR="00B35655">
        <w:rPr>
          <w:rStyle w:val="a3"/>
          <w:b w:val="0"/>
          <w:color w:val="000000"/>
          <w:shd w:val="clear" w:color="auto" w:fill="FFFFFF"/>
        </w:rPr>
        <w:t>начальника отдела образования Администрации Бакчарского района</w:t>
      </w:r>
      <w:r w:rsidR="0040744E" w:rsidRPr="0040744E">
        <w:rPr>
          <w:rStyle w:val="a3"/>
          <w:b w:val="0"/>
          <w:color w:val="000000"/>
          <w:shd w:val="clear" w:color="auto" w:fill="FFFFFF"/>
        </w:rPr>
        <w:t xml:space="preserve"> </w:t>
      </w:r>
      <w:r w:rsidR="00B35655">
        <w:rPr>
          <w:rStyle w:val="a3"/>
          <w:b w:val="0"/>
          <w:color w:val="000000"/>
          <w:shd w:val="clear" w:color="auto" w:fill="FFFFFF"/>
        </w:rPr>
        <w:t xml:space="preserve">Зелинской Е.А. </w:t>
      </w:r>
      <w:r w:rsidR="00FD6595">
        <w:rPr>
          <w:color w:val="000000"/>
        </w:rPr>
        <w:t>о</w:t>
      </w:r>
      <w:r w:rsidR="00FD6595" w:rsidRPr="0040744E">
        <w:rPr>
          <w:color w:val="000000"/>
        </w:rPr>
        <w:t xml:space="preserve">б </w:t>
      </w:r>
      <w:r w:rsidR="00FD6595">
        <w:t>обеспечении системы образования кадрами</w:t>
      </w:r>
      <w:r w:rsidR="00884D20" w:rsidRPr="0040744E">
        <w:t>,</w:t>
      </w:r>
    </w:p>
    <w:p w:rsidR="008E3017" w:rsidRPr="0040744E" w:rsidRDefault="008E3017" w:rsidP="0011399A">
      <w:pPr>
        <w:jc w:val="both"/>
      </w:pPr>
    </w:p>
    <w:p w:rsidR="008E3017" w:rsidRPr="0040744E" w:rsidRDefault="0040744E" w:rsidP="00D34FE5">
      <w:pPr>
        <w:ind w:firstLine="709"/>
        <w:jc w:val="both"/>
      </w:pPr>
      <w:r>
        <w:t>Дума Бакчарского района</w:t>
      </w:r>
      <w:r w:rsidR="008E3017" w:rsidRPr="0040744E">
        <w:t xml:space="preserve"> решила:</w:t>
      </w:r>
    </w:p>
    <w:p w:rsidR="008E3017" w:rsidRPr="0040744E" w:rsidRDefault="008E3017" w:rsidP="00922C58">
      <w:pPr>
        <w:jc w:val="both"/>
      </w:pPr>
    </w:p>
    <w:p w:rsidR="00E746EC" w:rsidRPr="00B35655" w:rsidRDefault="008E3017" w:rsidP="00FD6595">
      <w:pPr>
        <w:tabs>
          <w:tab w:val="left" w:pos="0"/>
        </w:tabs>
        <w:ind w:firstLine="709"/>
        <w:jc w:val="both"/>
      </w:pPr>
      <w:r w:rsidRPr="0040744E">
        <w:t xml:space="preserve">1. Принять к сведению информацию </w:t>
      </w:r>
      <w:r w:rsidR="003C5DB9">
        <w:rPr>
          <w:color w:val="000000"/>
        </w:rPr>
        <w:t>о</w:t>
      </w:r>
      <w:r w:rsidR="00FD6595" w:rsidRPr="0040744E">
        <w:rPr>
          <w:color w:val="000000"/>
        </w:rPr>
        <w:t xml:space="preserve">б </w:t>
      </w:r>
      <w:r w:rsidR="00FD6595">
        <w:t>обеспечении системы образования кадрами</w:t>
      </w:r>
      <w:r w:rsidR="00E746EC" w:rsidRPr="0040744E">
        <w:rPr>
          <w:color w:val="000000"/>
        </w:rPr>
        <w:t>.</w:t>
      </w:r>
    </w:p>
    <w:p w:rsidR="00D20C67" w:rsidRDefault="00D20C67" w:rsidP="00D20C67">
      <w:pPr>
        <w:ind w:firstLine="709"/>
        <w:jc w:val="both"/>
      </w:pPr>
      <w:r>
        <w:t>2. Опубликовать настоящее решение на официальном сайте Бакчарского района.</w:t>
      </w:r>
    </w:p>
    <w:p w:rsidR="00D20C67" w:rsidRDefault="00D20C67" w:rsidP="00D20C67">
      <w:pPr>
        <w:ind w:firstLine="709"/>
        <w:jc w:val="both"/>
        <w:rPr>
          <w:color w:val="000000"/>
        </w:rPr>
      </w:pPr>
      <w:r>
        <w:t>3</w:t>
      </w:r>
      <w:r>
        <w:rPr>
          <w:color w:val="000000"/>
        </w:rPr>
        <w:t xml:space="preserve">. </w:t>
      </w:r>
      <w:proofErr w:type="gramStart"/>
      <w:r>
        <w:t>Контроль за</w:t>
      </w:r>
      <w:proofErr w:type="gramEnd"/>
      <w:r>
        <w:t xml:space="preserve"> исполнением решения возложить на Председателя Думы Бакчарского района.</w:t>
      </w:r>
    </w:p>
    <w:p w:rsidR="008E3017" w:rsidRPr="0040744E" w:rsidRDefault="008E3017" w:rsidP="00922C58">
      <w:pPr>
        <w:jc w:val="both"/>
      </w:pPr>
    </w:p>
    <w:p w:rsidR="008E3017" w:rsidRPr="0040744E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8E3017" w:rsidRDefault="008E3017" w:rsidP="00922C58">
      <w:pPr>
        <w:tabs>
          <w:tab w:val="left" w:pos="180"/>
        </w:tabs>
        <w:jc w:val="both"/>
        <w:rPr>
          <w:color w:val="000000"/>
        </w:rPr>
      </w:pPr>
    </w:p>
    <w:p w:rsidR="001547B4" w:rsidRDefault="001547B4" w:rsidP="00922C58">
      <w:pPr>
        <w:tabs>
          <w:tab w:val="left" w:pos="180"/>
        </w:tabs>
        <w:jc w:val="both"/>
        <w:rPr>
          <w:color w:val="000000"/>
        </w:rPr>
      </w:pPr>
    </w:p>
    <w:p w:rsidR="001547B4" w:rsidRDefault="001547B4" w:rsidP="00922C58">
      <w:pPr>
        <w:tabs>
          <w:tab w:val="left" w:pos="180"/>
        </w:tabs>
        <w:jc w:val="both"/>
        <w:rPr>
          <w:color w:val="000000"/>
        </w:rPr>
      </w:pPr>
    </w:p>
    <w:p w:rsidR="00423B5F" w:rsidRPr="00053DF5" w:rsidRDefault="00423B5F" w:rsidP="00423B5F">
      <w:pPr>
        <w:ind w:left="709"/>
      </w:pPr>
      <w:r w:rsidRPr="00053DF5">
        <w:t>Председатель</w:t>
      </w:r>
    </w:p>
    <w:p w:rsidR="00423B5F" w:rsidRPr="00053DF5" w:rsidRDefault="00423B5F" w:rsidP="00423B5F">
      <w:pPr>
        <w:ind w:left="709"/>
      </w:pPr>
      <w:r w:rsidRPr="00053DF5">
        <w:t xml:space="preserve">Думы Бакчарского </w:t>
      </w:r>
      <w:r>
        <w:t xml:space="preserve">района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053DF5">
        <w:t>И.А. Александрова</w:t>
      </w:r>
    </w:p>
    <w:p w:rsidR="00423B5F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</w:p>
    <w:p w:rsidR="00423B5F" w:rsidRPr="00483A54" w:rsidRDefault="00423B5F" w:rsidP="00423B5F">
      <w:pPr>
        <w:ind w:firstLine="709"/>
      </w:pPr>
      <w:r>
        <w:t>Глав</w:t>
      </w:r>
      <w:r w:rsidR="00B35655">
        <w:t>а</w:t>
      </w:r>
      <w:r>
        <w:t xml:space="preserve"> </w:t>
      </w:r>
      <w:r w:rsidRPr="00483A54">
        <w:t xml:space="preserve">района                                              </w:t>
      </w:r>
      <w:r>
        <w:t xml:space="preserve">                                 </w:t>
      </w:r>
      <w:r w:rsidR="00B35655">
        <w:t xml:space="preserve">        С</w:t>
      </w:r>
      <w:r w:rsidRPr="00483A54">
        <w:t xml:space="preserve">.П. </w:t>
      </w:r>
      <w:r w:rsidR="00B35655">
        <w:t>Ревера</w:t>
      </w:r>
    </w:p>
    <w:p w:rsidR="008E3017" w:rsidRPr="00922C58" w:rsidRDefault="008E3017" w:rsidP="00922C58">
      <w:pPr>
        <w:jc w:val="both"/>
      </w:pPr>
    </w:p>
    <w:sectPr w:rsidR="008E3017" w:rsidRPr="00922C58" w:rsidSect="00D20C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C58"/>
    <w:rsid w:val="0000008F"/>
    <w:rsid w:val="00012609"/>
    <w:rsid w:val="000464A7"/>
    <w:rsid w:val="00087722"/>
    <w:rsid w:val="000A1FB5"/>
    <w:rsid w:val="000C378E"/>
    <w:rsid w:val="0011399A"/>
    <w:rsid w:val="00122B5C"/>
    <w:rsid w:val="001547B4"/>
    <w:rsid w:val="001A1243"/>
    <w:rsid w:val="001C24B0"/>
    <w:rsid w:val="0029457E"/>
    <w:rsid w:val="002C016C"/>
    <w:rsid w:val="002E34F7"/>
    <w:rsid w:val="002E7586"/>
    <w:rsid w:val="0031140D"/>
    <w:rsid w:val="00315991"/>
    <w:rsid w:val="0036305B"/>
    <w:rsid w:val="00390FE9"/>
    <w:rsid w:val="003A5CD3"/>
    <w:rsid w:val="003C5DB9"/>
    <w:rsid w:val="00406761"/>
    <w:rsid w:val="0040744E"/>
    <w:rsid w:val="00416063"/>
    <w:rsid w:val="0042168C"/>
    <w:rsid w:val="00423B5F"/>
    <w:rsid w:val="004446ED"/>
    <w:rsid w:val="004B14F0"/>
    <w:rsid w:val="005204A9"/>
    <w:rsid w:val="005651D8"/>
    <w:rsid w:val="00565FA0"/>
    <w:rsid w:val="005810C3"/>
    <w:rsid w:val="005C40F8"/>
    <w:rsid w:val="005E47E8"/>
    <w:rsid w:val="00760F7D"/>
    <w:rsid w:val="0078428D"/>
    <w:rsid w:val="007B2E63"/>
    <w:rsid w:val="007B45F1"/>
    <w:rsid w:val="00845901"/>
    <w:rsid w:val="00884D20"/>
    <w:rsid w:val="008A5906"/>
    <w:rsid w:val="008E3017"/>
    <w:rsid w:val="00902EED"/>
    <w:rsid w:val="00922C58"/>
    <w:rsid w:val="009B5ACB"/>
    <w:rsid w:val="009F2E4E"/>
    <w:rsid w:val="00A8622C"/>
    <w:rsid w:val="00AD0E7C"/>
    <w:rsid w:val="00AF715F"/>
    <w:rsid w:val="00B141F1"/>
    <w:rsid w:val="00B35655"/>
    <w:rsid w:val="00BD2813"/>
    <w:rsid w:val="00BD5A53"/>
    <w:rsid w:val="00C1195B"/>
    <w:rsid w:val="00C21AB0"/>
    <w:rsid w:val="00C81C8B"/>
    <w:rsid w:val="00C9641E"/>
    <w:rsid w:val="00CD2E7D"/>
    <w:rsid w:val="00CD3D50"/>
    <w:rsid w:val="00D0511F"/>
    <w:rsid w:val="00D16D6F"/>
    <w:rsid w:val="00D20C67"/>
    <w:rsid w:val="00D34FE5"/>
    <w:rsid w:val="00D362CA"/>
    <w:rsid w:val="00D45460"/>
    <w:rsid w:val="00D46A53"/>
    <w:rsid w:val="00E6270B"/>
    <w:rsid w:val="00E746EC"/>
    <w:rsid w:val="00F173BA"/>
    <w:rsid w:val="00F259B6"/>
    <w:rsid w:val="00FD6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C5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40744E"/>
    <w:rPr>
      <w:b/>
      <w:bCs/>
    </w:rPr>
  </w:style>
  <w:style w:type="character" w:customStyle="1" w:styleId="apple-converted-space">
    <w:name w:val="apple-converted-space"/>
    <w:basedOn w:val="a0"/>
    <w:rsid w:val="004074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Серенко Надежда Петровна</dc:creator>
  <cp:keywords/>
  <dc:description/>
  <cp:lastModifiedBy>Цуркан Юлия</cp:lastModifiedBy>
  <cp:revision>78</cp:revision>
  <dcterms:created xsi:type="dcterms:W3CDTF">2017-07-19T08:16:00Z</dcterms:created>
  <dcterms:modified xsi:type="dcterms:W3CDTF">2021-10-28T11:29:00Z</dcterms:modified>
</cp:coreProperties>
</file>