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1E0"/>
      </w:tblPr>
      <w:tblGrid>
        <w:gridCol w:w="3213"/>
        <w:gridCol w:w="1573"/>
        <w:gridCol w:w="1254"/>
        <w:gridCol w:w="3566"/>
      </w:tblGrid>
      <w:tr w:rsidR="00626BE2" w:rsidRPr="00626BE2" w:rsidTr="00091B3F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566" w:type="dxa"/>
          </w:tcPr>
          <w:p w:rsidR="00626BE2" w:rsidRPr="00626BE2" w:rsidRDefault="00322038" w:rsidP="00091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1107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BE2" w:rsidRPr="00B02EF6" w:rsidTr="00091B3F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AC0A90" w:rsidP="00091B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</w:tc>
        <w:tc>
          <w:tcPr>
            <w:tcW w:w="48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3F" w:rsidRDefault="00091B3F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11299E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75D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72A87" w:rsidRPr="001A075D">
        <w:rPr>
          <w:rFonts w:ascii="Times New Roman" w:hAnsi="Times New Roman" w:cs="Times New Roman"/>
          <w:sz w:val="24"/>
          <w:szCs w:val="24"/>
        </w:rPr>
        <w:t>о</w:t>
      </w:r>
      <w:r w:rsidR="003623E2" w:rsidRPr="001A075D">
        <w:rPr>
          <w:rFonts w:ascii="Times New Roman" w:hAnsi="Times New Roman" w:cs="Times New Roman"/>
          <w:sz w:val="24"/>
          <w:szCs w:val="24"/>
        </w:rPr>
        <w:t xml:space="preserve"> </w:t>
      </w:r>
      <w:r w:rsidR="001A075D" w:rsidRPr="001A075D">
        <w:rPr>
          <w:rFonts w:ascii="Times New Roman" w:hAnsi="Times New Roman" w:cs="Times New Roman"/>
          <w:sz w:val="24"/>
          <w:szCs w:val="24"/>
        </w:rPr>
        <w:t>начальника отдела образования Администрации Бакчарского района Матвеевой Л.Г., Заместителя Главы района по эконо</w:t>
      </w:r>
      <w:r w:rsidR="00C82167">
        <w:rPr>
          <w:rFonts w:ascii="Times New Roman" w:hAnsi="Times New Roman" w:cs="Times New Roman"/>
          <w:sz w:val="24"/>
          <w:szCs w:val="24"/>
        </w:rPr>
        <w:t xml:space="preserve">мическим вопросам Ивановой Ю.И., начальника  Центрального филиала ГУП ТО «Областное ДРСУ» </w:t>
      </w:r>
      <w:proofErr w:type="spellStart"/>
      <w:r w:rsidR="00C82167">
        <w:rPr>
          <w:rFonts w:ascii="Times New Roman" w:hAnsi="Times New Roman" w:cs="Times New Roman"/>
          <w:sz w:val="24"/>
          <w:szCs w:val="24"/>
        </w:rPr>
        <w:t>Студенкова</w:t>
      </w:r>
      <w:proofErr w:type="spellEnd"/>
      <w:r w:rsidR="00C82167">
        <w:rPr>
          <w:rFonts w:ascii="Times New Roman" w:hAnsi="Times New Roman" w:cs="Times New Roman"/>
          <w:sz w:val="24"/>
          <w:szCs w:val="24"/>
        </w:rPr>
        <w:t xml:space="preserve"> Н.Н.</w:t>
      </w:r>
      <w:r w:rsidR="00AE68D0">
        <w:rPr>
          <w:rFonts w:ascii="Times New Roman" w:hAnsi="Times New Roman" w:cs="Times New Roman"/>
          <w:sz w:val="24"/>
          <w:szCs w:val="24"/>
        </w:rPr>
        <w:t xml:space="preserve">, директора ООО «АПК «Чернышевский» </w:t>
      </w:r>
      <w:proofErr w:type="spellStart"/>
      <w:r w:rsidR="00AE68D0">
        <w:rPr>
          <w:rFonts w:ascii="Times New Roman" w:hAnsi="Times New Roman" w:cs="Times New Roman"/>
          <w:sz w:val="24"/>
          <w:szCs w:val="24"/>
        </w:rPr>
        <w:t>Розмыслова</w:t>
      </w:r>
      <w:proofErr w:type="spellEnd"/>
      <w:r w:rsidR="00AE68D0">
        <w:rPr>
          <w:rFonts w:ascii="Times New Roman" w:hAnsi="Times New Roman" w:cs="Times New Roman"/>
          <w:sz w:val="24"/>
          <w:szCs w:val="24"/>
        </w:rPr>
        <w:t xml:space="preserve"> И.В.</w:t>
      </w:r>
      <w:r w:rsidR="00C82167">
        <w:rPr>
          <w:rFonts w:ascii="Times New Roman" w:hAnsi="Times New Roman" w:cs="Times New Roman"/>
          <w:sz w:val="24"/>
          <w:szCs w:val="24"/>
        </w:rPr>
        <w:t xml:space="preserve"> </w:t>
      </w:r>
      <w:r w:rsidR="00AC0A90" w:rsidRPr="001A075D">
        <w:rPr>
          <w:rFonts w:ascii="Times New Roman" w:hAnsi="Times New Roman" w:cs="Times New Roman"/>
          <w:sz w:val="24"/>
          <w:szCs w:val="24"/>
        </w:rPr>
        <w:t>о награждении Почетными грамотами, Благодарственными письмами Думы Бакчарского района, признанные социально-</w:t>
      </w:r>
      <w:r w:rsidR="00AC0A90" w:rsidRPr="00C82167">
        <w:rPr>
          <w:rFonts w:ascii="Times New Roman" w:hAnsi="Times New Roman" w:cs="Times New Roman"/>
          <w:sz w:val="24"/>
          <w:szCs w:val="24"/>
        </w:rPr>
        <w:t>экономической комиссией Думы Бакчарского района соответствующими требованиям Положения о Почетной грамоте и Благодарственном</w:t>
      </w:r>
      <w:proofErr w:type="gramEnd"/>
      <w:r w:rsidR="00AC0A90" w:rsidRPr="00C82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A90" w:rsidRPr="00C82167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="00AC0A90" w:rsidRPr="00C82167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№ </w:t>
      </w:r>
      <w:r w:rsidR="002E4449" w:rsidRPr="00C82167">
        <w:rPr>
          <w:rFonts w:ascii="Times New Roman" w:hAnsi="Times New Roman" w:cs="Times New Roman"/>
          <w:sz w:val="24"/>
          <w:szCs w:val="24"/>
        </w:rPr>
        <w:t>8</w:t>
      </w:r>
      <w:r w:rsidR="00AC0A90" w:rsidRPr="00C82167">
        <w:rPr>
          <w:rFonts w:ascii="Times New Roman" w:hAnsi="Times New Roman" w:cs="Times New Roman"/>
          <w:sz w:val="24"/>
          <w:szCs w:val="24"/>
        </w:rPr>
        <w:t xml:space="preserve"> от </w:t>
      </w:r>
      <w:r w:rsidR="0020501C" w:rsidRPr="00C82167">
        <w:rPr>
          <w:rFonts w:ascii="Times New Roman" w:hAnsi="Times New Roman" w:cs="Times New Roman"/>
          <w:sz w:val="24"/>
          <w:szCs w:val="24"/>
        </w:rPr>
        <w:t>27</w:t>
      </w:r>
      <w:r w:rsidR="00AC0A90" w:rsidRPr="00C82167">
        <w:rPr>
          <w:rFonts w:ascii="Times New Roman" w:hAnsi="Times New Roman" w:cs="Times New Roman"/>
          <w:sz w:val="24"/>
          <w:szCs w:val="24"/>
        </w:rPr>
        <w:t>.0</w:t>
      </w:r>
      <w:r w:rsidR="0020501C" w:rsidRPr="00C82167">
        <w:rPr>
          <w:rFonts w:ascii="Times New Roman" w:hAnsi="Times New Roman" w:cs="Times New Roman"/>
          <w:sz w:val="24"/>
          <w:szCs w:val="24"/>
        </w:rPr>
        <w:t>9</w:t>
      </w:r>
      <w:r w:rsidR="00AC0A90" w:rsidRPr="00C82167">
        <w:rPr>
          <w:rFonts w:ascii="Times New Roman" w:hAnsi="Times New Roman" w:cs="Times New Roman"/>
          <w:sz w:val="24"/>
          <w:szCs w:val="24"/>
        </w:rPr>
        <w:t>.20</w:t>
      </w:r>
      <w:r w:rsidR="003623E2" w:rsidRPr="00C82167">
        <w:rPr>
          <w:rFonts w:ascii="Times New Roman" w:hAnsi="Times New Roman" w:cs="Times New Roman"/>
          <w:sz w:val="24"/>
          <w:szCs w:val="24"/>
        </w:rPr>
        <w:t>22</w:t>
      </w:r>
      <w:r w:rsidR="00AC0A90" w:rsidRPr="00C82167">
        <w:rPr>
          <w:rFonts w:ascii="Times New Roman" w:hAnsi="Times New Roman" w:cs="Times New Roman"/>
          <w:sz w:val="24"/>
          <w:szCs w:val="24"/>
        </w:rPr>
        <w:t>), руководствуясь решением Думы Бакчарского района от 28.09.2017 № 709 «О Почетной грамоте и Благодарственном письме Думы Бакчарского района»</w:t>
      </w:r>
    </w:p>
    <w:p w:rsidR="00091B3F" w:rsidRDefault="00091B3F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9B" w:rsidRPr="008546CD" w:rsidRDefault="00EA119B" w:rsidP="00EA119B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6A4378" w:rsidRPr="00DB158E" w:rsidRDefault="00E54890" w:rsidP="00EA119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Логинову  Валентину Николаевну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513B6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6A4378" w:rsidRPr="00DB158E">
        <w:rPr>
          <w:rFonts w:ascii="Times New Roman" w:hAnsi="Times New Roman" w:cs="Times New Roman"/>
          <w:sz w:val="24"/>
          <w:szCs w:val="24"/>
        </w:rPr>
        <w:t xml:space="preserve"> Му</w:t>
      </w:r>
      <w:r w:rsidR="00572BA1">
        <w:rPr>
          <w:rFonts w:ascii="Times New Roman" w:hAnsi="Times New Roman" w:cs="Times New Roman"/>
          <w:sz w:val="24"/>
          <w:szCs w:val="24"/>
        </w:rPr>
        <w:t>ниципального бюджетного общеобразовательного учреждения</w:t>
      </w:r>
      <w:r w:rsidR="006A4378" w:rsidRPr="00DB15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A4378" w:rsidRPr="00DB158E">
        <w:rPr>
          <w:rFonts w:ascii="Times New Roman" w:hAnsi="Times New Roman" w:cs="Times New Roman"/>
          <w:sz w:val="24"/>
          <w:szCs w:val="24"/>
        </w:rPr>
        <w:t>Парбигская</w:t>
      </w:r>
      <w:proofErr w:type="spellEnd"/>
      <w:r w:rsidR="006A4378" w:rsidRPr="00DB158E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572BA1">
        <w:rPr>
          <w:rFonts w:ascii="Times New Roman" w:hAnsi="Times New Roman" w:cs="Times New Roman"/>
          <w:sz w:val="24"/>
          <w:szCs w:val="24"/>
        </w:rPr>
        <w:t>яя общеобразовательная школа имени Михаила Тимофеевича</w:t>
      </w:r>
      <w:r w:rsidR="006A4378" w:rsidRPr="00DB158E">
        <w:rPr>
          <w:rFonts w:ascii="Times New Roman" w:hAnsi="Times New Roman" w:cs="Times New Roman"/>
          <w:sz w:val="24"/>
          <w:szCs w:val="24"/>
        </w:rPr>
        <w:t xml:space="preserve"> Калашникова</w:t>
      </w:r>
      <w:r w:rsidR="00572BA1">
        <w:rPr>
          <w:rFonts w:ascii="Times New Roman" w:hAnsi="Times New Roman" w:cs="Times New Roman"/>
          <w:sz w:val="24"/>
          <w:szCs w:val="24"/>
        </w:rPr>
        <w:t>»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) – </w:t>
      </w:r>
      <w:r w:rsidR="006A4378" w:rsidRPr="00DB158E">
        <w:rPr>
          <w:rFonts w:ascii="Times New Roman" w:hAnsi="Times New Roman" w:cs="Times New Roman"/>
          <w:sz w:val="24"/>
          <w:szCs w:val="24"/>
        </w:rPr>
        <w:t xml:space="preserve">за </w:t>
      </w:r>
      <w:r w:rsidR="000039C0">
        <w:rPr>
          <w:rFonts w:ascii="Times New Roman" w:hAnsi="Times New Roman" w:cs="Times New Roman"/>
          <w:sz w:val="24"/>
          <w:szCs w:val="24"/>
        </w:rPr>
        <w:t xml:space="preserve">значительный вклад в обучение и воспитание </w:t>
      </w:r>
      <w:proofErr w:type="gramStart"/>
      <w:r w:rsidR="000039C0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="000039C0"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</w:t>
      </w:r>
      <w:r w:rsidR="00DB158E">
        <w:rPr>
          <w:rFonts w:ascii="Times New Roman" w:hAnsi="Times New Roman" w:cs="Times New Roman"/>
          <w:sz w:val="24"/>
          <w:szCs w:val="24"/>
        </w:rPr>
        <w:t>.</w:t>
      </w:r>
    </w:p>
    <w:p w:rsidR="009705B0" w:rsidRDefault="009705B0" w:rsidP="00EA119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Денисову Галину Петровну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воспитатель структурного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DB158E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ниципального бюджетного общеобразовательного учреждения</w:t>
      </w:r>
      <w:r w:rsidRPr="00DB15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B158E">
        <w:rPr>
          <w:rFonts w:ascii="Times New Roman" w:hAnsi="Times New Roman" w:cs="Times New Roman"/>
          <w:sz w:val="24"/>
          <w:szCs w:val="24"/>
        </w:rPr>
        <w:t>Парбигская</w:t>
      </w:r>
      <w:proofErr w:type="spellEnd"/>
      <w:r w:rsidRPr="00DB158E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 имени Михаила Тимофеевича</w:t>
      </w:r>
      <w:r w:rsidRPr="00DB158E">
        <w:rPr>
          <w:rFonts w:ascii="Times New Roman" w:hAnsi="Times New Roman" w:cs="Times New Roman"/>
          <w:sz w:val="24"/>
          <w:szCs w:val="24"/>
        </w:rPr>
        <w:t xml:space="preserve"> Калашникова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158E">
        <w:rPr>
          <w:rFonts w:ascii="Times New Roman" w:hAnsi="Times New Roman" w:cs="Times New Roman"/>
          <w:sz w:val="24"/>
          <w:szCs w:val="24"/>
        </w:rPr>
        <w:t>) – за</w:t>
      </w:r>
      <w:r>
        <w:rPr>
          <w:rFonts w:ascii="Times New Roman" w:hAnsi="Times New Roman" w:cs="Times New Roman"/>
          <w:sz w:val="24"/>
          <w:szCs w:val="24"/>
        </w:rPr>
        <w:t xml:space="preserve"> значительный вклад в обучении и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труд.      </w:t>
      </w:r>
    </w:p>
    <w:p w:rsidR="009705B0" w:rsidRDefault="009705B0" w:rsidP="00EA119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Вашурину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Зелфию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(учитель иностранного языка </w:t>
      </w:r>
      <w:r w:rsidRPr="00DB158E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ниципального бюджетного общеобразовательного учреждения</w:t>
      </w:r>
      <w:r w:rsidRPr="00DB158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Бакчарская</w:t>
      </w:r>
      <w:r w:rsidRPr="00DB158E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</w:t>
      </w:r>
      <w:r w:rsidR="004513B6">
        <w:rPr>
          <w:rFonts w:ascii="Times New Roman" w:hAnsi="Times New Roman" w:cs="Times New Roman"/>
          <w:sz w:val="24"/>
          <w:szCs w:val="24"/>
        </w:rPr>
        <w:t>»</w:t>
      </w:r>
      <w:r w:rsidRPr="00DB158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за значительный вклад в обучение и воспитание</w:t>
      </w:r>
      <w:r w:rsidR="00CF4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432E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="00CF432E"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32E" w:rsidRDefault="00CF432E" w:rsidP="00EA119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Анисимову Светлану Петровну (учитель географии </w:t>
      </w:r>
      <w:r w:rsidRPr="00DB158E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ниципального бюджетного общеобразовательного учреждения</w:t>
      </w:r>
      <w:r w:rsidRPr="00DB158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Бакчарская</w:t>
      </w:r>
      <w:r w:rsidRPr="00DB158E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</w:t>
      </w:r>
      <w:r w:rsidR="00C53F3F">
        <w:rPr>
          <w:rFonts w:ascii="Times New Roman" w:hAnsi="Times New Roman" w:cs="Times New Roman"/>
          <w:sz w:val="24"/>
          <w:szCs w:val="24"/>
        </w:rPr>
        <w:t>»</w:t>
      </w:r>
      <w:r w:rsidRPr="00DB158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за значительный вклад в обучение и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труд. </w:t>
      </w:r>
    </w:p>
    <w:p w:rsidR="00CF432E" w:rsidRDefault="00CD6710" w:rsidP="00EA119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Выгорко</w:t>
      </w:r>
      <w:proofErr w:type="spellEnd"/>
      <w:r w:rsidR="00C53F3F">
        <w:rPr>
          <w:rFonts w:ascii="Times New Roman" w:hAnsi="Times New Roman" w:cs="Times New Roman"/>
          <w:sz w:val="24"/>
          <w:szCs w:val="24"/>
        </w:rPr>
        <w:t xml:space="preserve"> Марину Михайловну (учитель</w:t>
      </w:r>
      <w:r w:rsidR="00CF432E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 w:rsidR="00CF432E" w:rsidRPr="00DB158E">
        <w:rPr>
          <w:rFonts w:ascii="Times New Roman" w:hAnsi="Times New Roman" w:cs="Times New Roman"/>
          <w:sz w:val="24"/>
          <w:szCs w:val="24"/>
        </w:rPr>
        <w:t>Му</w:t>
      </w:r>
      <w:r w:rsidR="00CF432E">
        <w:rPr>
          <w:rFonts w:ascii="Times New Roman" w:hAnsi="Times New Roman" w:cs="Times New Roman"/>
          <w:sz w:val="24"/>
          <w:szCs w:val="24"/>
        </w:rPr>
        <w:t>ниципального бюджетного общеобразовательного учреждения</w:t>
      </w:r>
      <w:r w:rsidR="00CF432E" w:rsidRPr="00DB158E">
        <w:rPr>
          <w:rFonts w:ascii="Times New Roman" w:hAnsi="Times New Roman" w:cs="Times New Roman"/>
          <w:sz w:val="24"/>
          <w:szCs w:val="24"/>
        </w:rPr>
        <w:t xml:space="preserve"> «</w:t>
      </w:r>
      <w:r w:rsidR="00CF432E">
        <w:rPr>
          <w:rFonts w:ascii="Times New Roman" w:hAnsi="Times New Roman" w:cs="Times New Roman"/>
          <w:sz w:val="24"/>
          <w:szCs w:val="24"/>
        </w:rPr>
        <w:t>Бакчарская</w:t>
      </w:r>
      <w:r w:rsidR="00CF432E" w:rsidRPr="00DB158E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CF432E">
        <w:rPr>
          <w:rFonts w:ascii="Times New Roman" w:hAnsi="Times New Roman" w:cs="Times New Roman"/>
          <w:sz w:val="24"/>
          <w:szCs w:val="24"/>
        </w:rPr>
        <w:t>яя общеобразовательная школа</w:t>
      </w:r>
      <w:r w:rsidR="00C53F3F">
        <w:rPr>
          <w:rFonts w:ascii="Times New Roman" w:hAnsi="Times New Roman" w:cs="Times New Roman"/>
          <w:sz w:val="24"/>
          <w:szCs w:val="24"/>
        </w:rPr>
        <w:t>»</w:t>
      </w:r>
      <w:r w:rsidR="00CF432E" w:rsidRPr="00DB158E">
        <w:rPr>
          <w:rFonts w:ascii="Times New Roman" w:hAnsi="Times New Roman" w:cs="Times New Roman"/>
          <w:sz w:val="24"/>
          <w:szCs w:val="24"/>
        </w:rPr>
        <w:t xml:space="preserve">) </w:t>
      </w:r>
      <w:r w:rsidR="00CF432E">
        <w:rPr>
          <w:rFonts w:ascii="Times New Roman" w:hAnsi="Times New Roman" w:cs="Times New Roman"/>
          <w:sz w:val="24"/>
          <w:szCs w:val="24"/>
        </w:rPr>
        <w:t xml:space="preserve">– за значительный вклад в обучение и воспитание </w:t>
      </w:r>
      <w:proofErr w:type="gramStart"/>
      <w:r w:rsidR="00CF432E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="00CF432E"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труд. </w:t>
      </w:r>
    </w:p>
    <w:p w:rsidR="009705B0" w:rsidRDefault="00702016" w:rsidP="00EA119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Гвоздикову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Светлану Викторовну (воспитатель группы дошкольного образования </w:t>
      </w:r>
      <w:r w:rsidRPr="00DB158E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ниципального</w:t>
      </w:r>
      <w:r w:rsidR="00684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казенного общеобразовательного учреждения</w:t>
      </w:r>
      <w:r w:rsidRPr="00DB15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Вавиловская</w:t>
      </w:r>
      <w:proofErr w:type="spellEnd"/>
      <w:r w:rsidRPr="00DB158E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</w:t>
      </w:r>
      <w:r w:rsidR="00245A2E">
        <w:rPr>
          <w:rFonts w:ascii="Times New Roman" w:hAnsi="Times New Roman" w:cs="Times New Roman"/>
          <w:sz w:val="24"/>
          <w:szCs w:val="24"/>
        </w:rPr>
        <w:t>»</w:t>
      </w:r>
      <w:r w:rsidRPr="00DB158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за значительный вклад в обучение и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труд. </w:t>
      </w:r>
      <w:r w:rsidR="00CF4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286" w:rsidRDefault="00684286" w:rsidP="00F2277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Лысоногову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Александру Владимировну (старший воспитатель </w:t>
      </w:r>
      <w:r w:rsidRPr="00DB158E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ниципального казенного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для о</w:t>
      </w:r>
      <w:r w:rsidR="00C82167">
        <w:rPr>
          <w:rFonts w:ascii="Times New Roman" w:hAnsi="Times New Roman" w:cs="Times New Roman"/>
          <w:sz w:val="24"/>
          <w:szCs w:val="24"/>
        </w:rPr>
        <w:t>бучающихся, воспитанников с ОВЗ»)</w:t>
      </w:r>
      <w:r w:rsidR="00F22771">
        <w:rPr>
          <w:rFonts w:ascii="Times New Roman" w:hAnsi="Times New Roman" w:cs="Times New Roman"/>
          <w:sz w:val="24"/>
          <w:szCs w:val="24"/>
        </w:rPr>
        <w:t xml:space="preserve"> - за значительный вклад в обучение и воспитание </w:t>
      </w:r>
      <w:proofErr w:type="gramStart"/>
      <w:r w:rsidR="00F22771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="00F22771"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труд. </w:t>
      </w:r>
    </w:p>
    <w:p w:rsidR="00BA0C97" w:rsidRDefault="00BA0C97" w:rsidP="00BA0C9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Александрову Ольгу Владимировну (ведущий специалист по сельскому хозяйству отдела по социально-экономическому развитию села Администрации Бакчарского района) – за добросовестный труд и в связи с празднованием Дня работников сельского хозяйства и перерабатывающей промышленности.</w:t>
      </w:r>
    </w:p>
    <w:p w:rsidR="00C82167" w:rsidRPr="00A26C36" w:rsidRDefault="00C82167" w:rsidP="00BA0C9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Сомова Василия Викторовича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Бакчарского участка Центрального ф</w:t>
      </w:r>
      <w:r w:rsidR="00A26C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лиала Государственного унитарного предприятия Томской области «Областное дорожное ремонтно-строительное управление») - </w:t>
      </w:r>
      <w:r w:rsidR="00A26C36">
        <w:rPr>
          <w:rFonts w:ascii="Times New Roman" w:hAnsi="Times New Roman" w:cs="Times New Roman"/>
          <w:sz w:val="24"/>
          <w:szCs w:val="24"/>
        </w:rPr>
        <w:t xml:space="preserve">за добросовестный труд, личный вклад в развитие сети автомобильных дорог Бакчарского района Томской области и в связи с Днем </w:t>
      </w:r>
      <w:r w:rsidR="00A26C36" w:rsidRPr="005B27C1">
        <w:rPr>
          <w:rFonts w:ascii="Times New Roman" w:hAnsi="Times New Roman" w:cs="Times New Roman"/>
          <w:sz w:val="24"/>
        </w:rPr>
        <w:t xml:space="preserve">работника </w:t>
      </w:r>
      <w:r w:rsidR="00A26C36">
        <w:rPr>
          <w:rFonts w:ascii="Times New Roman" w:hAnsi="Times New Roman" w:cs="Times New Roman"/>
          <w:sz w:val="24"/>
        </w:rPr>
        <w:t>дорожного хозяйства.</w:t>
      </w:r>
    </w:p>
    <w:p w:rsidR="00A26C36" w:rsidRPr="00A26C36" w:rsidRDefault="00A26C36" w:rsidP="00A26C36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Черепанова Сергея Викторовича (водитель </w:t>
      </w:r>
      <w:r>
        <w:rPr>
          <w:rFonts w:ascii="Times New Roman" w:hAnsi="Times New Roman" w:cs="Times New Roman"/>
          <w:sz w:val="24"/>
          <w:szCs w:val="24"/>
        </w:rPr>
        <w:t xml:space="preserve">Бакчарского участка Центрального филиала Государственного унитарного предприятия Томской области «Областное дорожное ремонтно-строительное управление») - за добросовестный труд, личный вклад в развитие сети автомобильных дорог Бакчарского района Томской области и в связи с Днем </w:t>
      </w:r>
      <w:r w:rsidRPr="005B27C1">
        <w:rPr>
          <w:rFonts w:ascii="Times New Roman" w:hAnsi="Times New Roman" w:cs="Times New Roman"/>
          <w:sz w:val="24"/>
        </w:rPr>
        <w:t xml:space="preserve">работника </w:t>
      </w:r>
      <w:r>
        <w:rPr>
          <w:rFonts w:ascii="Times New Roman" w:hAnsi="Times New Roman" w:cs="Times New Roman"/>
          <w:sz w:val="24"/>
        </w:rPr>
        <w:t>дорожного хозяйства.</w:t>
      </w:r>
    </w:p>
    <w:p w:rsidR="00A26C36" w:rsidRDefault="00A26C36" w:rsidP="00A26C36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Михайлюка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Олега Владимировича (сторож Бакчарского участка Центрального филиала Государственного унитарного предприятия Томской области «Областное дорожное ремонтно-строительное управление») - за добросовестный труд, личный вклад в развитие сети автомобильных дорог Бакчарского района Томской области и в связи с Днем </w:t>
      </w:r>
      <w:r w:rsidRPr="005B27C1">
        <w:rPr>
          <w:rFonts w:ascii="Times New Roman" w:hAnsi="Times New Roman" w:cs="Times New Roman"/>
          <w:sz w:val="24"/>
        </w:rPr>
        <w:t xml:space="preserve">работника </w:t>
      </w:r>
      <w:r>
        <w:rPr>
          <w:rFonts w:ascii="Times New Roman" w:hAnsi="Times New Roman" w:cs="Times New Roman"/>
          <w:sz w:val="24"/>
        </w:rPr>
        <w:t>дорожного хозяйства.</w:t>
      </w:r>
      <w:r w:rsidRPr="00A26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E34" w:rsidRPr="00B55383" w:rsidRDefault="00523E34" w:rsidP="00B5538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Березовчук</w:t>
      </w:r>
      <w:proofErr w:type="spellEnd"/>
      <w:r w:rsidR="000C7DBE">
        <w:rPr>
          <w:rFonts w:ascii="Times New Roman" w:hAnsi="Times New Roman" w:cs="Times New Roman"/>
          <w:sz w:val="24"/>
          <w:szCs w:val="24"/>
        </w:rPr>
        <w:t xml:space="preserve"> Геннадия</w:t>
      </w:r>
      <w:r>
        <w:rPr>
          <w:rFonts w:ascii="Times New Roman" w:hAnsi="Times New Roman" w:cs="Times New Roman"/>
          <w:sz w:val="24"/>
          <w:szCs w:val="24"/>
        </w:rPr>
        <w:t xml:space="preserve"> Анатольевича (тракторист</w:t>
      </w:r>
      <w:r w:rsidR="00B55383">
        <w:rPr>
          <w:rFonts w:ascii="Times New Roman" w:hAnsi="Times New Roman" w:cs="Times New Roman"/>
          <w:sz w:val="24"/>
          <w:szCs w:val="24"/>
        </w:rPr>
        <w:t>, ООО «АПК «Чернышевский» за</w:t>
      </w:r>
      <w:r w:rsidR="00B55383" w:rsidRPr="00B55383">
        <w:rPr>
          <w:rFonts w:ascii="Times New Roman" w:hAnsi="Times New Roman" w:cs="Times New Roman"/>
          <w:sz w:val="24"/>
          <w:szCs w:val="24"/>
        </w:rPr>
        <w:t xml:space="preserve"> </w:t>
      </w:r>
      <w:r w:rsidR="00B55383">
        <w:rPr>
          <w:rFonts w:ascii="Times New Roman" w:hAnsi="Times New Roman" w:cs="Times New Roman"/>
          <w:sz w:val="24"/>
          <w:szCs w:val="24"/>
        </w:rPr>
        <w:t>добросовестный многолетний труд и в связи с празднованием Дня работников сельского хозяйства и перерабатывающей промышленности.</w:t>
      </w:r>
      <w:proofErr w:type="gramEnd"/>
    </w:p>
    <w:p w:rsidR="00EA119B" w:rsidRPr="00DB158E" w:rsidRDefault="0054018B" w:rsidP="00DB15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EA119B" w:rsidRPr="00DB158E">
        <w:rPr>
          <w:rFonts w:ascii="Times New Roman" w:hAnsi="Times New Roman" w:cs="Times New Roman"/>
          <w:sz w:val="24"/>
          <w:szCs w:val="24"/>
        </w:rPr>
        <w:t>. Опубликовать настоящее решение в порядке, предусмотренном Уставом муниципального образования «Бакчарский район».</w:t>
      </w:r>
    </w:p>
    <w:p w:rsidR="00EA119B" w:rsidRPr="008546CD" w:rsidRDefault="0054018B" w:rsidP="00EA11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EA119B" w:rsidRPr="008546CD">
        <w:rPr>
          <w:rFonts w:ascii="Times New Roman" w:hAnsi="Times New Roman" w:cs="Times New Roman"/>
          <w:sz w:val="24"/>
          <w:szCs w:val="24"/>
        </w:rPr>
        <w:t xml:space="preserve">. </w:t>
      </w:r>
      <w:r w:rsidR="000F15C6">
        <w:rPr>
          <w:rFonts w:ascii="Times New Roman" w:hAnsi="Times New Roman" w:cs="Times New Roman"/>
          <w:sz w:val="24"/>
          <w:szCs w:val="24"/>
        </w:rPr>
        <w:t xml:space="preserve"> </w:t>
      </w:r>
      <w:r w:rsidR="00EA119B" w:rsidRPr="008546C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A119B" w:rsidRPr="008546CD" w:rsidRDefault="0054018B" w:rsidP="00EA11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19B" w:rsidRPr="008546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119B" w:rsidRPr="008546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119B" w:rsidRPr="008546CD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социально-экономическую комиссию Думы Бакчарского района.</w:t>
      </w:r>
    </w:p>
    <w:p w:rsidR="00091B3F" w:rsidRDefault="00091B3F" w:rsidP="00EA11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8F1E1E" w:rsidRDefault="008F1E1E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B3F" w:rsidRDefault="00091B3F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A93F85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3D2BCB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В.С. Харин</w:t>
      </w:r>
    </w:p>
    <w:sectPr w:rsidR="00B02EF6" w:rsidRPr="00B02EF6" w:rsidSect="00091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39C0"/>
    <w:rsid w:val="00005D71"/>
    <w:rsid w:val="00013954"/>
    <w:rsid w:val="000240C4"/>
    <w:rsid w:val="00027E3D"/>
    <w:rsid w:val="00050F6C"/>
    <w:rsid w:val="00051833"/>
    <w:rsid w:val="00062C55"/>
    <w:rsid w:val="000867D2"/>
    <w:rsid w:val="00091B3F"/>
    <w:rsid w:val="000A2186"/>
    <w:rsid w:val="000C09CE"/>
    <w:rsid w:val="000C7DBE"/>
    <w:rsid w:val="000F15C6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630C4"/>
    <w:rsid w:val="00172A87"/>
    <w:rsid w:val="0018782A"/>
    <w:rsid w:val="001A075D"/>
    <w:rsid w:val="001A6587"/>
    <w:rsid w:val="001A71C8"/>
    <w:rsid w:val="001B2C36"/>
    <w:rsid w:val="001B56B9"/>
    <w:rsid w:val="001C2F4C"/>
    <w:rsid w:val="001C41BF"/>
    <w:rsid w:val="001D2512"/>
    <w:rsid w:val="002022C2"/>
    <w:rsid w:val="0020501C"/>
    <w:rsid w:val="00212B5E"/>
    <w:rsid w:val="00221863"/>
    <w:rsid w:val="00221FBA"/>
    <w:rsid w:val="00242401"/>
    <w:rsid w:val="0024278B"/>
    <w:rsid w:val="00243E18"/>
    <w:rsid w:val="00245A2E"/>
    <w:rsid w:val="002579C1"/>
    <w:rsid w:val="002673F4"/>
    <w:rsid w:val="00291361"/>
    <w:rsid w:val="002A4106"/>
    <w:rsid w:val="002A7419"/>
    <w:rsid w:val="002B4CF7"/>
    <w:rsid w:val="002B59BE"/>
    <w:rsid w:val="002B7310"/>
    <w:rsid w:val="002C1E6B"/>
    <w:rsid w:val="002E013C"/>
    <w:rsid w:val="002E4449"/>
    <w:rsid w:val="002F14F2"/>
    <w:rsid w:val="002F3CA6"/>
    <w:rsid w:val="00304C66"/>
    <w:rsid w:val="00305731"/>
    <w:rsid w:val="00312DFD"/>
    <w:rsid w:val="00317BDF"/>
    <w:rsid w:val="00321CEF"/>
    <w:rsid w:val="00322038"/>
    <w:rsid w:val="003460AC"/>
    <w:rsid w:val="003623E2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513B6"/>
    <w:rsid w:val="004552EA"/>
    <w:rsid w:val="0045778D"/>
    <w:rsid w:val="00463DDD"/>
    <w:rsid w:val="004733BA"/>
    <w:rsid w:val="00487E7F"/>
    <w:rsid w:val="00490A2F"/>
    <w:rsid w:val="004C1477"/>
    <w:rsid w:val="004F706A"/>
    <w:rsid w:val="00506A78"/>
    <w:rsid w:val="005117B8"/>
    <w:rsid w:val="00521E31"/>
    <w:rsid w:val="00523E34"/>
    <w:rsid w:val="00527FD2"/>
    <w:rsid w:val="0054018B"/>
    <w:rsid w:val="00543D19"/>
    <w:rsid w:val="00545AB2"/>
    <w:rsid w:val="00556D2C"/>
    <w:rsid w:val="00557577"/>
    <w:rsid w:val="005677D5"/>
    <w:rsid w:val="005715FA"/>
    <w:rsid w:val="005718B8"/>
    <w:rsid w:val="00572BA1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E73BC"/>
    <w:rsid w:val="005F39D7"/>
    <w:rsid w:val="005F4C88"/>
    <w:rsid w:val="00620D1C"/>
    <w:rsid w:val="00626BE2"/>
    <w:rsid w:val="00632096"/>
    <w:rsid w:val="0064007B"/>
    <w:rsid w:val="00651A07"/>
    <w:rsid w:val="00656587"/>
    <w:rsid w:val="00657B95"/>
    <w:rsid w:val="00680E1B"/>
    <w:rsid w:val="00684286"/>
    <w:rsid w:val="006A2FF0"/>
    <w:rsid w:val="006A4378"/>
    <w:rsid w:val="006B1840"/>
    <w:rsid w:val="006B30AB"/>
    <w:rsid w:val="006C01BD"/>
    <w:rsid w:val="006C5300"/>
    <w:rsid w:val="006C7988"/>
    <w:rsid w:val="006F58B2"/>
    <w:rsid w:val="00702016"/>
    <w:rsid w:val="00715FB3"/>
    <w:rsid w:val="00750ACE"/>
    <w:rsid w:val="00760261"/>
    <w:rsid w:val="00764301"/>
    <w:rsid w:val="007716C3"/>
    <w:rsid w:val="00785A48"/>
    <w:rsid w:val="007A5893"/>
    <w:rsid w:val="007B0923"/>
    <w:rsid w:val="007B386F"/>
    <w:rsid w:val="007B54C3"/>
    <w:rsid w:val="007D2A99"/>
    <w:rsid w:val="007D345D"/>
    <w:rsid w:val="007E23AD"/>
    <w:rsid w:val="007F02AC"/>
    <w:rsid w:val="008114E3"/>
    <w:rsid w:val="00814A10"/>
    <w:rsid w:val="0082693D"/>
    <w:rsid w:val="00856F00"/>
    <w:rsid w:val="00857181"/>
    <w:rsid w:val="00863029"/>
    <w:rsid w:val="008816E9"/>
    <w:rsid w:val="00885E5B"/>
    <w:rsid w:val="00893B68"/>
    <w:rsid w:val="00896CA5"/>
    <w:rsid w:val="008B5002"/>
    <w:rsid w:val="008C29CD"/>
    <w:rsid w:val="008D30A5"/>
    <w:rsid w:val="008E112E"/>
    <w:rsid w:val="008F1E1E"/>
    <w:rsid w:val="008F4411"/>
    <w:rsid w:val="009011C9"/>
    <w:rsid w:val="00910549"/>
    <w:rsid w:val="0092020D"/>
    <w:rsid w:val="00932B77"/>
    <w:rsid w:val="00937D20"/>
    <w:rsid w:val="009529A1"/>
    <w:rsid w:val="009705B0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13AAA"/>
    <w:rsid w:val="00A21E69"/>
    <w:rsid w:val="00A26C36"/>
    <w:rsid w:val="00A3001B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93F85"/>
    <w:rsid w:val="00AB038B"/>
    <w:rsid w:val="00AB640D"/>
    <w:rsid w:val="00AC00EB"/>
    <w:rsid w:val="00AC0A90"/>
    <w:rsid w:val="00AE68D0"/>
    <w:rsid w:val="00AF3844"/>
    <w:rsid w:val="00B015D2"/>
    <w:rsid w:val="00B02EF6"/>
    <w:rsid w:val="00B03399"/>
    <w:rsid w:val="00B03740"/>
    <w:rsid w:val="00B03E58"/>
    <w:rsid w:val="00B06537"/>
    <w:rsid w:val="00B0732E"/>
    <w:rsid w:val="00B11261"/>
    <w:rsid w:val="00B13EFD"/>
    <w:rsid w:val="00B31B61"/>
    <w:rsid w:val="00B328A0"/>
    <w:rsid w:val="00B36D0C"/>
    <w:rsid w:val="00B531F3"/>
    <w:rsid w:val="00B546AF"/>
    <w:rsid w:val="00B55383"/>
    <w:rsid w:val="00B5564C"/>
    <w:rsid w:val="00B608BA"/>
    <w:rsid w:val="00B81153"/>
    <w:rsid w:val="00B84CC4"/>
    <w:rsid w:val="00BA0C97"/>
    <w:rsid w:val="00BB014C"/>
    <w:rsid w:val="00BD1732"/>
    <w:rsid w:val="00BE4189"/>
    <w:rsid w:val="00C05CD1"/>
    <w:rsid w:val="00C1570B"/>
    <w:rsid w:val="00C20CD9"/>
    <w:rsid w:val="00C22A24"/>
    <w:rsid w:val="00C27FAA"/>
    <w:rsid w:val="00C34800"/>
    <w:rsid w:val="00C46D3B"/>
    <w:rsid w:val="00C53F3F"/>
    <w:rsid w:val="00C613C6"/>
    <w:rsid w:val="00C61CEB"/>
    <w:rsid w:val="00C65E54"/>
    <w:rsid w:val="00C67957"/>
    <w:rsid w:val="00C703B7"/>
    <w:rsid w:val="00C70ED2"/>
    <w:rsid w:val="00C82167"/>
    <w:rsid w:val="00C8485B"/>
    <w:rsid w:val="00C95441"/>
    <w:rsid w:val="00CA21E5"/>
    <w:rsid w:val="00CC65F8"/>
    <w:rsid w:val="00CD4860"/>
    <w:rsid w:val="00CD5946"/>
    <w:rsid w:val="00CD6710"/>
    <w:rsid w:val="00CE6AA1"/>
    <w:rsid w:val="00CE7783"/>
    <w:rsid w:val="00CF2BA3"/>
    <w:rsid w:val="00CF432E"/>
    <w:rsid w:val="00CF4FB0"/>
    <w:rsid w:val="00D0050C"/>
    <w:rsid w:val="00D2252B"/>
    <w:rsid w:val="00D40E22"/>
    <w:rsid w:val="00D43135"/>
    <w:rsid w:val="00D55462"/>
    <w:rsid w:val="00D66FBB"/>
    <w:rsid w:val="00D7300A"/>
    <w:rsid w:val="00D871AC"/>
    <w:rsid w:val="00D90D2E"/>
    <w:rsid w:val="00DB158E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51E2B"/>
    <w:rsid w:val="00E54890"/>
    <w:rsid w:val="00E67C71"/>
    <w:rsid w:val="00E727BF"/>
    <w:rsid w:val="00E916C4"/>
    <w:rsid w:val="00E92CE5"/>
    <w:rsid w:val="00EA119B"/>
    <w:rsid w:val="00EA390D"/>
    <w:rsid w:val="00EB6AB1"/>
    <w:rsid w:val="00EB7B67"/>
    <w:rsid w:val="00EC3217"/>
    <w:rsid w:val="00ED0601"/>
    <w:rsid w:val="00ED3415"/>
    <w:rsid w:val="00ED7CD0"/>
    <w:rsid w:val="00F1189E"/>
    <w:rsid w:val="00F16C64"/>
    <w:rsid w:val="00F22771"/>
    <w:rsid w:val="00F236B8"/>
    <w:rsid w:val="00F365C2"/>
    <w:rsid w:val="00F57BDB"/>
    <w:rsid w:val="00F92B32"/>
    <w:rsid w:val="00F92D6E"/>
    <w:rsid w:val="00F94207"/>
    <w:rsid w:val="00F97808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EBE0-5947-4152-A8BD-F78B57B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1692</cp:revision>
  <cp:lastPrinted>2022-09-27T04:47:00Z</cp:lastPrinted>
  <dcterms:created xsi:type="dcterms:W3CDTF">2017-10-23T13:40:00Z</dcterms:created>
  <dcterms:modified xsi:type="dcterms:W3CDTF">2022-10-04T02:52:00Z</dcterms:modified>
</cp:coreProperties>
</file>