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AD7EF" w14:textId="6A1A4E63" w:rsidR="00013D1F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Уведомление о проведении общественного обсуждения проекта</w:t>
      </w:r>
    </w:p>
    <w:p w14:paraId="21B913CA" w14:textId="77777777"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нормативного правового акта</w:t>
      </w:r>
    </w:p>
    <w:p w14:paraId="29D256C4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Бакчарского района Томской области</w:t>
      </w:r>
    </w:p>
    <w:p w14:paraId="59907EC0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о проведении общественного обсуждения проекта в целях</w:t>
      </w:r>
    </w:p>
    <w:p w14:paraId="323C7ABA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открытости и доступности информации об основных</w:t>
      </w:r>
    </w:p>
    <w:p w14:paraId="078A770E" w14:textId="77777777" w:rsidR="00BB1BB0" w:rsidRDefault="00BB1BB0" w:rsidP="00BB1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положениях документов стратегического планирования Бакчарского района</w:t>
      </w:r>
    </w:p>
    <w:p w14:paraId="7FA4BCA5" w14:textId="29FDC565" w:rsidR="00BB1BB0" w:rsidRDefault="00BB1BB0" w:rsidP="00BB1B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B8AAE9" w14:textId="103E3C6C" w:rsidR="00BB1BB0" w:rsidRDefault="00BB1BB0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5146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Проект нормативного правового акта:</w:t>
      </w:r>
    </w:p>
    <w:p w14:paraId="3D3BDB25" w14:textId="0963894E" w:rsidR="00251464" w:rsidRPr="00BB1BB0" w:rsidRDefault="000044BA" w:rsidP="00BB1B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/>
          <w:sz w:val="24"/>
          <w:szCs w:val="24"/>
        </w:rPr>
        <w:t>«</w:t>
      </w:r>
      <w:r w:rsidRPr="006C69E7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>А</w:t>
      </w:r>
      <w:r w:rsidRPr="006C69E7">
        <w:rPr>
          <w:rFonts w:ascii="Times New Roman" w:hAnsi="Times New Roman"/>
          <w:sz w:val="24"/>
          <w:szCs w:val="24"/>
        </w:rPr>
        <w:t>дминистративного регламента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6C69E7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Pr="008807B0">
        <w:rPr>
          <w:rFonts w:ascii="Times New Roman" w:hAnsi="Times New Roman"/>
          <w:sz w:val="24"/>
          <w:szCs w:val="24"/>
          <w:lang w:eastAsia="ru-RU"/>
        </w:rPr>
        <w:t>муниципального образования «Бакчарский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</w:t>
      </w:r>
      <w:r w:rsidRPr="008807B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/>
          <w:sz w:val="24"/>
          <w:szCs w:val="24"/>
          <w:lang w:eastAsia="ru-RU"/>
        </w:rPr>
        <w:t xml:space="preserve"> Томской области</w:t>
      </w:r>
      <w:r w:rsidRPr="008807B0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«Бакчарский муниципальный район Томской области»</w:t>
      </w:r>
    </w:p>
    <w:p w14:paraId="23700BF6" w14:textId="77777777" w:rsidR="000044BA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504C3EF" w14:textId="268882CA" w:rsidR="00BB1BB0" w:rsidRDefault="000044BA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51464" w:rsidRPr="00251464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251464">
        <w:rPr>
          <w:rFonts w:ascii="Times New Roman" w:hAnsi="Times New Roman" w:cs="Times New Roman"/>
          <w:b/>
          <w:bCs/>
          <w:sz w:val="24"/>
          <w:szCs w:val="24"/>
        </w:rPr>
        <w:t xml:space="preserve"> проекта нормативного правового акта:</w:t>
      </w:r>
    </w:p>
    <w:p w14:paraId="7C637813" w14:textId="20E1A2FF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образования Администрации Бакчарского района</w:t>
      </w:r>
    </w:p>
    <w:p w14:paraId="06EB0622" w14:textId="77777777"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Сроки проведения публичных консультаций:</w:t>
      </w:r>
    </w:p>
    <w:p w14:paraId="2BF436B5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 марта 2025 года по 21 марта 2025</w:t>
      </w:r>
    </w:p>
    <w:p w14:paraId="1883DB67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Способ направления предложений: </w:t>
      </w:r>
      <w:r>
        <w:rPr>
          <w:rFonts w:ascii="Times New Roman" w:hAnsi="Times New Roman" w:cs="Times New Roman"/>
          <w:sz w:val="24"/>
          <w:szCs w:val="24"/>
        </w:rPr>
        <w:t xml:space="preserve">направляются на адрес электронной почты </w:t>
      </w:r>
      <w:hyperlink r:id="rId4" w:history="1">
        <w:r w:rsidRPr="001072DB">
          <w:rPr>
            <w:rStyle w:val="a3"/>
            <w:rFonts w:ascii="Times New Roman" w:hAnsi="Times New Roman" w:cs="Times New Roman"/>
            <w:sz w:val="24"/>
            <w:szCs w:val="24"/>
          </w:rPr>
          <w:t>bakroo@bakchar.gov70.ru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файла.</w:t>
      </w:r>
    </w:p>
    <w:p w14:paraId="1FF400FE" w14:textId="77777777" w:rsidR="00251464" w:rsidRDefault="00251464" w:rsidP="00BB1B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9675E" w14:textId="77777777" w:rsidR="00251464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Прилагаемые документы:</w:t>
      </w:r>
    </w:p>
    <w:p w14:paraId="16AAF17A" w14:textId="6C77016C" w:rsidR="001D14DB" w:rsidRPr="001D14DB" w:rsidRDefault="00251464" w:rsidP="001D14D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0044BA">
        <w:rPr>
          <w:rFonts w:ascii="Times New Roman" w:hAnsi="Times New Roman" w:cs="Times New Roman"/>
          <w:sz w:val="24"/>
          <w:szCs w:val="24"/>
        </w:rPr>
        <w:t xml:space="preserve"> «</w:t>
      </w:r>
      <w:r w:rsidR="000044BA" w:rsidRPr="006C69E7">
        <w:rPr>
          <w:rFonts w:ascii="Times New Roman" w:hAnsi="Times New Roman"/>
          <w:sz w:val="24"/>
          <w:szCs w:val="24"/>
        </w:rPr>
        <w:t xml:space="preserve">Об утверждении </w:t>
      </w:r>
      <w:r w:rsidR="000044BA">
        <w:rPr>
          <w:rFonts w:ascii="Times New Roman" w:hAnsi="Times New Roman"/>
          <w:sz w:val="24"/>
          <w:szCs w:val="24"/>
        </w:rPr>
        <w:t>А</w:t>
      </w:r>
      <w:r w:rsidR="000044BA" w:rsidRPr="006C69E7">
        <w:rPr>
          <w:rFonts w:ascii="Times New Roman" w:hAnsi="Times New Roman"/>
          <w:sz w:val="24"/>
          <w:szCs w:val="24"/>
        </w:rPr>
        <w:t>дминистративного регламента предоставлени</w:t>
      </w:r>
      <w:r w:rsidR="000044BA">
        <w:rPr>
          <w:rFonts w:ascii="Times New Roman" w:hAnsi="Times New Roman"/>
          <w:sz w:val="24"/>
          <w:szCs w:val="24"/>
        </w:rPr>
        <w:t>я</w:t>
      </w:r>
      <w:r w:rsidR="000044BA" w:rsidRPr="006C69E7">
        <w:rPr>
          <w:rFonts w:ascii="Times New Roman" w:hAnsi="Times New Roman"/>
          <w:sz w:val="24"/>
          <w:szCs w:val="24"/>
        </w:rPr>
        <w:t xml:space="preserve"> муниципальной</w:t>
      </w:r>
      <w:r w:rsidR="000044BA">
        <w:rPr>
          <w:rFonts w:ascii="Times New Roman" w:hAnsi="Times New Roman"/>
          <w:sz w:val="24"/>
          <w:szCs w:val="24"/>
        </w:rPr>
        <w:t xml:space="preserve">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</w:t>
      </w:r>
      <w:r w:rsidR="000044BA" w:rsidRPr="008807B0">
        <w:rPr>
          <w:rFonts w:ascii="Times New Roman" w:hAnsi="Times New Roman"/>
          <w:sz w:val="24"/>
          <w:szCs w:val="24"/>
          <w:lang w:eastAsia="ru-RU"/>
        </w:rPr>
        <w:t>муниципального образования «Бакчарский</w:t>
      </w:r>
      <w:r w:rsidR="000044BA">
        <w:rPr>
          <w:rFonts w:ascii="Times New Roman" w:hAnsi="Times New Roman"/>
          <w:sz w:val="24"/>
          <w:szCs w:val="24"/>
          <w:lang w:eastAsia="ru-RU"/>
        </w:rPr>
        <w:t xml:space="preserve"> муниципальный</w:t>
      </w:r>
      <w:r w:rsidR="000044BA" w:rsidRPr="008807B0">
        <w:rPr>
          <w:rFonts w:ascii="Times New Roman" w:hAnsi="Times New Roman"/>
          <w:sz w:val="24"/>
          <w:szCs w:val="24"/>
          <w:lang w:eastAsia="ru-RU"/>
        </w:rPr>
        <w:t xml:space="preserve"> район</w:t>
      </w:r>
      <w:r w:rsidR="000044BA">
        <w:rPr>
          <w:rFonts w:ascii="Times New Roman" w:hAnsi="Times New Roman"/>
          <w:sz w:val="24"/>
          <w:szCs w:val="24"/>
          <w:lang w:eastAsia="ru-RU"/>
        </w:rPr>
        <w:t xml:space="preserve"> Томской области</w:t>
      </w:r>
      <w:r w:rsidR="000044BA" w:rsidRPr="008807B0">
        <w:rPr>
          <w:rFonts w:ascii="Times New Roman" w:hAnsi="Times New Roman"/>
          <w:sz w:val="24"/>
          <w:szCs w:val="24"/>
          <w:lang w:eastAsia="ru-RU"/>
        </w:rPr>
        <w:t>»</w:t>
      </w:r>
      <w:r w:rsidR="000044BA">
        <w:rPr>
          <w:rFonts w:ascii="Times New Roman" w:hAnsi="Times New Roman"/>
          <w:sz w:val="24"/>
          <w:szCs w:val="24"/>
          <w:lang w:eastAsia="ru-RU"/>
        </w:rPr>
        <w:t xml:space="preserve">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муниципального образования «Бакчарский муниципальный район Томской области»</w:t>
      </w:r>
    </w:p>
    <w:p w14:paraId="535B4CAD" w14:textId="36FE9B9B" w:rsidR="00251464" w:rsidRPr="001D14DB" w:rsidRDefault="00251464" w:rsidP="00BB1B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1464" w:rsidRPr="001D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B0"/>
    <w:rsid w:val="000044BA"/>
    <w:rsid w:val="00013D1F"/>
    <w:rsid w:val="001D14DB"/>
    <w:rsid w:val="00251464"/>
    <w:rsid w:val="00B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1C0C"/>
  <w15:chartTrackingRefBased/>
  <w15:docId w15:val="{A834225B-AFDF-4B3C-8256-5A069213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14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1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kroo@bakchar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2025-03-11T02:23:00Z</dcterms:created>
  <dcterms:modified xsi:type="dcterms:W3CDTF">2025-03-11T02:23:00Z</dcterms:modified>
</cp:coreProperties>
</file>